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C3FBBB" w14:textId="33C52C2D" w:rsidR="00B27BF1" w:rsidRDefault="00F61898" w:rsidP="00FA6D65">
      <w:pPr>
        <w:spacing w:after="0" w:line="276" w:lineRule="auto"/>
        <w:jc w:val="center"/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>מה מקום העשייה הקהילתית בחנוכה הנוכחי?</w:t>
      </w:r>
    </w:p>
    <w:p w14:paraId="61115505" w14:textId="2043580E" w:rsidR="00F61898" w:rsidRPr="00FA6D65" w:rsidRDefault="00F61898" w:rsidP="00FA6D65">
      <w:pPr>
        <w:spacing w:after="0" w:line="276" w:lineRule="auto"/>
        <w:jc w:val="center"/>
        <w:rPr>
          <w:rFonts w:cstheme="minorHAnsi"/>
          <w:b/>
          <w:bCs/>
          <w:sz w:val="24"/>
          <w:szCs w:val="24"/>
          <w:rtl/>
        </w:rPr>
      </w:pPr>
      <w:r w:rsidRPr="00FA6D65">
        <w:rPr>
          <w:rFonts w:cstheme="minorHAnsi" w:hint="cs"/>
          <w:b/>
          <w:bCs/>
          <w:sz w:val="24"/>
          <w:szCs w:val="24"/>
          <w:rtl/>
        </w:rPr>
        <w:t xml:space="preserve">יחידה משותפת </w:t>
      </w:r>
      <w:r w:rsidR="00FA6D65" w:rsidRPr="00FA6D65">
        <w:rPr>
          <w:rFonts w:cstheme="minorHAnsi" w:hint="cs"/>
          <w:b/>
          <w:bCs/>
          <w:sz w:val="24"/>
          <w:szCs w:val="24"/>
          <w:rtl/>
        </w:rPr>
        <w:t>של הגשמה וצופים לכל</w:t>
      </w:r>
    </w:p>
    <w:p w14:paraId="4547B170" w14:textId="0A4E79BE" w:rsidR="00B27BF1" w:rsidRDefault="00B27BF1" w:rsidP="009E4040">
      <w:pPr>
        <w:spacing w:after="0" w:line="276" w:lineRule="auto"/>
        <w:rPr>
          <w:rFonts w:cstheme="minorHAnsi"/>
          <w:sz w:val="24"/>
          <w:szCs w:val="24"/>
          <w:rtl/>
        </w:rPr>
      </w:pPr>
      <w:r w:rsidRPr="001A7EB9">
        <w:rPr>
          <w:rFonts w:cstheme="minorHAnsi"/>
          <w:b/>
          <w:bCs/>
          <w:sz w:val="24"/>
          <w:szCs w:val="24"/>
          <w:u w:val="single"/>
          <w:rtl/>
        </w:rPr>
        <w:t>מסר מרכזי:</w:t>
      </w:r>
      <w:r w:rsidRPr="001A7EB9">
        <w:rPr>
          <w:rFonts w:cstheme="minorHAnsi"/>
          <w:sz w:val="24"/>
          <w:szCs w:val="24"/>
          <w:rtl/>
        </w:rPr>
        <w:t xml:space="preserve"> </w:t>
      </w:r>
      <w:r w:rsidR="00162899">
        <w:rPr>
          <w:rFonts w:cstheme="minorHAnsi" w:hint="cs"/>
          <w:sz w:val="24"/>
          <w:szCs w:val="24"/>
          <w:rtl/>
        </w:rPr>
        <w:t xml:space="preserve">בשנה האחרונה </w:t>
      </w:r>
      <w:r w:rsidR="00E57F1A">
        <w:rPr>
          <w:rFonts w:cstheme="minorHAnsi" w:hint="cs"/>
          <w:sz w:val="24"/>
          <w:szCs w:val="24"/>
          <w:rtl/>
        </w:rPr>
        <w:t>ראינו ביתר שאת כמה משמעותית וחשובה הקהילה עבור פרטיה</w:t>
      </w:r>
      <w:r w:rsidR="009E4040">
        <w:rPr>
          <w:rFonts w:cstheme="minorHAnsi" w:hint="cs"/>
          <w:sz w:val="24"/>
          <w:szCs w:val="24"/>
          <w:rtl/>
        </w:rPr>
        <w:t xml:space="preserve">, על אחת כמה וכמה בעיתות משבר וחוסר וודאות. גם </w:t>
      </w:r>
      <w:r w:rsidR="00792958">
        <w:rPr>
          <w:rFonts w:cstheme="minorHAnsi" w:hint="cs"/>
          <w:sz w:val="24"/>
          <w:szCs w:val="24"/>
          <w:rtl/>
        </w:rPr>
        <w:t>כעת</w:t>
      </w:r>
      <w:r w:rsidR="000E3B78">
        <w:rPr>
          <w:rFonts w:cstheme="minorHAnsi" w:hint="cs"/>
          <w:sz w:val="24"/>
          <w:szCs w:val="24"/>
          <w:rtl/>
        </w:rPr>
        <w:t>, נוכח 2 גזרות של לחימה</w:t>
      </w:r>
      <w:r w:rsidR="00E3174A">
        <w:rPr>
          <w:rFonts w:cstheme="minorHAnsi" w:hint="cs"/>
          <w:sz w:val="24"/>
          <w:szCs w:val="24"/>
          <w:rtl/>
        </w:rPr>
        <w:t>, גיוס מילואים נרחב ומשפחות שנמצאות כרגע בהרכב חלקי</w:t>
      </w:r>
      <w:r w:rsidR="00D93796">
        <w:rPr>
          <w:rFonts w:cstheme="minorHAnsi" w:hint="cs"/>
          <w:sz w:val="24"/>
          <w:szCs w:val="24"/>
          <w:rtl/>
        </w:rPr>
        <w:t xml:space="preserve"> ובתחושת חוסר ודאות, משפחות וקהילות שחסרות את יקיריה</w:t>
      </w:r>
      <w:r w:rsidR="00F2551B">
        <w:rPr>
          <w:rFonts w:cstheme="minorHAnsi" w:hint="cs"/>
          <w:sz w:val="24"/>
          <w:szCs w:val="24"/>
          <w:rtl/>
        </w:rPr>
        <w:t>ן ויקירותיהן שעדיין מוחזקים/ות בשבי החמאס</w:t>
      </w:r>
      <w:r w:rsidR="002756BD">
        <w:rPr>
          <w:rFonts w:cstheme="minorHAnsi" w:hint="cs"/>
          <w:sz w:val="24"/>
          <w:szCs w:val="24"/>
          <w:rtl/>
        </w:rPr>
        <w:t xml:space="preserve"> וקהילות שאיבדו ולצערינו עוד מאבדות </w:t>
      </w:r>
      <w:r w:rsidR="001E1B2E">
        <w:rPr>
          <w:rFonts w:cstheme="minorHAnsi" w:hint="cs"/>
          <w:sz w:val="24"/>
          <w:szCs w:val="24"/>
          <w:rtl/>
        </w:rPr>
        <w:t>מבניהן ובנותיהן במלחמה</w:t>
      </w:r>
      <w:r w:rsidR="00792958">
        <w:rPr>
          <w:rFonts w:cstheme="minorHAnsi" w:hint="cs"/>
          <w:sz w:val="24"/>
          <w:szCs w:val="24"/>
          <w:rtl/>
        </w:rPr>
        <w:t xml:space="preserve">, ואחרי תקופת התמודדות ארוכה מאוד </w:t>
      </w:r>
      <w:r w:rsidR="000E3EBB">
        <w:rPr>
          <w:rFonts w:cstheme="minorHAnsi"/>
          <w:sz w:val="24"/>
          <w:szCs w:val="24"/>
          <w:rtl/>
        </w:rPr>
        <w:t>–</w:t>
      </w:r>
      <w:r w:rsidR="00792958">
        <w:rPr>
          <w:rFonts w:cstheme="minorHAnsi" w:hint="cs"/>
          <w:sz w:val="24"/>
          <w:szCs w:val="24"/>
          <w:rtl/>
        </w:rPr>
        <w:t xml:space="preserve"> </w:t>
      </w:r>
      <w:r w:rsidR="000E3EBB">
        <w:rPr>
          <w:rFonts w:cstheme="minorHAnsi" w:hint="cs"/>
          <w:sz w:val="24"/>
          <w:szCs w:val="24"/>
          <w:rtl/>
        </w:rPr>
        <w:t>הקהילה היא מפתח להמשך עשייה משמעותית.</w:t>
      </w:r>
    </w:p>
    <w:p w14:paraId="637DBDF2" w14:textId="22053BAA" w:rsidR="000E3EBB" w:rsidRDefault="00A4559D" w:rsidP="009E4040">
      <w:pPr>
        <w:spacing w:after="0" w:line="276" w:lineRule="auto"/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 xml:space="preserve">חנוכה מהווה הזדמנות חינוכית לעשייה קהילתית </w:t>
      </w:r>
      <w:r>
        <w:rPr>
          <w:rFonts w:cstheme="minorHAnsi"/>
          <w:sz w:val="24"/>
          <w:szCs w:val="24"/>
          <w:rtl/>
        </w:rPr>
        <w:t>–</w:t>
      </w:r>
      <w:r>
        <w:rPr>
          <w:rFonts w:cstheme="minorHAnsi" w:hint="cs"/>
          <w:sz w:val="24"/>
          <w:szCs w:val="24"/>
          <w:rtl/>
        </w:rPr>
        <w:t xml:space="preserve"> עבור הקהילה ובשיתוף הקהילה</w:t>
      </w:r>
      <w:r w:rsidR="003057E3">
        <w:rPr>
          <w:rFonts w:cstheme="minorHAnsi" w:hint="cs"/>
          <w:sz w:val="24"/>
          <w:szCs w:val="24"/>
          <w:rtl/>
        </w:rPr>
        <w:t xml:space="preserve">. </w:t>
      </w:r>
      <w:r w:rsidR="00F47B7E">
        <w:rPr>
          <w:rFonts w:cstheme="minorHAnsi" w:hint="cs"/>
          <w:sz w:val="24"/>
          <w:szCs w:val="24"/>
          <w:rtl/>
        </w:rPr>
        <w:t xml:space="preserve">בחנוכה יש </w:t>
      </w:r>
      <w:r w:rsidR="00D0224E">
        <w:rPr>
          <w:rFonts w:cstheme="minorHAnsi" w:hint="cs"/>
          <w:sz w:val="24"/>
          <w:szCs w:val="24"/>
          <w:rtl/>
        </w:rPr>
        <w:t xml:space="preserve">מספר רב של ימים ללא מסגרת עבור הילדים/ות </w:t>
      </w:r>
      <w:r w:rsidR="00D767FA">
        <w:rPr>
          <w:rFonts w:cstheme="minorHAnsi" w:hint="cs"/>
          <w:sz w:val="24"/>
          <w:szCs w:val="24"/>
          <w:rtl/>
        </w:rPr>
        <w:t xml:space="preserve">ולא לכל המשפחות יש כרגע אפשרות לייצר פעילות ותעסוקה בזמן החופש. יש לנו הזדמנות לאפשר לנוער שלנו להיות משמעותיים/ות </w:t>
      </w:r>
      <w:r w:rsidR="00E277DD">
        <w:rPr>
          <w:rFonts w:cstheme="minorHAnsi" w:hint="cs"/>
          <w:sz w:val="24"/>
          <w:szCs w:val="24"/>
          <w:rtl/>
        </w:rPr>
        <w:t xml:space="preserve">עבור הקהילה שמתמודדות עם אתגרים אלו כרגע, והזדמנות לתת לקהילה מקום בטוח </w:t>
      </w:r>
      <w:r w:rsidR="00EB3205">
        <w:rPr>
          <w:rFonts w:cstheme="minorHAnsi" w:hint="cs"/>
          <w:sz w:val="24"/>
          <w:szCs w:val="24"/>
          <w:rtl/>
        </w:rPr>
        <w:t xml:space="preserve">ומקום של שייכות </w:t>
      </w:r>
      <w:r w:rsidR="00EB3205">
        <w:rPr>
          <w:rFonts w:cstheme="minorHAnsi"/>
          <w:sz w:val="24"/>
          <w:szCs w:val="24"/>
          <w:rtl/>
        </w:rPr>
        <w:t>–</w:t>
      </w:r>
      <w:r w:rsidR="00EB3205">
        <w:rPr>
          <w:rFonts w:cstheme="minorHAnsi" w:hint="cs"/>
          <w:sz w:val="24"/>
          <w:szCs w:val="24"/>
          <w:rtl/>
        </w:rPr>
        <w:t xml:space="preserve"> "השבט כלב הקהילה".</w:t>
      </w:r>
    </w:p>
    <w:p w14:paraId="03CE457C" w14:textId="77777777" w:rsidR="009E4040" w:rsidRDefault="009E4040" w:rsidP="009E4040">
      <w:pPr>
        <w:spacing w:after="0" w:line="276" w:lineRule="auto"/>
        <w:rPr>
          <w:rFonts w:cstheme="minorHAnsi"/>
          <w:sz w:val="24"/>
          <w:szCs w:val="24"/>
          <w:rtl/>
        </w:rPr>
      </w:pPr>
    </w:p>
    <w:p w14:paraId="77E73208" w14:textId="30D1BED2" w:rsidR="00F2411E" w:rsidRPr="0067034C" w:rsidRDefault="007E6FC4" w:rsidP="00E1296A">
      <w:pPr>
        <w:spacing w:after="0" w:line="276" w:lineRule="auto"/>
        <w:rPr>
          <w:rFonts w:cstheme="minorHAnsi"/>
          <w:b/>
          <w:bCs/>
          <w:sz w:val="24"/>
          <w:szCs w:val="24"/>
          <w:rtl/>
        </w:rPr>
      </w:pPr>
      <w:r w:rsidRPr="0067034C">
        <w:rPr>
          <w:rFonts w:cstheme="minorHAnsi" w:hint="cs"/>
          <w:b/>
          <w:bCs/>
          <w:sz w:val="24"/>
          <w:szCs w:val="24"/>
          <w:rtl/>
        </w:rPr>
        <w:t xml:space="preserve">מתודה 1: </w:t>
      </w:r>
      <w:r w:rsidR="00E1296A" w:rsidRPr="0067034C">
        <w:rPr>
          <w:rFonts w:cstheme="minorHAnsi" w:hint="cs"/>
          <w:b/>
          <w:bCs/>
          <w:sz w:val="24"/>
          <w:szCs w:val="24"/>
          <w:rtl/>
        </w:rPr>
        <w:t xml:space="preserve">חשיבה משותפת | </w:t>
      </w:r>
      <w:r w:rsidR="00A172C9">
        <w:rPr>
          <w:rFonts w:cstheme="minorHAnsi" w:hint="cs"/>
          <w:b/>
          <w:bCs/>
          <w:sz w:val="24"/>
          <w:szCs w:val="24"/>
          <w:rtl/>
        </w:rPr>
        <w:t>10</w:t>
      </w:r>
      <w:r w:rsidR="00E1296A" w:rsidRPr="0067034C">
        <w:rPr>
          <w:rFonts w:cstheme="minorHAnsi" w:hint="cs"/>
          <w:b/>
          <w:bCs/>
          <w:sz w:val="24"/>
          <w:szCs w:val="24"/>
          <w:rtl/>
        </w:rPr>
        <w:t xml:space="preserve"> דק'</w:t>
      </w:r>
    </w:p>
    <w:p w14:paraId="6FEDE9D4" w14:textId="45A88204" w:rsidR="00A172C9" w:rsidRDefault="0066519B" w:rsidP="00E1296A">
      <w:pPr>
        <w:spacing w:after="0" w:line="276" w:lineRule="auto"/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נשאל את המליאה</w:t>
      </w:r>
    </w:p>
    <w:p w14:paraId="465EE5A9" w14:textId="0C9F93D5" w:rsidR="00A938AA" w:rsidRPr="00A938AA" w:rsidRDefault="00A938AA" w:rsidP="00A938AA">
      <w:pPr>
        <w:spacing w:after="0" w:line="276" w:lineRule="auto"/>
        <w:rPr>
          <w:rFonts w:cstheme="minorHAnsi"/>
          <w:sz w:val="24"/>
          <w:szCs w:val="24"/>
        </w:rPr>
      </w:pPr>
      <w:r w:rsidRPr="00A938AA">
        <w:rPr>
          <w:rFonts w:cstheme="minorHAnsi"/>
          <w:sz w:val="24"/>
          <w:szCs w:val="24"/>
          <w:rtl/>
        </w:rPr>
        <w:t xml:space="preserve">איפה, למה ואיך היינו משמעותיים השנה לקהילות שלנו ומה אפשר ללמוד מזה </w:t>
      </w:r>
    </w:p>
    <w:p w14:paraId="49E23262" w14:textId="77777777" w:rsidR="004C6517" w:rsidRPr="00A938AA" w:rsidRDefault="004C6517" w:rsidP="00E1296A">
      <w:pPr>
        <w:spacing w:after="0" w:line="276" w:lineRule="auto"/>
        <w:rPr>
          <w:rFonts w:cstheme="minorHAnsi"/>
          <w:sz w:val="24"/>
          <w:szCs w:val="24"/>
          <w:rtl/>
        </w:rPr>
      </w:pPr>
    </w:p>
    <w:p w14:paraId="5A639D18" w14:textId="59832CB2" w:rsidR="001D14BD" w:rsidRDefault="00E1296A" w:rsidP="004C6517">
      <w:pPr>
        <w:spacing w:after="0" w:line="276" w:lineRule="auto"/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נעשה שמש אסוצי</w:t>
      </w:r>
      <w:r w:rsidR="001D14BD">
        <w:rPr>
          <w:rFonts w:cstheme="minorHAnsi" w:hint="cs"/>
          <w:sz w:val="24"/>
          <w:szCs w:val="24"/>
          <w:rtl/>
        </w:rPr>
        <w:t xml:space="preserve">אציות </w:t>
      </w:r>
      <w:r w:rsidR="001D14BD">
        <w:rPr>
          <w:rFonts w:cstheme="minorHAnsi"/>
          <w:sz w:val="24"/>
          <w:szCs w:val="24"/>
          <w:rtl/>
        </w:rPr>
        <w:t>–</w:t>
      </w:r>
      <w:r w:rsidR="001D14BD">
        <w:rPr>
          <w:rFonts w:cstheme="minorHAnsi" w:hint="cs"/>
          <w:sz w:val="24"/>
          <w:szCs w:val="24"/>
          <w:rtl/>
        </w:rPr>
        <w:t xml:space="preserve"> מיהן הקהילות שמתמודדות עם אתגרים בחנוכה הקרוב?</w:t>
      </w:r>
    </w:p>
    <w:p w14:paraId="0AFE0265" w14:textId="79EFE3CF" w:rsidR="001D14BD" w:rsidRDefault="001D14BD" w:rsidP="00E1296A">
      <w:pPr>
        <w:spacing w:after="0" w:line="276" w:lineRule="auto"/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 xml:space="preserve">(משפחות מילואים, </w:t>
      </w:r>
      <w:r w:rsidR="006F33FC">
        <w:rPr>
          <w:rFonts w:cstheme="minorHAnsi" w:hint="cs"/>
          <w:sz w:val="24"/>
          <w:szCs w:val="24"/>
          <w:rtl/>
        </w:rPr>
        <w:t>משפחות במצב סוציואקונומי נמוך, א.נשים עם צרכים מיוחדים, קהילות באזורי קו עימות</w:t>
      </w:r>
      <w:r w:rsidR="005B7855">
        <w:rPr>
          <w:rFonts w:cstheme="minorHAnsi" w:hint="cs"/>
          <w:sz w:val="24"/>
          <w:szCs w:val="24"/>
          <w:rtl/>
        </w:rPr>
        <w:t>...)</w:t>
      </w:r>
    </w:p>
    <w:p w14:paraId="1213DC48" w14:textId="77777777" w:rsidR="0025683E" w:rsidRDefault="0025683E" w:rsidP="00E1296A">
      <w:pPr>
        <w:spacing w:after="0" w:line="276" w:lineRule="auto"/>
        <w:rPr>
          <w:rFonts w:cstheme="minorHAnsi"/>
          <w:sz w:val="24"/>
          <w:szCs w:val="24"/>
          <w:rtl/>
        </w:rPr>
      </w:pPr>
    </w:p>
    <w:p w14:paraId="6F44D1C1" w14:textId="4F71B154" w:rsidR="0025683E" w:rsidRPr="00C32ECB" w:rsidRDefault="0025683E" w:rsidP="00E1296A">
      <w:pPr>
        <w:spacing w:after="0" w:line="276" w:lineRule="auto"/>
        <w:rPr>
          <w:rFonts w:cstheme="minorHAnsi"/>
          <w:b/>
          <w:bCs/>
          <w:i/>
          <w:iCs/>
          <w:sz w:val="24"/>
          <w:szCs w:val="24"/>
          <w:rtl/>
        </w:rPr>
      </w:pPr>
      <w:r w:rsidRPr="00C32ECB">
        <w:rPr>
          <w:rFonts w:cstheme="minorHAnsi" w:hint="cs"/>
          <w:b/>
          <w:bCs/>
          <w:i/>
          <w:iCs/>
          <w:sz w:val="24"/>
          <w:szCs w:val="24"/>
          <w:rtl/>
        </w:rPr>
        <w:t xml:space="preserve">עזרים: </w:t>
      </w:r>
      <w:r w:rsidR="00C32ECB" w:rsidRPr="00C32ECB">
        <w:rPr>
          <w:rFonts w:cstheme="minorHAnsi" w:hint="cs"/>
          <w:b/>
          <w:bCs/>
          <w:i/>
          <w:iCs/>
          <w:sz w:val="24"/>
          <w:szCs w:val="24"/>
          <w:rtl/>
        </w:rPr>
        <w:t>לוח, טוש ללוח</w:t>
      </w:r>
    </w:p>
    <w:p w14:paraId="3749D2DB" w14:textId="77777777" w:rsidR="005B7855" w:rsidRDefault="005B7855" w:rsidP="00E1296A">
      <w:pPr>
        <w:spacing w:after="0" w:line="276" w:lineRule="auto"/>
        <w:rPr>
          <w:rFonts w:cstheme="minorHAnsi"/>
          <w:sz w:val="24"/>
          <w:szCs w:val="24"/>
          <w:rtl/>
        </w:rPr>
      </w:pPr>
    </w:p>
    <w:p w14:paraId="587CD995" w14:textId="35456B8D" w:rsidR="005B7855" w:rsidRPr="0025683E" w:rsidRDefault="00E547B2" w:rsidP="00E1296A">
      <w:pPr>
        <w:spacing w:after="0" w:line="276" w:lineRule="auto"/>
        <w:rPr>
          <w:rFonts w:cstheme="minorHAnsi"/>
          <w:b/>
          <w:bCs/>
          <w:sz w:val="24"/>
          <w:szCs w:val="24"/>
          <w:rtl/>
        </w:rPr>
      </w:pPr>
      <w:r w:rsidRPr="0025683E">
        <w:rPr>
          <w:rFonts w:cstheme="minorHAnsi" w:hint="cs"/>
          <w:b/>
          <w:bCs/>
          <w:sz w:val="24"/>
          <w:szCs w:val="24"/>
          <w:rtl/>
        </w:rPr>
        <w:t xml:space="preserve">מתודה 2: </w:t>
      </w:r>
      <w:r w:rsidR="00775505" w:rsidRPr="0025683E">
        <w:rPr>
          <w:rFonts w:cstheme="minorHAnsi" w:hint="cs"/>
          <w:b/>
          <w:bCs/>
          <w:sz w:val="24"/>
          <w:szCs w:val="24"/>
          <w:rtl/>
        </w:rPr>
        <w:t>פירוק</w:t>
      </w:r>
      <w:r w:rsidR="00863E01" w:rsidRPr="0025683E">
        <w:rPr>
          <w:rFonts w:cstheme="minorHAnsi" w:hint="cs"/>
          <w:b/>
          <w:bCs/>
          <w:sz w:val="24"/>
          <w:szCs w:val="24"/>
          <w:rtl/>
        </w:rPr>
        <w:t xml:space="preserve"> | </w:t>
      </w:r>
      <w:r w:rsidR="005C2F15">
        <w:rPr>
          <w:rFonts w:cstheme="minorHAnsi" w:hint="cs"/>
          <w:b/>
          <w:bCs/>
          <w:sz w:val="24"/>
          <w:szCs w:val="24"/>
          <w:rtl/>
        </w:rPr>
        <w:t>40</w:t>
      </w:r>
      <w:r w:rsidR="00863E01" w:rsidRPr="0025683E">
        <w:rPr>
          <w:rFonts w:cstheme="minorHAnsi" w:hint="cs"/>
          <w:b/>
          <w:bCs/>
          <w:sz w:val="24"/>
          <w:szCs w:val="24"/>
          <w:rtl/>
        </w:rPr>
        <w:t xml:space="preserve"> דק'</w:t>
      </w:r>
    </w:p>
    <w:p w14:paraId="4233577F" w14:textId="0177FC4D" w:rsidR="00863E01" w:rsidRDefault="00863E01" w:rsidP="00E1296A">
      <w:pPr>
        <w:spacing w:after="0" w:line="276" w:lineRule="auto"/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נחלק את המשתתפים/ות לקבוצות לפי הקהילות שמתמודדות עם אתגר</w:t>
      </w:r>
      <w:r w:rsidR="001B6B3D">
        <w:rPr>
          <w:rFonts w:cstheme="minorHAnsi" w:hint="cs"/>
          <w:sz w:val="24"/>
          <w:szCs w:val="24"/>
          <w:rtl/>
        </w:rPr>
        <w:t xml:space="preserve">. כל קבוצה תקבל דף </w:t>
      </w:r>
      <w:r w:rsidR="001B6B3D">
        <w:rPr>
          <w:rFonts w:cstheme="minorHAnsi"/>
          <w:sz w:val="24"/>
          <w:szCs w:val="24"/>
        </w:rPr>
        <w:t>A</w:t>
      </w:r>
      <w:r w:rsidR="001B6B3D">
        <w:rPr>
          <w:rFonts w:cstheme="minorHAnsi" w:hint="cs"/>
          <w:sz w:val="24"/>
          <w:szCs w:val="24"/>
          <w:rtl/>
        </w:rPr>
        <w:t xml:space="preserve">3 עליו תצטרך לפרט את </w:t>
      </w:r>
      <w:r w:rsidR="007B1F4E">
        <w:rPr>
          <w:rFonts w:cstheme="minorHAnsi" w:hint="cs"/>
          <w:sz w:val="24"/>
          <w:szCs w:val="24"/>
          <w:rtl/>
        </w:rPr>
        <w:t xml:space="preserve">מה שהתבקש באותו שלב. </w:t>
      </w:r>
      <w:r w:rsidR="001B6B3D">
        <w:rPr>
          <w:rFonts w:cstheme="minorHAnsi" w:hint="cs"/>
          <w:sz w:val="24"/>
          <w:szCs w:val="24"/>
          <w:rtl/>
        </w:rPr>
        <w:t xml:space="preserve">אחרי כל שלב נחליף את </w:t>
      </w:r>
      <w:r w:rsidR="007B1F4E">
        <w:rPr>
          <w:rFonts w:cstheme="minorHAnsi" w:hint="cs"/>
          <w:sz w:val="24"/>
          <w:szCs w:val="24"/>
          <w:rtl/>
        </w:rPr>
        <w:t>הדפים בין הקבוצות</w:t>
      </w:r>
      <w:r w:rsidR="00892BD5">
        <w:rPr>
          <w:rFonts w:cstheme="minorHAnsi" w:hint="cs"/>
          <w:sz w:val="24"/>
          <w:szCs w:val="24"/>
          <w:rtl/>
        </w:rPr>
        <w:t xml:space="preserve"> כך שכל הקבוצות יעשו את כל המשימות, אך בכל שלב יעסקו באוכלוסיה אחרת.</w:t>
      </w:r>
    </w:p>
    <w:p w14:paraId="4C29D33A" w14:textId="77A1B2BF" w:rsidR="00892BD5" w:rsidRDefault="00892BD5" w:rsidP="00E1296A">
      <w:pPr>
        <w:spacing w:after="0" w:line="276" w:lineRule="auto"/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השלבים:</w:t>
      </w:r>
    </w:p>
    <w:p w14:paraId="402A3AFC" w14:textId="29EC48FE" w:rsidR="00892BD5" w:rsidRDefault="00892BD5" w:rsidP="00892BD5">
      <w:pPr>
        <w:pStyle w:val="a3"/>
        <w:numPr>
          <w:ilvl w:val="0"/>
          <w:numId w:val="9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>כל ק</w:t>
      </w:r>
      <w:r w:rsidR="00FE39AE">
        <w:rPr>
          <w:rFonts w:cstheme="minorHAnsi" w:hint="cs"/>
          <w:sz w:val="24"/>
          <w:szCs w:val="24"/>
          <w:rtl/>
        </w:rPr>
        <w:t>ב</w:t>
      </w:r>
      <w:r>
        <w:rPr>
          <w:rFonts w:cstheme="minorHAnsi" w:hint="cs"/>
          <w:sz w:val="24"/>
          <w:szCs w:val="24"/>
          <w:rtl/>
        </w:rPr>
        <w:t>וצה תכתוב מה האתגרים איתה מתמודדת הקהילה</w:t>
      </w:r>
      <w:r w:rsidR="00FE39AE">
        <w:rPr>
          <w:rFonts w:cstheme="minorHAnsi" w:hint="cs"/>
          <w:sz w:val="24"/>
          <w:szCs w:val="24"/>
          <w:rtl/>
        </w:rPr>
        <w:t xml:space="preserve"> שקיבלו</w:t>
      </w:r>
    </w:p>
    <w:p w14:paraId="1ECD9626" w14:textId="6FAAB83F" w:rsidR="00FE39AE" w:rsidRDefault="00FE39AE" w:rsidP="00892BD5">
      <w:pPr>
        <w:pStyle w:val="a3"/>
        <w:numPr>
          <w:ilvl w:val="0"/>
          <w:numId w:val="9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 xml:space="preserve">כל קבוצה תחשוב על </w:t>
      </w:r>
      <w:r w:rsidR="00C648ED">
        <w:rPr>
          <w:rFonts w:cstheme="minorHAnsi" w:hint="cs"/>
          <w:sz w:val="24"/>
          <w:szCs w:val="24"/>
          <w:rtl/>
        </w:rPr>
        <w:t>משאבים וכוחות הקיימים באותה קהילה, בשבט ובקהילה המקיפה אותם</w:t>
      </w:r>
      <w:r w:rsidR="00061ADF">
        <w:rPr>
          <w:rFonts w:cstheme="minorHAnsi" w:hint="cs"/>
          <w:sz w:val="24"/>
          <w:szCs w:val="24"/>
          <w:rtl/>
        </w:rPr>
        <w:t>.</w:t>
      </w:r>
      <w:r w:rsidR="004C6517">
        <w:rPr>
          <w:rFonts w:cstheme="minorHAnsi" w:hint="cs"/>
          <w:sz w:val="24"/>
          <w:szCs w:val="24"/>
          <w:rtl/>
        </w:rPr>
        <w:t xml:space="preserve"> (משאבים </w:t>
      </w:r>
      <w:r w:rsidR="00BC319A">
        <w:rPr>
          <w:rFonts w:cstheme="minorHAnsi" w:hint="cs"/>
          <w:sz w:val="24"/>
          <w:szCs w:val="24"/>
          <w:rtl/>
        </w:rPr>
        <w:t>הם גם ההון האנושי: ש"ש, ט, שכבג..). איך המשאבים האלה מתכנסים עם תהליך חנוכה ולא באים זה על חשבון זה?</w:t>
      </w:r>
      <w:r w:rsidR="004F4FED">
        <w:rPr>
          <w:rFonts w:cstheme="minorHAnsi"/>
          <w:sz w:val="24"/>
          <w:szCs w:val="24"/>
          <w:rtl/>
        </w:rPr>
        <w:br/>
      </w:r>
      <w:r w:rsidR="004F4FED">
        <w:rPr>
          <w:rFonts w:cstheme="minorHAnsi" w:hint="cs"/>
          <w:sz w:val="24"/>
          <w:szCs w:val="24"/>
          <w:rtl/>
        </w:rPr>
        <w:t>אי</w:t>
      </w:r>
      <w:r w:rsidR="00384DF6">
        <w:rPr>
          <w:rFonts w:cstheme="minorHAnsi" w:hint="cs"/>
          <w:sz w:val="24"/>
          <w:szCs w:val="24"/>
          <w:rtl/>
        </w:rPr>
        <w:t xml:space="preserve">לו משאבים ושותפים/ות חיצוניים (מתנ"ס, רכזת נוער, </w:t>
      </w:r>
      <w:r w:rsidR="000C6750">
        <w:rPr>
          <w:rFonts w:cstheme="minorHAnsi" w:hint="cs"/>
          <w:sz w:val="24"/>
          <w:szCs w:val="24"/>
          <w:rtl/>
        </w:rPr>
        <w:t xml:space="preserve">קייטנות) יכולים לעזור לנו? איך </w:t>
      </w:r>
      <w:r w:rsidR="006E0C47">
        <w:rPr>
          <w:rFonts w:cstheme="minorHAnsi" w:hint="cs"/>
          <w:sz w:val="24"/>
          <w:szCs w:val="24"/>
          <w:rtl/>
        </w:rPr>
        <w:t>ניצור שיתוף פעולה איתםן ולא תחרות?</w:t>
      </w:r>
    </w:p>
    <w:p w14:paraId="32CD8C64" w14:textId="0D3815FF" w:rsidR="00061ADF" w:rsidRDefault="00061ADF" w:rsidP="00892BD5">
      <w:pPr>
        <w:pStyle w:val="a3"/>
        <w:numPr>
          <w:ilvl w:val="0"/>
          <w:numId w:val="9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>כל קבוצה תרשום פתרונות לאתגרים שפורטו קודם</w:t>
      </w:r>
    </w:p>
    <w:p w14:paraId="7F1AA61A" w14:textId="5B4E0825" w:rsidR="00061ADF" w:rsidRDefault="00061ADF" w:rsidP="00892BD5">
      <w:pPr>
        <w:pStyle w:val="a3"/>
        <w:numPr>
          <w:ilvl w:val="0"/>
          <w:numId w:val="9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t>כל קבוצה תדייק את הפתרונות, תוסיף ותסמן פתרונות שעונים על כמה אתגרים/</w:t>
      </w:r>
      <w:r w:rsidR="003E2CE0">
        <w:rPr>
          <w:rFonts w:cstheme="minorHAnsi" w:hint="cs"/>
          <w:sz w:val="24"/>
          <w:szCs w:val="24"/>
          <w:rtl/>
        </w:rPr>
        <w:t>על אתגרים של כמה קהילות</w:t>
      </w:r>
    </w:p>
    <w:p w14:paraId="700D5388" w14:textId="54871152" w:rsidR="003E2CE0" w:rsidRDefault="003E2CE0" w:rsidP="00892BD5">
      <w:pPr>
        <w:pStyle w:val="a3"/>
        <w:numPr>
          <w:ilvl w:val="0"/>
          <w:numId w:val="9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 w:hint="cs"/>
          <w:sz w:val="24"/>
          <w:szCs w:val="24"/>
          <w:rtl/>
        </w:rPr>
        <w:lastRenderedPageBreak/>
        <w:t xml:space="preserve">כל קבוצה תרשום מה השטח צריך </w:t>
      </w:r>
      <w:r w:rsidR="00EB57A5">
        <w:rPr>
          <w:rFonts w:cstheme="minorHAnsi" w:hint="cs"/>
          <w:sz w:val="24"/>
          <w:szCs w:val="24"/>
          <w:rtl/>
        </w:rPr>
        <w:t>כדי להצליח להוציא לפועל את הפתרונות הללו. לאור המשאבים והכלים שהשטח צריך הקבוצה תדרג את הפתרונות מהפשוט למורכב</w:t>
      </w:r>
      <w:r w:rsidR="008151ED">
        <w:rPr>
          <w:rFonts w:cstheme="minorHAnsi" w:hint="cs"/>
          <w:sz w:val="24"/>
          <w:szCs w:val="24"/>
          <w:rtl/>
        </w:rPr>
        <w:t xml:space="preserve">. כך בהמשך יוכלו להציע את הפתרונות לשבטים בהתאם למצב ולמשאבים הקיימים אצלם ובהנהגה (מצב כ"א, </w:t>
      </w:r>
      <w:r w:rsidR="009D3E1F">
        <w:rPr>
          <w:rFonts w:cstheme="minorHAnsi" w:hint="cs"/>
          <w:sz w:val="24"/>
          <w:szCs w:val="24"/>
          <w:rtl/>
        </w:rPr>
        <w:t>תקציב, מבנה ומרחב מוגן, קירבה לקהילה...)</w:t>
      </w:r>
    </w:p>
    <w:p w14:paraId="3DDC2BC5" w14:textId="77777777" w:rsidR="00C32ECB" w:rsidRDefault="00C32ECB" w:rsidP="00C32ECB">
      <w:pPr>
        <w:spacing w:after="0" w:line="276" w:lineRule="auto"/>
        <w:rPr>
          <w:rFonts w:cstheme="minorHAnsi"/>
          <w:sz w:val="24"/>
          <w:szCs w:val="24"/>
          <w:rtl/>
        </w:rPr>
      </w:pPr>
    </w:p>
    <w:p w14:paraId="60737FF6" w14:textId="22DA07EA" w:rsidR="00C32ECB" w:rsidRPr="00C32ECB" w:rsidRDefault="00C32ECB" w:rsidP="00C32ECB">
      <w:pPr>
        <w:spacing w:after="0" w:line="276" w:lineRule="auto"/>
        <w:rPr>
          <w:rFonts w:cstheme="minorHAnsi"/>
          <w:b/>
          <w:bCs/>
          <w:i/>
          <w:iCs/>
          <w:sz w:val="24"/>
          <w:szCs w:val="24"/>
          <w:rtl/>
        </w:rPr>
      </w:pPr>
      <w:r w:rsidRPr="00C32ECB">
        <w:rPr>
          <w:rFonts w:cstheme="minorHAnsi" w:hint="cs"/>
          <w:b/>
          <w:bCs/>
          <w:i/>
          <w:iCs/>
          <w:sz w:val="24"/>
          <w:szCs w:val="24"/>
          <w:rtl/>
        </w:rPr>
        <w:t xml:space="preserve">עזרים: </w:t>
      </w:r>
      <w:r w:rsidR="004D6F8D">
        <w:rPr>
          <w:rFonts w:cstheme="minorHAnsi" w:hint="cs"/>
          <w:b/>
          <w:bCs/>
          <w:i/>
          <w:iCs/>
          <w:sz w:val="24"/>
          <w:szCs w:val="24"/>
          <w:rtl/>
        </w:rPr>
        <w:t xml:space="preserve">דפי </w:t>
      </w:r>
      <w:r w:rsidR="004D6F8D">
        <w:rPr>
          <w:rFonts w:cstheme="minorHAnsi"/>
          <w:b/>
          <w:bCs/>
          <w:i/>
          <w:iCs/>
          <w:sz w:val="24"/>
          <w:szCs w:val="24"/>
        </w:rPr>
        <w:t>A</w:t>
      </w:r>
      <w:r w:rsidR="004D6F8D">
        <w:rPr>
          <w:rFonts w:cstheme="minorHAnsi" w:hint="cs"/>
          <w:b/>
          <w:bCs/>
          <w:i/>
          <w:iCs/>
          <w:sz w:val="24"/>
          <w:szCs w:val="24"/>
          <w:rtl/>
        </w:rPr>
        <w:t>3, טושים, עטים</w:t>
      </w:r>
    </w:p>
    <w:p w14:paraId="0A0862B1" w14:textId="7D1082B6" w:rsidR="009D3E1F" w:rsidRPr="0025683E" w:rsidRDefault="00612173" w:rsidP="009D3E1F">
      <w:pPr>
        <w:spacing w:after="0" w:line="276" w:lineRule="auto"/>
        <w:rPr>
          <w:rFonts w:cstheme="minorHAnsi"/>
          <w:b/>
          <w:bCs/>
          <w:sz w:val="24"/>
          <w:szCs w:val="24"/>
          <w:rtl/>
        </w:rPr>
      </w:pPr>
      <w:r w:rsidRPr="0025683E">
        <w:rPr>
          <w:rFonts w:cstheme="minorHAnsi" w:hint="cs"/>
          <w:b/>
          <w:bCs/>
          <w:sz w:val="24"/>
          <w:szCs w:val="24"/>
          <w:rtl/>
        </w:rPr>
        <w:t xml:space="preserve">מתודה 3: שיתוף | </w:t>
      </w:r>
      <w:r w:rsidR="005C2F15">
        <w:rPr>
          <w:rFonts w:cstheme="minorHAnsi" w:hint="cs"/>
          <w:b/>
          <w:bCs/>
          <w:sz w:val="24"/>
          <w:szCs w:val="24"/>
          <w:rtl/>
        </w:rPr>
        <w:t>15</w:t>
      </w:r>
      <w:r w:rsidRPr="0025683E">
        <w:rPr>
          <w:rFonts w:cstheme="minorHAnsi" w:hint="cs"/>
          <w:b/>
          <w:bCs/>
          <w:sz w:val="24"/>
          <w:szCs w:val="24"/>
          <w:rtl/>
        </w:rPr>
        <w:t xml:space="preserve"> דק'</w:t>
      </w:r>
    </w:p>
    <w:p w14:paraId="480D5919" w14:textId="1F976AE3" w:rsidR="00612173" w:rsidRDefault="00612173" w:rsidP="009D3E1F">
      <w:pPr>
        <w:spacing w:after="0" w:line="276" w:lineRule="auto"/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>נרצה שכל קבוצה תציג פתרון שכתבו</w:t>
      </w:r>
      <w:r w:rsidR="00753F0F">
        <w:rPr>
          <w:rFonts w:cstheme="minorHAnsi" w:hint="cs"/>
          <w:sz w:val="24"/>
          <w:szCs w:val="24"/>
          <w:rtl/>
        </w:rPr>
        <w:t>: מה הפתרון, על איזה אתגר הוא עונה, כמה הוא פשוט לביצוע.</w:t>
      </w:r>
    </w:p>
    <w:p w14:paraId="173E26D0" w14:textId="55DD77D1" w:rsidR="00753F0F" w:rsidRPr="009D3E1F" w:rsidRDefault="00753F0F" w:rsidP="009D3E1F">
      <w:pPr>
        <w:spacing w:after="0" w:line="276" w:lineRule="auto"/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 xml:space="preserve">כל קבוצה תציג פתרון אחד. </w:t>
      </w:r>
      <w:r w:rsidR="0067034C">
        <w:rPr>
          <w:rFonts w:cstheme="minorHAnsi" w:hint="cs"/>
          <w:sz w:val="24"/>
          <w:szCs w:val="24"/>
          <w:rtl/>
        </w:rPr>
        <w:t>אם יש פתרונות זהים בקבוצות שונות, כל קבוצה תציג פתרון שלא נאמר עוד על ידי קבוצה אחרת.</w:t>
      </w:r>
    </w:p>
    <w:p w14:paraId="5550ADA9" w14:textId="77777777" w:rsidR="00E1296A" w:rsidRPr="00E1296A" w:rsidRDefault="00E1296A" w:rsidP="00E1296A">
      <w:pPr>
        <w:spacing w:after="0" w:line="276" w:lineRule="auto"/>
        <w:rPr>
          <w:rFonts w:cstheme="minorHAnsi"/>
          <w:sz w:val="24"/>
          <w:szCs w:val="24"/>
          <w:rtl/>
        </w:rPr>
      </w:pPr>
    </w:p>
    <w:p w14:paraId="2DD425FE" w14:textId="77777777" w:rsidR="00F2411E" w:rsidRPr="00E1296A" w:rsidRDefault="00F2411E" w:rsidP="00E1296A">
      <w:pPr>
        <w:spacing w:after="0" w:line="276" w:lineRule="auto"/>
        <w:rPr>
          <w:rFonts w:cstheme="minorHAnsi"/>
          <w:sz w:val="24"/>
          <w:szCs w:val="24"/>
          <w:rtl/>
        </w:rPr>
      </w:pPr>
    </w:p>
    <w:p w14:paraId="72CCC392" w14:textId="15415906" w:rsidR="0008121F" w:rsidRPr="001A7EB9" w:rsidRDefault="00B27BF1" w:rsidP="00E1296A">
      <w:pPr>
        <w:spacing w:after="0" w:line="276" w:lineRule="auto"/>
        <w:rPr>
          <w:rFonts w:cstheme="minorHAnsi"/>
          <w:sz w:val="24"/>
          <w:szCs w:val="24"/>
        </w:rPr>
      </w:pPr>
      <w:r w:rsidRPr="001A7EB9">
        <w:rPr>
          <w:rFonts w:cstheme="minorHAnsi"/>
          <w:sz w:val="24"/>
          <w:szCs w:val="24"/>
          <w:rtl/>
        </w:rPr>
        <w:t xml:space="preserve"> </w:t>
      </w:r>
    </w:p>
    <w:sectPr w:rsidR="0008121F" w:rsidRPr="001A7EB9" w:rsidSect="008D2777">
      <w:headerReference w:type="default" r:id="rId7"/>
      <w:pgSz w:w="11906" w:h="16838"/>
      <w:pgMar w:top="1440" w:right="1800" w:bottom="1440" w:left="1800" w:header="192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61533C" w14:textId="77777777" w:rsidR="004D5EF8" w:rsidRDefault="004D5EF8" w:rsidP="00432A61">
      <w:pPr>
        <w:spacing w:after="0" w:line="240" w:lineRule="auto"/>
      </w:pPr>
      <w:r>
        <w:separator/>
      </w:r>
    </w:p>
  </w:endnote>
  <w:endnote w:type="continuationSeparator" w:id="0">
    <w:p w14:paraId="3AA45C6D" w14:textId="77777777" w:rsidR="004D5EF8" w:rsidRDefault="004D5EF8" w:rsidP="00432A61">
      <w:pPr>
        <w:spacing w:after="0" w:line="240" w:lineRule="auto"/>
      </w:pPr>
      <w:r>
        <w:continuationSeparator/>
      </w:r>
    </w:p>
  </w:endnote>
  <w:endnote w:type="continuationNotice" w:id="1">
    <w:p w14:paraId="4E0387E1" w14:textId="77777777" w:rsidR="004D5EF8" w:rsidRDefault="004D5EF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ef">
    <w:charset w:val="B1"/>
    <w:family w:val="auto"/>
    <w:pitch w:val="variable"/>
    <w:sig w:usb0="00000807" w:usb1="40000000" w:usb2="00000000" w:usb3="00000000" w:csb0="000000B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B21223" w14:textId="77777777" w:rsidR="004D5EF8" w:rsidRDefault="004D5EF8" w:rsidP="00432A61">
      <w:pPr>
        <w:spacing w:after="0" w:line="240" w:lineRule="auto"/>
      </w:pPr>
      <w:r>
        <w:separator/>
      </w:r>
    </w:p>
  </w:footnote>
  <w:footnote w:type="continuationSeparator" w:id="0">
    <w:p w14:paraId="3E09BC33" w14:textId="77777777" w:rsidR="004D5EF8" w:rsidRDefault="004D5EF8" w:rsidP="00432A61">
      <w:pPr>
        <w:spacing w:after="0" w:line="240" w:lineRule="auto"/>
      </w:pPr>
      <w:r>
        <w:continuationSeparator/>
      </w:r>
    </w:p>
  </w:footnote>
  <w:footnote w:type="continuationNotice" w:id="1">
    <w:p w14:paraId="233EA604" w14:textId="77777777" w:rsidR="004D5EF8" w:rsidRDefault="004D5EF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E33E48" w14:textId="6AF4B257" w:rsidR="00432A61" w:rsidRDefault="00646A6C">
    <w:pPr>
      <w:pStyle w:val="a5"/>
    </w:pPr>
    <w:r w:rsidRPr="00A50F65">
      <w:rPr>
        <w:rFonts w:ascii="Alef" w:hAnsi="Alef" w:cs="Alef"/>
        <w:b/>
        <w:bCs/>
        <w:noProof/>
        <w:color w:val="767165"/>
        <w:spacing w:val="5"/>
        <w:w w:val="95"/>
      </w:rPr>
      <w:drawing>
        <wp:anchor distT="0" distB="0" distL="114300" distR="114300" simplePos="0" relativeHeight="251658241" behindDoc="0" locked="0" layoutInCell="1" allowOverlap="1" wp14:anchorId="486AB109" wp14:editId="4F8B06D4">
          <wp:simplePos x="0" y="0"/>
          <wp:positionH relativeFrom="margin">
            <wp:posOffset>4225290</wp:posOffset>
          </wp:positionH>
          <wp:positionV relativeFrom="paragraph">
            <wp:posOffset>-1048385</wp:posOffset>
          </wp:positionV>
          <wp:extent cx="1918970" cy="808990"/>
          <wp:effectExtent l="0" t="0" r="0" b="0"/>
          <wp:wrapSquare wrapText="bothSides"/>
          <wp:docPr id="6" name="תמונה 3" descr="תמונה שמכילה טקסט&#10;&#10;התיאור נוצר באופן אוטומטי">
            <a:extLst xmlns:a="http://schemas.openxmlformats.org/drawingml/2006/main">
              <a:ext uri="{FF2B5EF4-FFF2-40B4-BE49-F238E27FC236}">
                <a16:creationId xmlns:a16="http://schemas.microsoft.com/office/drawing/2014/main" id="{4B6A55DF-C656-4489-A891-2958BBC390F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תמונה 3" descr="תמונה שמכילה טקסט&#10;&#10;התיאור נוצר באופן אוטומטי">
                    <a:extLst>
                      <a:ext uri="{FF2B5EF4-FFF2-40B4-BE49-F238E27FC236}">
                        <a16:creationId xmlns:a16="http://schemas.microsoft.com/office/drawing/2014/main" id="{4B6A55DF-C656-4489-A891-2958BBC390F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5733" b="55114" l="5668" r="94463">
                                <a14:foregroundMark x1="59739" y1="11531" x2="59739" y2="11531"/>
                                <a14:foregroundMark x1="51792" y1="11726" x2="51792" y2="11726"/>
                                <a14:foregroundMark x1="41498" y1="14007" x2="41498" y2="14007"/>
                                <a14:foregroundMark x1="39218" y1="15831" x2="39218" y2="15831"/>
                                <a14:foregroundMark x1="40977" y1="14723" x2="40977" y2="14723"/>
                                <a14:foregroundMark x1="37915" y1="19414" x2="37915" y2="19414"/>
                                <a14:foregroundMark x1="24365" y1="14137" x2="24365" y2="14137"/>
                                <a14:foregroundMark x1="24560" y1="17003" x2="24560" y2="17003"/>
                                <a14:foregroundMark x1="39544" y1="14723" x2="39544" y2="14723"/>
                                <a14:foregroundMark x1="41107" y1="15961" x2="41107" y2="15961"/>
                                <a14:foregroundMark x1="24365" y1="13420" x2="24365" y2="13420"/>
                                <a14:foregroundMark x1="24560" y1="13290" x2="24560" y2="13290"/>
                                <a14:foregroundMark x1="24560" y1="13290" x2="24560" y2="13290"/>
                                <a14:foregroundMark x1="39935" y1="15700" x2="39935" y2="15700"/>
                                <a14:foregroundMark x1="39935" y1="15700" x2="39935" y2="15700"/>
                                <a14:foregroundMark x1="8143" y1="45212" x2="8143" y2="45212"/>
                                <a14:foregroundMark x1="8143" y1="45081" x2="8143" y2="45081"/>
                                <a14:foregroundMark x1="11857" y1="53616" x2="11857" y2="53616"/>
                                <a14:foregroundMark x1="11857" y1="53616" x2="11857" y2="53616"/>
                                <a14:foregroundMark x1="90554" y1="46645" x2="90554" y2="46645"/>
                                <a14:foregroundMark x1="90554" y1="46645" x2="90554" y2="46645"/>
                                <a14:foregroundMark x1="87557" y1="54919" x2="87557" y2="54919"/>
                                <a14:foregroundMark x1="87427" y1="54919" x2="87427" y2="54919"/>
                                <a14:foregroundMark x1="83062" y1="16547" x2="83062" y2="16547"/>
                                <a14:foregroundMark x1="83062" y1="16547" x2="83062" y2="16547"/>
                                <a14:foregroundMark x1="83062" y1="15831" x2="83062" y2="15831"/>
                                <a14:foregroundMark x1="83062" y1="15831" x2="83062" y2="15831"/>
                                <a14:foregroundMark x1="84039" y1="15375" x2="84039" y2="15375"/>
                                <a14:foregroundMark x1="84039" y1="15375" x2="84039" y2="15375"/>
                                <a14:foregroundMark x1="84169" y1="15440" x2="84169" y2="15440"/>
                                <a14:foregroundMark x1="84169" y1="15440" x2="84169" y2="15440"/>
                                <a14:foregroundMark x1="84169" y1="15440" x2="84169" y2="15440"/>
                                <a14:foregroundMark x1="84169" y1="15440" x2="84169" y2="15440"/>
                                <a14:foregroundMark x1="84756" y1="16547" x2="84756" y2="16547"/>
                                <a14:foregroundMark x1="84756" y1="16678" x2="85863" y2="15700"/>
                                <a14:foregroundMark x1="85863" y1="15700" x2="86319" y2="15700"/>
                                <a14:foregroundMark x1="22280" y1="12573" x2="22280" y2="12573"/>
                                <a14:foregroundMark x1="22280" y1="12573" x2="22280" y2="12573"/>
                                <a14:foregroundMark x1="56091" y1="11270" x2="56091" y2="11270"/>
                                <a14:foregroundMark x1="56091" y1="11270" x2="56091" y2="11270"/>
                                <a14:foregroundMark x1="39349" y1="12964" x2="39349" y2="12964"/>
                                <a14:foregroundMark x1="39349" y1="12964" x2="39349" y2="12964"/>
                                <a14:foregroundMark x1="25277" y1="13160" x2="25277" y2="13160"/>
                                <a14:foregroundMark x1="25277" y1="13160" x2="25277" y2="13160"/>
                                <a14:foregroundMark x1="27948" y1="10814" x2="27948" y2="10814"/>
                                <a14:foregroundMark x1="27948" y1="10814" x2="27948" y2="10814"/>
                                <a14:foregroundMark x1="5668" y1="44951" x2="5668" y2="44951"/>
                                <a14:foregroundMark x1="5668" y1="44951" x2="5668" y2="44951"/>
                                <a14:foregroundMark x1="10879" y1="55179" x2="10879" y2="55179"/>
                                <a14:foregroundMark x1="10879" y1="55049" x2="10879" y2="55049"/>
                                <a14:foregroundMark x1="50228" y1="11987" x2="50228" y2="11987"/>
                                <a14:foregroundMark x1="50228" y1="11987" x2="50228" y2="11987"/>
                                <a14:foregroundMark x1="52508" y1="9967" x2="52508" y2="9967"/>
                                <a14:foregroundMark x1="52508" y1="9967" x2="52508" y2="9967"/>
                                <a14:foregroundMark x1="94463" y1="45081" x2="94463" y2="45081"/>
                                <a14:foregroundMark x1="94463" y1="45081" x2="94463" y2="45081"/>
                                <a14:foregroundMark x1="21238" y1="12248" x2="21238" y2="12248"/>
                                <a14:foregroundMark x1="21238" y1="12248" x2="21238" y2="12248"/>
                                <a14:foregroundMark x1="20130" y1="13094" x2="20130" y2="13094"/>
                                <a14:foregroundMark x1="20130" y1="13094" x2="20130" y2="13094"/>
                                <a14:foregroundMark x1="47231" y1="10163" x2="47231" y2="10163"/>
                                <a14:foregroundMark x1="47231" y1="10098" x2="47231" y2="10098"/>
                                <a14:foregroundMark x1="59218" y1="10423" x2="59218" y2="10423"/>
                                <a14:foregroundMark x1="59935" y1="12117" x2="59935" y2="12117"/>
                                <a14:foregroundMark x1="59935" y1="12117" x2="59935" y2="12117"/>
                                <a14:foregroundMark x1="39218" y1="11987" x2="39218" y2="11987"/>
                                <a14:foregroundMark x1="39218" y1="11987" x2="39218" y2="11987"/>
                                <a14:foregroundMark x1="39218" y1="11987" x2="39218" y2="11987"/>
                                <a14:foregroundMark x1="39218" y1="11987" x2="39218" y2="11987"/>
                                <a14:foregroundMark x1="39479" y1="13290" x2="39479" y2="13290"/>
                                <a14:foregroundMark x1="39479" y1="13290" x2="39479" y2="13290"/>
                                <a14:foregroundMark x1="32508" y1="17134" x2="32508" y2="17134"/>
                                <a14:foregroundMark x1="32508" y1="17134" x2="32508" y2="17134"/>
                                <a14:foregroundMark x1="64886" y1="37655" x2="64886" y2="37655"/>
                                <a14:foregroundMark x1="64625" y1="37655" x2="64625" y2="37655"/>
                                <a14:foregroundMark x1="60195" y1="36678" x2="60195" y2="36678"/>
                                <a14:foregroundMark x1="60195" y1="36547" x2="60195" y2="36547"/>
                                <a14:foregroundMark x1="60195" y1="36547" x2="60195" y2="36547"/>
                                <a14:foregroundMark x1="60195" y1="36547" x2="60195" y2="36547"/>
                                <a14:foregroundMark x1="60651" y1="36091" x2="60651" y2="36091"/>
                                <a14:foregroundMark x1="60651" y1="36091" x2="60651" y2="36091"/>
                                <a14:foregroundMark x1="60651" y1="35700" x2="60651" y2="35700"/>
                                <a14:foregroundMark x1="60651" y1="35700" x2="60651" y2="35700"/>
                                <a14:foregroundMark x1="47948" y1="36091" x2="47948" y2="36091"/>
                                <a14:foregroundMark x1="47948" y1="36091" x2="47948" y2="36091"/>
                                <a14:foregroundMark x1="42541" y1="35700" x2="42541" y2="35700"/>
                                <a14:foregroundMark x1="42541" y1="35700" x2="42541" y2="35700"/>
                                <a14:foregroundMark x1="41238" y1="35700" x2="41238" y2="35700"/>
                                <a14:foregroundMark x1="41238" y1="35635" x2="41238" y2="35635"/>
                                <a14:foregroundMark x1="48925" y1="34788" x2="48925" y2="34788"/>
                                <a14:foregroundMark x1="49055" y1="34788" x2="49055" y2="34788"/>
                                <a14:foregroundMark x1="49967" y1="34397" x2="49967" y2="34397"/>
                                <a14:foregroundMark x1="57655" y1="40195" x2="57655" y2="40195"/>
                                <a14:foregroundMark x1="57655" y1="40195" x2="57655" y2="40195"/>
                                <a14:foregroundMark x1="57329" y1="40782" x2="57329" y2="40782"/>
                                <a14:foregroundMark x1="57329" y1="40782" x2="57329" y2="40782"/>
                                <a14:foregroundMark x1="52769" y1="33550" x2="52769" y2="33550"/>
                                <a14:foregroundMark x1="52769" y1="33550" x2="52769" y2="33550"/>
                                <a14:foregroundMark x1="52899" y1="33225" x2="52899" y2="33225"/>
                                <a14:foregroundMark x1="52899" y1="33225" x2="52899" y2="33225"/>
                                <a14:foregroundMark x1="51075" y1="33225" x2="51075" y2="33225"/>
                                <a14:foregroundMark x1="51205" y1="33355" x2="51205" y2="33355"/>
                                <a14:foregroundMark x1="51336" y1="33355" x2="51336" y2="33355"/>
                                <a14:foregroundMark x1="51336" y1="33355" x2="51336" y2="33355"/>
                                <a14:foregroundMark x1="49251" y1="33225" x2="49251" y2="33225"/>
                                <a14:foregroundMark x1="49251" y1="33094" x2="49251" y2="33094"/>
                                <a14:foregroundMark x1="49251" y1="33550" x2="49251" y2="33550"/>
                                <a14:foregroundMark x1="49251" y1="33550" x2="49251" y2="33550"/>
                                <a14:foregroundMark x1="50358" y1="37264" x2="50358" y2="37264"/>
                                <a14:foregroundMark x1="50358" y1="37264" x2="50358" y2="37264"/>
                                <a14:foregroundMark x1="50619" y1="38111" x2="50619" y2="38111"/>
                                <a14:foregroundMark x1="50619" y1="38111" x2="50619" y2="38111"/>
                                <a14:foregroundMark x1="50619" y1="38111" x2="50619" y2="38111"/>
                                <a14:foregroundMark x1="50619" y1="38958" x2="50619" y2="38958"/>
                                <a14:foregroundMark x1="50619" y1="38958" x2="50619" y2="38958"/>
                                <a14:foregroundMark x1="51075" y1="38632" x2="51075" y2="38632"/>
                                <a14:foregroundMark x1="51075" y1="38632" x2="51075" y2="38632"/>
                                <a14:foregroundMark x1="51075" y1="38632" x2="51075" y2="38632"/>
                                <a14:foregroundMark x1="51922" y1="39674" x2="51922" y2="39674"/>
                                <a14:foregroundMark x1="51792" y1="39935" x2="51792" y2="39935"/>
                                <a14:foregroundMark x1="51661" y1="40521" x2="51661" y2="40521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-204" b="41548"/>
                  <a:stretch/>
                </pic:blipFill>
                <pic:spPr bwMode="auto">
                  <a:xfrm>
                    <a:off x="0" y="0"/>
                    <a:ext cx="1918970" cy="808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4ED7">
      <w:rPr>
        <w:noProof/>
      </w:rPr>
      <w:drawing>
        <wp:anchor distT="0" distB="0" distL="114300" distR="114300" simplePos="0" relativeHeight="251658240" behindDoc="1" locked="0" layoutInCell="1" allowOverlap="1" wp14:anchorId="4B004D17" wp14:editId="3C9EBC97">
          <wp:simplePos x="0" y="0"/>
          <wp:positionH relativeFrom="page">
            <wp:align>left</wp:align>
          </wp:positionH>
          <wp:positionV relativeFrom="paragraph">
            <wp:posOffset>-1226185</wp:posOffset>
          </wp:positionV>
          <wp:extent cx="7617350" cy="1455089"/>
          <wp:effectExtent l="0" t="0" r="3175" b="0"/>
          <wp:wrapNone/>
          <wp:docPr id="15" name="תמונה 15" descr="תמונה שמכילה צילום מסך&#10;&#10;התיאור נוצר באופן אוטומט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תמונה 15" descr="תמונה שמכילה צילום מסך&#10;&#10;התיאור נוצר באופן אוטומטי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52"/>
                  <a:stretch/>
                </pic:blipFill>
                <pic:spPr bwMode="auto">
                  <a:xfrm>
                    <a:off x="0" y="0"/>
                    <a:ext cx="7617350" cy="14550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16="http://schemas.microsoft.com/office/drawing/2014/main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35473"/>
    <w:multiLevelType w:val="hybridMultilevel"/>
    <w:tmpl w:val="E0E40B82"/>
    <w:lvl w:ilvl="0" w:tplc="820C81B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F27B7"/>
    <w:multiLevelType w:val="hybridMultilevel"/>
    <w:tmpl w:val="4078C9DC"/>
    <w:lvl w:ilvl="0" w:tplc="5ED69C1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901E1"/>
    <w:multiLevelType w:val="hybridMultilevel"/>
    <w:tmpl w:val="85129054"/>
    <w:lvl w:ilvl="0" w:tplc="820C81B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61679"/>
    <w:multiLevelType w:val="hybridMultilevel"/>
    <w:tmpl w:val="14D47E6E"/>
    <w:lvl w:ilvl="0" w:tplc="309632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E6D8C"/>
    <w:multiLevelType w:val="hybridMultilevel"/>
    <w:tmpl w:val="A01A9744"/>
    <w:lvl w:ilvl="0" w:tplc="2B2EF4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ED1711"/>
    <w:multiLevelType w:val="hybridMultilevel"/>
    <w:tmpl w:val="A86250E2"/>
    <w:lvl w:ilvl="0" w:tplc="6F2EA3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B9540B"/>
    <w:multiLevelType w:val="hybridMultilevel"/>
    <w:tmpl w:val="6DC46720"/>
    <w:lvl w:ilvl="0" w:tplc="E51632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236F27"/>
    <w:multiLevelType w:val="hybridMultilevel"/>
    <w:tmpl w:val="790E6C18"/>
    <w:lvl w:ilvl="0" w:tplc="13FE67E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36A0D"/>
    <w:multiLevelType w:val="hybridMultilevel"/>
    <w:tmpl w:val="28EA0F4A"/>
    <w:lvl w:ilvl="0" w:tplc="4F90C3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961664">
    <w:abstractNumId w:val="4"/>
  </w:num>
  <w:num w:numId="2" w16cid:durableId="1504974525">
    <w:abstractNumId w:val="6"/>
  </w:num>
  <w:num w:numId="3" w16cid:durableId="35980771">
    <w:abstractNumId w:val="7"/>
  </w:num>
  <w:num w:numId="4" w16cid:durableId="1071780858">
    <w:abstractNumId w:val="2"/>
  </w:num>
  <w:num w:numId="5" w16cid:durableId="708257955">
    <w:abstractNumId w:val="0"/>
  </w:num>
  <w:num w:numId="6" w16cid:durableId="2107001100">
    <w:abstractNumId w:val="3"/>
  </w:num>
  <w:num w:numId="7" w16cid:durableId="1596401283">
    <w:abstractNumId w:val="1"/>
  </w:num>
  <w:num w:numId="8" w16cid:durableId="450443812">
    <w:abstractNumId w:val="5"/>
  </w:num>
  <w:num w:numId="9" w16cid:durableId="154147325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2BD"/>
    <w:rsid w:val="0001153E"/>
    <w:rsid w:val="00026B92"/>
    <w:rsid w:val="000530A9"/>
    <w:rsid w:val="00061ADF"/>
    <w:rsid w:val="00064CF4"/>
    <w:rsid w:val="000766F7"/>
    <w:rsid w:val="0008121F"/>
    <w:rsid w:val="00096A83"/>
    <w:rsid w:val="000A2958"/>
    <w:rsid w:val="000C6750"/>
    <w:rsid w:val="000D5360"/>
    <w:rsid w:val="000E3B78"/>
    <w:rsid w:val="000E3EBB"/>
    <w:rsid w:val="000F095B"/>
    <w:rsid w:val="000F2173"/>
    <w:rsid w:val="00105521"/>
    <w:rsid w:val="00106BBB"/>
    <w:rsid w:val="001252EF"/>
    <w:rsid w:val="00127E1B"/>
    <w:rsid w:val="001366CA"/>
    <w:rsid w:val="0015266E"/>
    <w:rsid w:val="00162899"/>
    <w:rsid w:val="001632BD"/>
    <w:rsid w:val="001634E5"/>
    <w:rsid w:val="00174671"/>
    <w:rsid w:val="00185362"/>
    <w:rsid w:val="001A07D1"/>
    <w:rsid w:val="001A7EB9"/>
    <w:rsid w:val="001B6B3D"/>
    <w:rsid w:val="001C3F4A"/>
    <w:rsid w:val="001D14BD"/>
    <w:rsid w:val="001D63D2"/>
    <w:rsid w:val="001E1B2E"/>
    <w:rsid w:val="001F58EA"/>
    <w:rsid w:val="00202B10"/>
    <w:rsid w:val="00207D93"/>
    <w:rsid w:val="00216B4B"/>
    <w:rsid w:val="002221F0"/>
    <w:rsid w:val="00222938"/>
    <w:rsid w:val="00233BD7"/>
    <w:rsid w:val="0023682E"/>
    <w:rsid w:val="0024485E"/>
    <w:rsid w:val="00244A4D"/>
    <w:rsid w:val="00245891"/>
    <w:rsid w:val="0025683E"/>
    <w:rsid w:val="002738BE"/>
    <w:rsid w:val="002756BD"/>
    <w:rsid w:val="00294DE7"/>
    <w:rsid w:val="002A599A"/>
    <w:rsid w:val="002A6993"/>
    <w:rsid w:val="002A7A3B"/>
    <w:rsid w:val="002B6D07"/>
    <w:rsid w:val="002D4DFB"/>
    <w:rsid w:val="002F3726"/>
    <w:rsid w:val="003030F9"/>
    <w:rsid w:val="0030481E"/>
    <w:rsid w:val="003057E3"/>
    <w:rsid w:val="003161DF"/>
    <w:rsid w:val="003222C8"/>
    <w:rsid w:val="00362902"/>
    <w:rsid w:val="00366ED3"/>
    <w:rsid w:val="00384DF6"/>
    <w:rsid w:val="00393258"/>
    <w:rsid w:val="003970AC"/>
    <w:rsid w:val="003A3A43"/>
    <w:rsid w:val="003A7B38"/>
    <w:rsid w:val="003C112E"/>
    <w:rsid w:val="003C5113"/>
    <w:rsid w:val="003C624C"/>
    <w:rsid w:val="003D2ACA"/>
    <w:rsid w:val="003E0424"/>
    <w:rsid w:val="003E2CE0"/>
    <w:rsid w:val="003F60C4"/>
    <w:rsid w:val="003F684D"/>
    <w:rsid w:val="00400A13"/>
    <w:rsid w:val="0040326B"/>
    <w:rsid w:val="00420FAB"/>
    <w:rsid w:val="00424C6B"/>
    <w:rsid w:val="00427C4D"/>
    <w:rsid w:val="00430204"/>
    <w:rsid w:val="00432A61"/>
    <w:rsid w:val="00443F10"/>
    <w:rsid w:val="00444636"/>
    <w:rsid w:val="00487E26"/>
    <w:rsid w:val="00496C88"/>
    <w:rsid w:val="004B0238"/>
    <w:rsid w:val="004C6517"/>
    <w:rsid w:val="004D5EF8"/>
    <w:rsid w:val="004D6F8D"/>
    <w:rsid w:val="004F1B49"/>
    <w:rsid w:val="004F4FED"/>
    <w:rsid w:val="0050453B"/>
    <w:rsid w:val="00507FB4"/>
    <w:rsid w:val="00515ADD"/>
    <w:rsid w:val="00526A6E"/>
    <w:rsid w:val="005407F2"/>
    <w:rsid w:val="00566B95"/>
    <w:rsid w:val="00593256"/>
    <w:rsid w:val="005A0D31"/>
    <w:rsid w:val="005B7855"/>
    <w:rsid w:val="005C2F15"/>
    <w:rsid w:val="005D232D"/>
    <w:rsid w:val="005D308C"/>
    <w:rsid w:val="005E3FAE"/>
    <w:rsid w:val="005E4930"/>
    <w:rsid w:val="005E7B4A"/>
    <w:rsid w:val="00604BE6"/>
    <w:rsid w:val="0060793B"/>
    <w:rsid w:val="00612173"/>
    <w:rsid w:val="00623C07"/>
    <w:rsid w:val="00635D22"/>
    <w:rsid w:val="00645791"/>
    <w:rsid w:val="00646A6C"/>
    <w:rsid w:val="00652161"/>
    <w:rsid w:val="0066519B"/>
    <w:rsid w:val="00665F4E"/>
    <w:rsid w:val="0067034C"/>
    <w:rsid w:val="00671B71"/>
    <w:rsid w:val="00673BC4"/>
    <w:rsid w:val="00673FAC"/>
    <w:rsid w:val="00680ACB"/>
    <w:rsid w:val="006A5DD4"/>
    <w:rsid w:val="006A72AD"/>
    <w:rsid w:val="006E0C47"/>
    <w:rsid w:val="006E2FD9"/>
    <w:rsid w:val="006F0397"/>
    <w:rsid w:val="006F33FC"/>
    <w:rsid w:val="006F6758"/>
    <w:rsid w:val="007027B9"/>
    <w:rsid w:val="00710CA3"/>
    <w:rsid w:val="00715764"/>
    <w:rsid w:val="0073226A"/>
    <w:rsid w:val="00736A33"/>
    <w:rsid w:val="007371A4"/>
    <w:rsid w:val="0074011A"/>
    <w:rsid w:val="00753F0F"/>
    <w:rsid w:val="00765C83"/>
    <w:rsid w:val="00770545"/>
    <w:rsid w:val="00774258"/>
    <w:rsid w:val="00775505"/>
    <w:rsid w:val="00777092"/>
    <w:rsid w:val="00792958"/>
    <w:rsid w:val="007B1F4E"/>
    <w:rsid w:val="007B3C75"/>
    <w:rsid w:val="007B54B6"/>
    <w:rsid w:val="007B5AC0"/>
    <w:rsid w:val="007B64A4"/>
    <w:rsid w:val="007E6FC4"/>
    <w:rsid w:val="008032CB"/>
    <w:rsid w:val="0080609E"/>
    <w:rsid w:val="008151ED"/>
    <w:rsid w:val="008252A1"/>
    <w:rsid w:val="00831065"/>
    <w:rsid w:val="00837324"/>
    <w:rsid w:val="00855EA9"/>
    <w:rsid w:val="00863E01"/>
    <w:rsid w:val="00873167"/>
    <w:rsid w:val="00892BD5"/>
    <w:rsid w:val="0089749A"/>
    <w:rsid w:val="008975B2"/>
    <w:rsid w:val="008C19CC"/>
    <w:rsid w:val="008D2777"/>
    <w:rsid w:val="008D6B94"/>
    <w:rsid w:val="008E6469"/>
    <w:rsid w:val="008F31DF"/>
    <w:rsid w:val="008F4B27"/>
    <w:rsid w:val="00922C45"/>
    <w:rsid w:val="009276CD"/>
    <w:rsid w:val="00927D81"/>
    <w:rsid w:val="0094400E"/>
    <w:rsid w:val="009450AC"/>
    <w:rsid w:val="0095341D"/>
    <w:rsid w:val="00971543"/>
    <w:rsid w:val="0097356A"/>
    <w:rsid w:val="009B0CE2"/>
    <w:rsid w:val="009B3FD9"/>
    <w:rsid w:val="009C04DB"/>
    <w:rsid w:val="009D3E1F"/>
    <w:rsid w:val="009E4040"/>
    <w:rsid w:val="009F4A08"/>
    <w:rsid w:val="00A139B8"/>
    <w:rsid w:val="00A14B8B"/>
    <w:rsid w:val="00A1729B"/>
    <w:rsid w:val="00A172C9"/>
    <w:rsid w:val="00A30700"/>
    <w:rsid w:val="00A450CD"/>
    <w:rsid w:val="00A4559D"/>
    <w:rsid w:val="00A46351"/>
    <w:rsid w:val="00A63661"/>
    <w:rsid w:val="00A655F9"/>
    <w:rsid w:val="00A70231"/>
    <w:rsid w:val="00A75DF6"/>
    <w:rsid w:val="00A81391"/>
    <w:rsid w:val="00A938AA"/>
    <w:rsid w:val="00A97D19"/>
    <w:rsid w:val="00AA46AA"/>
    <w:rsid w:val="00AB1EE3"/>
    <w:rsid w:val="00AB2DBE"/>
    <w:rsid w:val="00AC316B"/>
    <w:rsid w:val="00B02D19"/>
    <w:rsid w:val="00B12BAF"/>
    <w:rsid w:val="00B15C5D"/>
    <w:rsid w:val="00B16AA2"/>
    <w:rsid w:val="00B20731"/>
    <w:rsid w:val="00B23480"/>
    <w:rsid w:val="00B27BF1"/>
    <w:rsid w:val="00B341C6"/>
    <w:rsid w:val="00B34ED7"/>
    <w:rsid w:val="00B50F7F"/>
    <w:rsid w:val="00B74D20"/>
    <w:rsid w:val="00B85F7A"/>
    <w:rsid w:val="00BC0699"/>
    <w:rsid w:val="00BC319A"/>
    <w:rsid w:val="00BE7528"/>
    <w:rsid w:val="00BF0CF1"/>
    <w:rsid w:val="00BF7964"/>
    <w:rsid w:val="00C31A4C"/>
    <w:rsid w:val="00C32ECB"/>
    <w:rsid w:val="00C34ABB"/>
    <w:rsid w:val="00C47B22"/>
    <w:rsid w:val="00C62E61"/>
    <w:rsid w:val="00C648ED"/>
    <w:rsid w:val="00C66DE8"/>
    <w:rsid w:val="00C8122F"/>
    <w:rsid w:val="00C95D17"/>
    <w:rsid w:val="00CB3108"/>
    <w:rsid w:val="00CD1AC9"/>
    <w:rsid w:val="00CD66CF"/>
    <w:rsid w:val="00CF052B"/>
    <w:rsid w:val="00D0224E"/>
    <w:rsid w:val="00D36CD4"/>
    <w:rsid w:val="00D42304"/>
    <w:rsid w:val="00D45DE5"/>
    <w:rsid w:val="00D46F20"/>
    <w:rsid w:val="00D565C8"/>
    <w:rsid w:val="00D6673F"/>
    <w:rsid w:val="00D767FA"/>
    <w:rsid w:val="00D82E8F"/>
    <w:rsid w:val="00D93796"/>
    <w:rsid w:val="00D9682E"/>
    <w:rsid w:val="00DD7E42"/>
    <w:rsid w:val="00DE4B82"/>
    <w:rsid w:val="00E10555"/>
    <w:rsid w:val="00E1296A"/>
    <w:rsid w:val="00E14949"/>
    <w:rsid w:val="00E2213E"/>
    <w:rsid w:val="00E277DD"/>
    <w:rsid w:val="00E3174A"/>
    <w:rsid w:val="00E46AE5"/>
    <w:rsid w:val="00E547B2"/>
    <w:rsid w:val="00E57F1A"/>
    <w:rsid w:val="00E6480A"/>
    <w:rsid w:val="00E777C2"/>
    <w:rsid w:val="00E9664E"/>
    <w:rsid w:val="00EA187B"/>
    <w:rsid w:val="00EA37C6"/>
    <w:rsid w:val="00EB3205"/>
    <w:rsid w:val="00EB33A2"/>
    <w:rsid w:val="00EB57A5"/>
    <w:rsid w:val="00EB7D6B"/>
    <w:rsid w:val="00EC65ED"/>
    <w:rsid w:val="00F22244"/>
    <w:rsid w:val="00F2411E"/>
    <w:rsid w:val="00F2551B"/>
    <w:rsid w:val="00F32D4C"/>
    <w:rsid w:val="00F363B7"/>
    <w:rsid w:val="00F47B7E"/>
    <w:rsid w:val="00F54D6C"/>
    <w:rsid w:val="00F600D3"/>
    <w:rsid w:val="00F61898"/>
    <w:rsid w:val="00FA5E99"/>
    <w:rsid w:val="00FA6D65"/>
    <w:rsid w:val="00FC4679"/>
    <w:rsid w:val="00FD235A"/>
    <w:rsid w:val="00FD7CDB"/>
    <w:rsid w:val="00FE39AE"/>
    <w:rsid w:val="00FF613F"/>
    <w:rsid w:val="07B47C47"/>
    <w:rsid w:val="1224AD80"/>
    <w:rsid w:val="49BF184A"/>
    <w:rsid w:val="5A997076"/>
    <w:rsid w:val="7586C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11928"/>
  <w15:chartTrackingRefBased/>
  <w15:docId w15:val="{9E7B0A4F-0EA7-4E71-97C3-4E5EADE06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252A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32A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432A61"/>
  </w:style>
  <w:style w:type="paragraph" w:styleId="a7">
    <w:name w:val="footer"/>
    <w:basedOn w:val="a"/>
    <w:link w:val="a8"/>
    <w:uiPriority w:val="99"/>
    <w:unhideWhenUsed/>
    <w:rsid w:val="00432A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432A61"/>
  </w:style>
  <w:style w:type="character" w:customStyle="1" w:styleId="a4">
    <w:name w:val="פיסקת רשימה תו"/>
    <w:link w:val="a3"/>
    <w:uiPriority w:val="34"/>
    <w:rsid w:val="00B27BF1"/>
  </w:style>
  <w:style w:type="character" w:styleId="Hyperlink">
    <w:name w:val="Hyperlink"/>
    <w:basedOn w:val="a0"/>
    <w:uiPriority w:val="99"/>
    <w:semiHidden/>
    <w:unhideWhenUsed/>
    <w:rsid w:val="006F6758"/>
    <w:rPr>
      <w:color w:val="467886"/>
      <w:u w:val="single"/>
    </w:rPr>
  </w:style>
  <w:style w:type="paragraph" w:styleId="NormalWeb">
    <w:name w:val="Normal (Web)"/>
    <w:basedOn w:val="a"/>
    <w:uiPriority w:val="99"/>
    <w:unhideWhenUsed/>
    <w:rsid w:val="000D536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5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405</Words>
  <Characters>2028</Characters>
  <Application>Microsoft Office Word</Application>
  <DocSecurity>0</DocSecurity>
  <Lines>16</Lines>
  <Paragraphs>4</Paragraphs>
  <ScaleCrop>false</ScaleCrop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מור דודו</dc:creator>
  <cp:keywords/>
  <dc:description/>
  <cp:lastModifiedBy>מור דודו</cp:lastModifiedBy>
  <cp:revision>60</cp:revision>
  <cp:lastPrinted>2024-03-04T23:47:00Z</cp:lastPrinted>
  <dcterms:created xsi:type="dcterms:W3CDTF">2024-10-27T12:06:00Z</dcterms:created>
  <dcterms:modified xsi:type="dcterms:W3CDTF">2024-10-29T11:52:00Z</dcterms:modified>
</cp:coreProperties>
</file>