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3FBBB" w14:textId="49FB2361" w:rsidR="00B27BF1" w:rsidRPr="003C112E" w:rsidRDefault="001A07D1" w:rsidP="001A7EB9">
      <w:pPr>
        <w:spacing w:after="0" w:line="360" w:lineRule="auto"/>
        <w:jc w:val="center"/>
        <w:rPr>
          <w:rFonts w:cstheme="minorHAnsi"/>
          <w:b/>
          <w:bCs/>
          <w:sz w:val="28"/>
          <w:szCs w:val="28"/>
          <w:rtl/>
        </w:rPr>
      </w:pPr>
      <w:r w:rsidRPr="003C112E">
        <w:rPr>
          <w:rFonts w:cstheme="minorHAnsi" w:hint="cs"/>
          <w:b/>
          <w:bCs/>
          <w:sz w:val="28"/>
          <w:szCs w:val="28"/>
          <w:rtl/>
        </w:rPr>
        <w:t xml:space="preserve">איזה ערכים </w:t>
      </w:r>
      <w:r w:rsidR="00EA37C6" w:rsidRPr="003C112E">
        <w:rPr>
          <w:rFonts w:cstheme="minorHAnsi" w:hint="cs"/>
          <w:b/>
          <w:bCs/>
          <w:sz w:val="28"/>
          <w:szCs w:val="28"/>
          <w:rtl/>
        </w:rPr>
        <w:t xml:space="preserve">מהאני מאמין שלי </w:t>
      </w:r>
      <w:r w:rsidR="003C112E" w:rsidRPr="003C112E">
        <w:rPr>
          <w:rFonts w:cstheme="minorHAnsi" w:hint="cs"/>
          <w:b/>
          <w:bCs/>
          <w:sz w:val="28"/>
          <w:szCs w:val="28"/>
          <w:rtl/>
        </w:rPr>
        <w:t>צריכים לבוא לידי ביטוי בקיץ?</w:t>
      </w:r>
      <w:r w:rsidRPr="003C112E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638755B0" w14:textId="0949147D" w:rsidR="00B27BF1" w:rsidRPr="001A7EB9" w:rsidRDefault="00B27BF1" w:rsidP="00B27BF1">
      <w:pPr>
        <w:spacing w:after="0" w:line="360" w:lineRule="auto"/>
        <w:rPr>
          <w:rFonts w:cstheme="minorHAnsi"/>
          <w:sz w:val="24"/>
          <w:szCs w:val="24"/>
          <w:rtl/>
        </w:rPr>
      </w:pPr>
      <w:r w:rsidRPr="001A7EB9">
        <w:rPr>
          <w:rFonts w:cstheme="minorHAnsi"/>
          <w:b/>
          <w:bCs/>
          <w:sz w:val="24"/>
          <w:szCs w:val="24"/>
          <w:u w:val="single"/>
          <w:rtl/>
        </w:rPr>
        <w:t>מסר מרכזי:</w:t>
      </w:r>
      <w:r w:rsidRPr="001A7EB9">
        <w:rPr>
          <w:rFonts w:cstheme="minorHAnsi"/>
          <w:sz w:val="24"/>
          <w:szCs w:val="24"/>
          <w:rtl/>
        </w:rPr>
        <w:t xml:space="preserve"> </w:t>
      </w:r>
      <w:r w:rsidR="00427C4D">
        <w:rPr>
          <w:rFonts w:cstheme="minorHAnsi" w:hint="cs"/>
          <w:sz w:val="24"/>
          <w:szCs w:val="24"/>
          <w:rtl/>
        </w:rPr>
        <w:t>כשהאני המאמי</w:t>
      </w:r>
      <w:r w:rsidR="001634E5">
        <w:rPr>
          <w:rFonts w:cstheme="minorHAnsi" w:hint="cs"/>
          <w:sz w:val="24"/>
          <w:szCs w:val="24"/>
          <w:rtl/>
        </w:rPr>
        <w:t xml:space="preserve">נ/ה </w:t>
      </w:r>
      <w:r w:rsidR="007B54B6">
        <w:rPr>
          <w:rFonts w:cstheme="minorHAnsi" w:hint="cs"/>
          <w:sz w:val="24"/>
          <w:szCs w:val="24"/>
          <w:rtl/>
        </w:rPr>
        <w:t>שלי</w:t>
      </w:r>
      <w:r w:rsidR="00FF613F">
        <w:rPr>
          <w:rFonts w:cstheme="minorHAnsi" w:hint="cs"/>
          <w:sz w:val="24"/>
          <w:szCs w:val="24"/>
          <w:rtl/>
        </w:rPr>
        <w:t xml:space="preserve"> מדובר ביומיום והצוות והסביבה שלי מכירים/ות אותו הרבה</w:t>
      </w:r>
      <w:r w:rsidR="0030481E">
        <w:rPr>
          <w:rFonts w:cstheme="minorHAnsi" w:hint="cs"/>
          <w:sz w:val="24"/>
          <w:szCs w:val="24"/>
          <w:rtl/>
        </w:rPr>
        <w:t xml:space="preserve"> יותר קל לייצר חזון משותף ולקדם את המטרות שלי. </w:t>
      </w:r>
      <w:r w:rsidR="00B23480">
        <w:rPr>
          <w:rFonts w:cstheme="minorHAnsi" w:hint="cs"/>
          <w:sz w:val="24"/>
          <w:szCs w:val="24"/>
          <w:rtl/>
        </w:rPr>
        <w:t>מי שאני וה</w:t>
      </w:r>
      <w:r w:rsidR="003F684D">
        <w:rPr>
          <w:rFonts w:cstheme="minorHAnsi" w:hint="cs"/>
          <w:sz w:val="24"/>
          <w:szCs w:val="24"/>
          <w:rtl/>
        </w:rPr>
        <w:t>ערכים שמובילים אותי הם חלק חשוב מהתפקיד שאני עושה.</w:t>
      </w:r>
    </w:p>
    <w:p w14:paraId="59EF1D66" w14:textId="60AE3C78" w:rsidR="00B27BF1" w:rsidRPr="001A7EB9" w:rsidRDefault="003C112E" w:rsidP="00B27BF1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רשימת ערכים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לבחור </w:t>
      </w:r>
      <w:r w:rsidR="00CD66CF">
        <w:rPr>
          <w:rFonts w:cstheme="minorHAnsi" w:hint="cs"/>
          <w:sz w:val="24"/>
          <w:szCs w:val="24"/>
          <w:rtl/>
        </w:rPr>
        <w:t>15</w:t>
      </w:r>
      <w:r>
        <w:rPr>
          <w:rFonts w:cstheme="minorHAnsi" w:hint="cs"/>
          <w:sz w:val="24"/>
          <w:szCs w:val="24"/>
          <w:rtl/>
        </w:rPr>
        <w:t xml:space="preserve"> מתוכם </w:t>
      </w:r>
      <w:r w:rsidR="00CD66CF">
        <w:rPr>
          <w:rFonts w:cstheme="minorHAnsi" w:hint="cs"/>
          <w:sz w:val="24"/>
          <w:szCs w:val="24"/>
          <w:rtl/>
        </w:rPr>
        <w:t xml:space="preserve">שהם באני מאמין שלי, 10 </w:t>
      </w:r>
      <w:r w:rsidR="00424C6B">
        <w:rPr>
          <w:rFonts w:cstheme="minorHAnsi" w:hint="cs"/>
          <w:sz w:val="24"/>
          <w:szCs w:val="24"/>
          <w:rtl/>
        </w:rPr>
        <w:t>שמתחברים לתחום שלי כרכזת צופים לכל, ו</w:t>
      </w:r>
      <w:r w:rsidR="00366ED3">
        <w:rPr>
          <w:rFonts w:cstheme="minorHAnsi" w:hint="cs"/>
          <w:sz w:val="24"/>
          <w:szCs w:val="24"/>
          <w:rtl/>
        </w:rPr>
        <w:t>3</w:t>
      </w:r>
      <w:r w:rsidR="00424C6B">
        <w:rPr>
          <w:rFonts w:cstheme="minorHAnsi" w:hint="cs"/>
          <w:sz w:val="24"/>
          <w:szCs w:val="24"/>
          <w:rtl/>
        </w:rPr>
        <w:t xml:space="preserve"> שהייתי רוצה לראות בקיץ.</w:t>
      </w:r>
      <w:r w:rsidR="00F54D6C">
        <w:rPr>
          <w:rFonts w:cstheme="minorHAnsi" w:hint="cs"/>
          <w:sz w:val="24"/>
          <w:szCs w:val="24"/>
          <w:rtl/>
        </w:rPr>
        <w:t xml:space="preserve"> * </w:t>
      </w:r>
      <w:r w:rsidR="00366ED3">
        <w:rPr>
          <w:rFonts w:cstheme="minorHAnsi" w:hint="cs"/>
          <w:sz w:val="24"/>
          <w:szCs w:val="24"/>
          <w:rtl/>
        </w:rPr>
        <w:t>פורמט עיבוי ערכים</w:t>
      </w:r>
    </w:p>
    <w:p w14:paraId="4547B170" w14:textId="188A3FDD" w:rsidR="00B27BF1" w:rsidRDefault="00855EA9" w:rsidP="00B27BF1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שאלות להתבוננות:</w:t>
      </w:r>
    </w:p>
    <w:p w14:paraId="62CF7FA7" w14:textId="580A41CD" w:rsidR="00765C83" w:rsidRDefault="00765C83" w:rsidP="009450AC">
      <w:pPr>
        <w:pStyle w:val="a3"/>
        <w:numPr>
          <w:ilvl w:val="0"/>
          <w:numId w:val="7"/>
        </w:numPr>
        <w:spacing w:after="24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איך </w:t>
      </w:r>
      <w:r w:rsidR="008032CB">
        <w:rPr>
          <w:rFonts w:cstheme="minorHAnsi" w:hint="cs"/>
          <w:sz w:val="24"/>
          <w:szCs w:val="24"/>
          <w:rtl/>
        </w:rPr>
        <w:t>הערך הזה נראה?</w:t>
      </w:r>
    </w:p>
    <w:p w14:paraId="1F450A1C" w14:textId="6A5F3DB7" w:rsidR="00855EA9" w:rsidRDefault="009450AC" w:rsidP="009450AC">
      <w:pPr>
        <w:pStyle w:val="a3"/>
        <w:numPr>
          <w:ilvl w:val="0"/>
          <w:numId w:val="7"/>
        </w:numPr>
        <w:spacing w:after="24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איך הערך הזה מרכזי בעשייה שלי?</w:t>
      </w:r>
    </w:p>
    <w:p w14:paraId="35F9BA7B" w14:textId="7E1E7936" w:rsidR="009450AC" w:rsidRDefault="009450AC" w:rsidP="009450AC">
      <w:pPr>
        <w:pStyle w:val="a3"/>
        <w:numPr>
          <w:ilvl w:val="0"/>
          <w:numId w:val="7"/>
        </w:numPr>
        <w:spacing w:after="24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איך אני יכולה לחבר</w:t>
      </w:r>
      <w:r w:rsidR="002B6D07">
        <w:rPr>
          <w:rFonts w:cstheme="minorHAnsi" w:hint="cs"/>
          <w:sz w:val="24"/>
          <w:szCs w:val="24"/>
          <w:rtl/>
        </w:rPr>
        <w:t xml:space="preserve"> את חברי הצוות לערכים האלו?</w:t>
      </w:r>
    </w:p>
    <w:p w14:paraId="73DF0F87" w14:textId="44343AB4" w:rsidR="002B6D07" w:rsidRDefault="002B6D07" w:rsidP="009450AC">
      <w:pPr>
        <w:pStyle w:val="a3"/>
        <w:numPr>
          <w:ilvl w:val="0"/>
          <w:numId w:val="7"/>
        </w:numPr>
        <w:spacing w:after="24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האם יש לי חברות צוות שמחזיקות בערכים שאני מחזיקה בהם?</w:t>
      </w:r>
    </w:p>
    <w:p w14:paraId="5CAD46A0" w14:textId="272686FC" w:rsidR="002B6D07" w:rsidRDefault="00A30700" w:rsidP="009450AC">
      <w:pPr>
        <w:pStyle w:val="a3"/>
        <w:numPr>
          <w:ilvl w:val="0"/>
          <w:numId w:val="7"/>
        </w:numPr>
        <w:spacing w:after="24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באיזה אופן הייתי רוצה לראות את הערכים האלה בקיץ?</w:t>
      </w:r>
    </w:p>
    <w:p w14:paraId="28EE87E8" w14:textId="48C0267C" w:rsidR="006A72AD" w:rsidRDefault="006A72AD" w:rsidP="009450AC">
      <w:pPr>
        <w:pStyle w:val="a3"/>
        <w:numPr>
          <w:ilvl w:val="0"/>
          <w:numId w:val="7"/>
        </w:numPr>
        <w:spacing w:after="24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איזה ערך חשוב שבעל"ת הצעירים/ות יחזיקו?</w:t>
      </w:r>
    </w:p>
    <w:p w14:paraId="44DF8385" w14:textId="08D94440" w:rsidR="0024485E" w:rsidRDefault="0024485E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שיתוף בזוגות, שיתוף ברביעיות</w:t>
      </w:r>
    </w:p>
    <w:p w14:paraId="3A4117EC" w14:textId="77777777" w:rsidR="007B64A4" w:rsidRDefault="007B64A4" w:rsidP="0024485E">
      <w:pPr>
        <w:spacing w:after="240" w:line="276" w:lineRule="auto"/>
        <w:rPr>
          <w:rFonts w:cstheme="minorHAnsi"/>
          <w:sz w:val="24"/>
          <w:szCs w:val="24"/>
          <w:rtl/>
        </w:rPr>
      </w:pPr>
    </w:p>
    <w:p w14:paraId="1973913B" w14:textId="3C679A11" w:rsidR="007B64A4" w:rsidRDefault="007B64A4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מליאה</w:t>
      </w:r>
    </w:p>
    <w:p w14:paraId="0622F211" w14:textId="6642A476" w:rsidR="007B64A4" w:rsidRDefault="007B64A4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מתודה של השראה</w:t>
      </w:r>
      <w:r w:rsidR="0095341D">
        <w:rPr>
          <w:rFonts w:cstheme="minorHAnsi" w:hint="cs"/>
          <w:sz w:val="24"/>
          <w:szCs w:val="24"/>
          <w:rtl/>
        </w:rPr>
        <w:t xml:space="preserve"> </w:t>
      </w:r>
      <w:r w:rsidR="00EA187B">
        <w:rPr>
          <w:rFonts w:cstheme="minorHAnsi"/>
          <w:sz w:val="24"/>
          <w:szCs w:val="24"/>
          <w:rtl/>
        </w:rPr>
        <w:t>–</w:t>
      </w:r>
      <w:r w:rsidR="0095341D">
        <w:rPr>
          <w:rFonts w:cstheme="minorHAnsi" w:hint="cs"/>
          <w:sz w:val="24"/>
          <w:szCs w:val="24"/>
          <w:rtl/>
        </w:rPr>
        <w:t xml:space="preserve"> </w:t>
      </w:r>
      <w:r w:rsidR="00EA187B">
        <w:rPr>
          <w:rFonts w:cstheme="minorHAnsi" w:hint="cs"/>
          <w:sz w:val="24"/>
          <w:szCs w:val="24"/>
          <w:rtl/>
        </w:rPr>
        <w:t>להיות מנהלת אוטנ</w:t>
      </w:r>
      <w:r w:rsidR="000A2958">
        <w:rPr>
          <w:rFonts w:cstheme="minorHAnsi" w:hint="cs"/>
          <w:sz w:val="24"/>
          <w:szCs w:val="24"/>
          <w:rtl/>
        </w:rPr>
        <w:t>טית</w:t>
      </w:r>
      <w:r w:rsidR="0050453B">
        <w:rPr>
          <w:rFonts w:cstheme="minorHAnsi" w:hint="cs"/>
          <w:sz w:val="24"/>
          <w:szCs w:val="24"/>
          <w:rtl/>
        </w:rPr>
        <w:t xml:space="preserve">, </w:t>
      </w:r>
      <w:r w:rsidR="00E10555">
        <w:rPr>
          <w:rFonts w:cstheme="minorHAnsi" w:hint="cs"/>
          <w:sz w:val="24"/>
          <w:szCs w:val="24"/>
          <w:rtl/>
        </w:rPr>
        <w:t>(</w:t>
      </w:r>
      <w:r w:rsidR="0050453B">
        <w:rPr>
          <w:rFonts w:cstheme="minorHAnsi" w:hint="cs"/>
          <w:sz w:val="24"/>
          <w:szCs w:val="24"/>
          <w:rtl/>
        </w:rPr>
        <w:t>שיתוף ושותפים, קולגיאליות</w:t>
      </w:r>
      <w:r w:rsidR="00E10555">
        <w:rPr>
          <w:rFonts w:cstheme="minorHAnsi" w:hint="cs"/>
          <w:sz w:val="24"/>
          <w:szCs w:val="24"/>
          <w:rtl/>
        </w:rPr>
        <w:t>)</w:t>
      </w:r>
    </w:p>
    <w:p w14:paraId="32DD6629" w14:textId="407EDEA0" w:rsidR="00496C88" w:rsidRDefault="00496C88" w:rsidP="00496C88">
      <w:pPr>
        <w:spacing w:after="240" w:line="276" w:lineRule="auto"/>
        <w:rPr>
          <w:rFonts w:cs="Calibri"/>
          <w:sz w:val="24"/>
          <w:szCs w:val="24"/>
          <w:rtl/>
        </w:rPr>
      </w:pPr>
      <w:r>
        <w:rPr>
          <w:rFonts w:cs="Calibri" w:hint="cs"/>
          <w:sz w:val="24"/>
          <w:szCs w:val="24"/>
          <w:rtl/>
        </w:rPr>
        <w:t xml:space="preserve">מודל הניהול ההוליסטי של מקנזי </w:t>
      </w:r>
      <w:r>
        <w:rPr>
          <w:rFonts w:cs="Calibri"/>
          <w:sz w:val="24"/>
          <w:szCs w:val="24"/>
          <w:rtl/>
        </w:rPr>
        <w:t>–</w:t>
      </w:r>
      <w:r>
        <w:rPr>
          <w:rFonts w:cs="Calibri" w:hint="cs"/>
          <w:sz w:val="24"/>
          <w:szCs w:val="24"/>
          <w:rtl/>
        </w:rPr>
        <w:t xml:space="preserve"> </w:t>
      </w:r>
    </w:p>
    <w:p w14:paraId="34B180E6" w14:textId="7F412257" w:rsidR="00496C88" w:rsidRPr="00496C88" w:rsidRDefault="00496C88" w:rsidP="00B12BAF">
      <w:pPr>
        <w:spacing w:after="240" w:line="276" w:lineRule="auto"/>
        <w:rPr>
          <w:rFonts w:cstheme="minorHAnsi"/>
          <w:sz w:val="24"/>
          <w:szCs w:val="24"/>
          <w:rtl/>
        </w:rPr>
      </w:pPr>
      <w:r w:rsidRPr="00496C88">
        <w:rPr>
          <w:rFonts w:cs="Calibri"/>
          <w:sz w:val="24"/>
          <w:szCs w:val="24"/>
          <w:rtl/>
        </w:rPr>
        <w:t>המודל של מקנזי (</w:t>
      </w:r>
      <w:r w:rsidRPr="00496C88">
        <w:rPr>
          <w:rFonts w:cstheme="minorHAnsi"/>
          <w:sz w:val="24"/>
          <w:szCs w:val="24"/>
        </w:rPr>
        <w:t>McKinsey</w:t>
      </w:r>
      <w:r w:rsidRPr="00496C88">
        <w:rPr>
          <w:rFonts w:cs="Calibri"/>
          <w:sz w:val="24"/>
          <w:szCs w:val="24"/>
          <w:rtl/>
        </w:rPr>
        <w:t xml:space="preserve">) לניהול אפקטיבי של ארגון, מושתת על התפיסה ההוליסטית הרואה את הארגון כיחידה שלמה, קוהרנטית, </w:t>
      </w:r>
      <w:r w:rsidR="00B12BAF">
        <w:rPr>
          <w:rFonts w:cs="Calibri" w:hint="cs"/>
          <w:sz w:val="24"/>
          <w:szCs w:val="24"/>
          <w:rtl/>
        </w:rPr>
        <w:t xml:space="preserve">- כאורגניזם חי - </w:t>
      </w:r>
      <w:r w:rsidRPr="00496C88">
        <w:rPr>
          <w:rFonts w:cs="Calibri"/>
          <w:sz w:val="24"/>
          <w:szCs w:val="24"/>
          <w:rtl/>
        </w:rPr>
        <w:t xml:space="preserve">המתפקד רק כאשר כל האיברים מתפקדים בסנכרון מלא. </w:t>
      </w:r>
    </w:p>
    <w:p w14:paraId="13E10211" w14:textId="18AAB4EC" w:rsidR="001C3F4A" w:rsidRDefault="00496C88" w:rsidP="00496C88">
      <w:pPr>
        <w:spacing w:after="240" w:line="276" w:lineRule="auto"/>
        <w:rPr>
          <w:rFonts w:cstheme="minorHAnsi"/>
          <w:sz w:val="24"/>
          <w:szCs w:val="24"/>
          <w:rtl/>
        </w:rPr>
      </w:pPr>
      <w:r w:rsidRPr="00496C88">
        <w:rPr>
          <w:rFonts w:cs="Calibri"/>
          <w:sz w:val="24"/>
          <w:szCs w:val="24"/>
          <w:rtl/>
        </w:rPr>
        <w:t>מודל הניהול ההוליסטי מורכב מ-7 חלקים, כל אחד חיוני בפני עצמו וכחלק מהכלל, כאשר ללא קיומם של 7 המרכיבים או האיברים ביחד, הארגון לא יוכל להתנהל בצורה אופטימלית.</w:t>
      </w:r>
    </w:p>
    <w:p w14:paraId="65DD8920" w14:textId="275CB013" w:rsidR="00E777C2" w:rsidRDefault="00BC0699" w:rsidP="00496C88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7 המרכיבים של המודל:</w:t>
      </w:r>
    </w:p>
    <w:p w14:paraId="7D5234E9" w14:textId="25D3E6E5" w:rsidR="00E777C2" w:rsidRPr="00E777C2" w:rsidRDefault="00E777C2" w:rsidP="00BC0699">
      <w:pPr>
        <w:spacing w:after="240" w:line="276" w:lineRule="auto"/>
        <w:rPr>
          <w:rFonts w:cstheme="minorHAnsi"/>
          <w:sz w:val="24"/>
          <w:szCs w:val="24"/>
          <w:rtl/>
        </w:rPr>
      </w:pPr>
      <w:r w:rsidRPr="00E777C2">
        <w:rPr>
          <w:rFonts w:cs="Calibri"/>
          <w:sz w:val="24"/>
          <w:szCs w:val="24"/>
          <w:rtl/>
        </w:rPr>
        <w:t>1. עקרונות משותפים: אסופה של עקרונות, ערכים, קווי מתאר המרכיבים את הזהות הארגונית, את ה'אני מאמין' של החברה.</w:t>
      </w:r>
    </w:p>
    <w:p w14:paraId="7B4E7759" w14:textId="36D4E750" w:rsidR="00E777C2" w:rsidRPr="00E777C2" w:rsidRDefault="00E777C2" w:rsidP="00BC0699">
      <w:pPr>
        <w:spacing w:after="240" w:line="276" w:lineRule="auto"/>
        <w:rPr>
          <w:rFonts w:cstheme="minorHAnsi"/>
          <w:sz w:val="24"/>
          <w:szCs w:val="24"/>
          <w:rtl/>
        </w:rPr>
      </w:pPr>
      <w:r w:rsidRPr="00E777C2">
        <w:rPr>
          <w:rFonts w:cs="Calibri"/>
          <w:sz w:val="24"/>
          <w:szCs w:val="24"/>
          <w:rtl/>
        </w:rPr>
        <w:t>2. אסטרטגיה: תכנית אופרטיבית מוכוונת יעדים, במטרה להגיע למטרה.</w:t>
      </w:r>
    </w:p>
    <w:p w14:paraId="61F03D7B" w14:textId="00A8310E" w:rsidR="00E777C2" w:rsidRPr="00E777C2" w:rsidRDefault="00E777C2" w:rsidP="00BC0699">
      <w:pPr>
        <w:spacing w:after="240" w:line="276" w:lineRule="auto"/>
        <w:rPr>
          <w:rFonts w:cstheme="minorHAnsi"/>
          <w:sz w:val="24"/>
          <w:szCs w:val="24"/>
          <w:rtl/>
        </w:rPr>
      </w:pPr>
      <w:r w:rsidRPr="00E777C2">
        <w:rPr>
          <w:rFonts w:cs="Calibri"/>
          <w:sz w:val="24"/>
          <w:szCs w:val="24"/>
          <w:rtl/>
        </w:rPr>
        <w:lastRenderedPageBreak/>
        <w:t>3. מבנה ארגוני: הדרכים בהם הארגון יפעל במטרה להשיג מטרות. כאן נכנסים למשוואה מודלים של חלוקת תפקידים, מבנה היררכי והגדרת ערוצי תקשורת בין מחלקות, אופקיים ואנכיים.</w:t>
      </w:r>
    </w:p>
    <w:p w14:paraId="61F07B2A" w14:textId="1DF4336B" w:rsidR="00E777C2" w:rsidRPr="00E777C2" w:rsidRDefault="00E777C2" w:rsidP="00BC0699">
      <w:pPr>
        <w:spacing w:after="240" w:line="276" w:lineRule="auto"/>
        <w:rPr>
          <w:rFonts w:cstheme="minorHAnsi"/>
          <w:sz w:val="24"/>
          <w:szCs w:val="24"/>
          <w:rtl/>
        </w:rPr>
      </w:pPr>
      <w:r w:rsidRPr="00E777C2">
        <w:rPr>
          <w:rFonts w:cs="Calibri"/>
          <w:sz w:val="24"/>
          <w:szCs w:val="24"/>
          <w:rtl/>
        </w:rPr>
        <w:t>4. מערכתיות: כדי ליישם מודלים תיאורטיים הלכה למעשה, יש צורך בהגדרות מערכי עבודה, רוטינה, שיטות עבודה ומחקר, כלי עבודה ועוד. כאן מוגדרים אלמנטים כגון: שיטות גיוס, מודלים לקידום, כלים להערכות עובדים ועוד.</w:t>
      </w:r>
    </w:p>
    <w:p w14:paraId="034FB924" w14:textId="139A2880" w:rsidR="00E777C2" w:rsidRPr="00E777C2" w:rsidRDefault="00E777C2" w:rsidP="00BC0699">
      <w:pPr>
        <w:spacing w:after="240" w:line="276" w:lineRule="auto"/>
        <w:rPr>
          <w:rFonts w:cstheme="minorHAnsi"/>
          <w:sz w:val="24"/>
          <w:szCs w:val="24"/>
          <w:rtl/>
        </w:rPr>
      </w:pPr>
      <w:r w:rsidRPr="00E777C2">
        <w:rPr>
          <w:rFonts w:cs="Calibri"/>
          <w:sz w:val="24"/>
          <w:szCs w:val="24"/>
          <w:rtl/>
        </w:rPr>
        <w:t>5. מצבת כוח אדם: מניית עובדי הארגון תוך שיוכם לקבוצות, הגדרת תפקידים, תוך התייחסות לכישורים וליכולות.</w:t>
      </w:r>
    </w:p>
    <w:p w14:paraId="19615592" w14:textId="71E5C3CC" w:rsidR="00E777C2" w:rsidRPr="00E777C2" w:rsidRDefault="00E777C2" w:rsidP="00BC0699">
      <w:pPr>
        <w:spacing w:after="240" w:line="276" w:lineRule="auto"/>
        <w:rPr>
          <w:rFonts w:cstheme="minorHAnsi"/>
          <w:sz w:val="24"/>
          <w:szCs w:val="24"/>
          <w:rtl/>
        </w:rPr>
      </w:pPr>
      <w:r w:rsidRPr="00E777C2">
        <w:rPr>
          <w:rFonts w:cs="Calibri"/>
          <w:sz w:val="24"/>
          <w:szCs w:val="24"/>
          <w:rtl/>
        </w:rPr>
        <w:t>6. סגנון: הסגנון הניהולי של הארגון כגוף בעל זהות אחת. לדוגמא: שיטת ניהול ישירה, שיטת ניהול תומכת, שיטת ניהול מכוון תוצאות ועוד.</w:t>
      </w:r>
    </w:p>
    <w:p w14:paraId="1F827141" w14:textId="461C7238" w:rsidR="005A0D31" w:rsidRDefault="00E777C2" w:rsidP="00E777C2">
      <w:pPr>
        <w:spacing w:after="240" w:line="276" w:lineRule="auto"/>
        <w:rPr>
          <w:rFonts w:cstheme="minorHAnsi"/>
          <w:sz w:val="24"/>
          <w:szCs w:val="24"/>
          <w:rtl/>
        </w:rPr>
      </w:pPr>
      <w:r w:rsidRPr="00E777C2">
        <w:rPr>
          <w:rFonts w:cs="Calibri"/>
          <w:sz w:val="24"/>
          <w:szCs w:val="24"/>
          <w:rtl/>
        </w:rPr>
        <w:t>7. כישורים: הגדרת הכישורים הקיימים בארגון ככלל, כמכלול כישורים ארגוניים. דוגמא: הארגון הינו בעל כישורי ניתוח מערכות מידע, אפיון צרכי לקוח בתחום של מערכות מידע והטמעת מערכות מידע אצל הלקוח.</w:t>
      </w:r>
    </w:p>
    <w:p w14:paraId="20FD4838" w14:textId="256E1468" w:rsidR="005A0D31" w:rsidRDefault="002738BE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אנחנו נתמקד ב: עקרונות משותפים וסגנון הניהול.</w:t>
      </w:r>
    </w:p>
    <w:p w14:paraId="29F662F6" w14:textId="246AD7CB" w:rsidR="007B5AC0" w:rsidRDefault="007B5AC0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הסבר</w:t>
      </w:r>
    </w:p>
    <w:p w14:paraId="3E504D06" w14:textId="0FF44B38" w:rsidR="002738BE" w:rsidRDefault="002738BE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לא על כל הדברים כאן יש לנו יכולת השפעה ישירה, אבל אם אנחנו מסתכלות על </w:t>
      </w:r>
      <w:r w:rsidR="005407F2">
        <w:rPr>
          <w:rFonts w:cstheme="minorHAnsi" w:hint="cs"/>
          <w:sz w:val="24"/>
          <w:szCs w:val="24"/>
          <w:rtl/>
        </w:rPr>
        <w:t xml:space="preserve">ה"אני המאמינ/ה" כאמצעי שעוזר לנו לקדם את המטרות המקצועיות שלנו אנחנו יכולות לראות את זה בא לידי ביטוי </w:t>
      </w:r>
      <w:r w:rsidR="00C47B22">
        <w:rPr>
          <w:rFonts w:cstheme="minorHAnsi" w:hint="cs"/>
          <w:sz w:val="24"/>
          <w:szCs w:val="24"/>
          <w:rtl/>
        </w:rPr>
        <w:t>בעקרונות המשותפים ובסגנון הניהול.</w:t>
      </w:r>
    </w:p>
    <w:p w14:paraId="25203826" w14:textId="4A3B9F60" w:rsidR="00C47B22" w:rsidRDefault="00C47B22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הרבה יותר קל לייצר עקרונות משותפים כשהצוות שלי, המלווים/ות שלי ומי שעובד/ת איתי יודעים/ות </w:t>
      </w:r>
      <w:r w:rsidR="000F2173">
        <w:rPr>
          <w:rFonts w:cstheme="minorHAnsi" w:hint="cs"/>
          <w:sz w:val="24"/>
          <w:szCs w:val="24"/>
          <w:rtl/>
        </w:rPr>
        <w:t xml:space="preserve">מה העקרונות והערכים שחשובים לי. הרבה יותר קל לנו למצוא נקודות ממשק ושיתופי פעולה כשאנחנו יודעות </w:t>
      </w:r>
      <w:r w:rsidR="0094400E">
        <w:rPr>
          <w:rFonts w:cstheme="minorHAnsi" w:hint="cs"/>
          <w:sz w:val="24"/>
          <w:szCs w:val="24"/>
          <w:rtl/>
        </w:rPr>
        <w:t>מה הערכים המובילים אחת של השני.</w:t>
      </w:r>
    </w:p>
    <w:p w14:paraId="6E8F30FC" w14:textId="2D256DDC" w:rsidR="0094400E" w:rsidRDefault="0094400E" w:rsidP="0024485E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הרבה יותר קל לייצר חזות אחידה וסגנון ניהול שמדבר את אותה השפה בהנהגה </w:t>
      </w:r>
      <w:r w:rsidR="009276CD">
        <w:rPr>
          <w:rFonts w:cstheme="minorHAnsi" w:hint="cs"/>
          <w:sz w:val="24"/>
          <w:szCs w:val="24"/>
          <w:rtl/>
        </w:rPr>
        <w:t xml:space="preserve">כשאנחנו מייצרות חזון משותף עם השותפים/ות שלנו בצוות. ומכך הרבה יותר ברור למי שעובד/ת תחתינו שאנחנו </w:t>
      </w:r>
      <w:r w:rsidR="007B5AC0">
        <w:rPr>
          <w:rFonts w:cstheme="minorHAnsi" w:hint="cs"/>
          <w:sz w:val="24"/>
          <w:szCs w:val="24"/>
          <w:rtl/>
        </w:rPr>
        <w:t>מקדמים/ות ומובילים/ות לאותה מטרה.</w:t>
      </w:r>
    </w:p>
    <w:p w14:paraId="0DD91011" w14:textId="77777777" w:rsidR="003F684D" w:rsidRDefault="003F684D">
      <w:pPr>
        <w:bidi w:val="0"/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  <w:rtl/>
        </w:rPr>
        <w:br w:type="page"/>
      </w:r>
    </w:p>
    <w:p w14:paraId="0700E644" w14:textId="77777777" w:rsidR="006F6758" w:rsidRDefault="003F684D" w:rsidP="00245891">
      <w:pPr>
        <w:spacing w:after="24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lastRenderedPageBreak/>
        <w:t xml:space="preserve">נספח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רשימת ערכים </w:t>
      </w:r>
    </w:p>
    <w:tbl>
      <w:tblPr>
        <w:bidiVisual/>
        <w:tblW w:w="8000" w:type="dxa"/>
        <w:tblLook w:val="04A0" w:firstRow="1" w:lastRow="0" w:firstColumn="1" w:lastColumn="0" w:noHBand="0" w:noVBand="1"/>
      </w:tblPr>
      <w:tblGrid>
        <w:gridCol w:w="1600"/>
        <w:gridCol w:w="1600"/>
        <w:gridCol w:w="1600"/>
        <w:gridCol w:w="1600"/>
        <w:gridCol w:w="1600"/>
      </w:tblGrid>
      <w:tr w:rsidR="006F6758" w:rsidRPr="006F6758" w14:paraId="4806F654" w14:textId="77777777" w:rsidTr="006F6758">
        <w:trPr>
          <w:trHeight w:val="29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DF1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אדיבות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293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הארת פנים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A468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חריצות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EEA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נימוס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E0A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רומנטיקה</w:t>
            </w:r>
          </w:p>
        </w:tc>
      </w:tr>
      <w:tr w:rsidR="006F6758" w:rsidRPr="006F6758" w14:paraId="16C9AFD0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CCE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אהבה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AD2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הבחנה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E56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חשיבה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67A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נכונות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27B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ריגוש </w:t>
            </w:r>
          </w:p>
        </w:tc>
      </w:tr>
      <w:tr w:rsidR="006F6758" w:rsidRPr="006F6758" w14:paraId="42C5BA12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7C9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אהבת המולדת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091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הבנה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CB5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ידע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726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נקיון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0DE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ריכוז</w:t>
            </w:r>
          </w:p>
        </w:tc>
      </w:tr>
      <w:tr w:rsidR="006F6758" w:rsidRPr="006F6758" w14:paraId="15307689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210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אהדה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DC6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הגיון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7E3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יוזמה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9298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נתינה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94C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רכות</w:t>
            </w:r>
          </w:p>
        </w:tc>
      </w:tr>
      <w:tr w:rsidR="006F6758" w:rsidRPr="006F6758" w14:paraId="5B69487E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151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אומץ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3EA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הגינות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226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יופי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968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סבלנות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68E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רצינות</w:t>
            </w:r>
          </w:p>
        </w:tc>
      </w:tr>
      <w:tr w:rsidR="006F6758" w:rsidRPr="006F6758" w14:paraId="5C4CC7CB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F1F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אופטימיות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B6E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הגנה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974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יושרה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3C5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סדר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A78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רעות</w:t>
            </w:r>
          </w:p>
        </w:tc>
      </w:tr>
      <w:tr w:rsidR="006F6758" w:rsidRPr="006F6758" w14:paraId="425B25E9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9EF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אושר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835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הגשמה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3BA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ייחודיות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657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סובלנות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3A0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שאפתנות</w:t>
            </w:r>
          </w:p>
        </w:tc>
      </w:tr>
      <w:tr w:rsidR="006F6758" w:rsidRPr="006F6758" w14:paraId="7CD777F2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248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hyperlink r:id="rId7" w:tgtFrame="_blank" w:history="1">
              <w:r w:rsidRPr="006F6758">
                <w:rPr>
                  <w:rFonts w:ascii="Calibri" w:eastAsia="Times New Roman" w:hAnsi="Calibri" w:cs="Calibri"/>
                  <w:kern w:val="0"/>
                  <w:rtl/>
                  <w14:ligatures w14:val="none"/>
                </w:rPr>
                <w:t>אותנטיות</w:t>
              </w:r>
            </w:hyperlink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04F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הדדיות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9BF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יסודיות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593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סלחנות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BB8B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שוויון</w:t>
            </w:r>
          </w:p>
        </w:tc>
      </w:tr>
      <w:tr w:rsidR="006F6758" w:rsidRPr="006F6758" w14:paraId="5F8169F7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69F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אחדות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6838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הובלה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F73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יעילות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249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ספונטניות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60A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שונות</w:t>
            </w:r>
          </w:p>
        </w:tc>
      </w:tr>
      <w:tr w:rsidR="006F6758" w:rsidRPr="006F6758" w14:paraId="77475ED8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024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אחריות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ED3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הומור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B3F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יציבות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2EA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סיפוק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40C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שותפות</w:t>
            </w:r>
          </w:p>
        </w:tc>
      </w:tr>
      <w:tr w:rsidR="006F6758" w:rsidRPr="006F6758" w14:paraId="52FFBB68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E800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איזון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544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הוקרת תודה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EE9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יצירתיות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304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סקרנות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FA7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שחרור</w:t>
            </w:r>
          </w:p>
        </w:tc>
      </w:tr>
      <w:tr w:rsidR="006F6758" w:rsidRPr="006F6758" w14:paraId="0EAA6E75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767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איכות הסביבה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E24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הזדהות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C3F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ישירות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ED3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עבודת צוות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0ED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שייכות</w:t>
            </w:r>
          </w:p>
        </w:tc>
      </w:tr>
      <w:tr w:rsidR="006F6758" w:rsidRPr="006F6758" w14:paraId="5EE5E039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26E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אינטואיציה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CEF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הישגיות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E22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כבוד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EF7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עדינות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970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שיפור מתמיד</w:t>
            </w:r>
          </w:p>
        </w:tc>
      </w:tr>
      <w:tr w:rsidR="006F6758" w:rsidRPr="006F6758" w14:paraId="29186491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C2E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אינטימיות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C36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החלטיות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213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כוח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8DF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עונג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76C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שיתוף</w:t>
            </w:r>
          </w:p>
        </w:tc>
      </w:tr>
      <w:tr w:rsidR="006F6758" w:rsidRPr="006F6758" w14:paraId="702F1C2F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C6B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אכפתיות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7BF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הנאה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03D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כיף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9AE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עוצמה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92C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שיתוף פעולה</w:t>
            </w:r>
          </w:p>
        </w:tc>
      </w:tr>
      <w:tr w:rsidR="006F6758" w:rsidRPr="006F6758" w14:paraId="206EC3F0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17E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אמון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06A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הסתגלות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0E6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כנות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830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עושר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810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שלווה</w:t>
            </w:r>
          </w:p>
        </w:tc>
      </w:tr>
      <w:tr w:rsidR="006F6758" w:rsidRPr="006F6758" w14:paraId="54C1AD8C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9D7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אמונה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987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הסתפקות במועט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52C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למידה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CF2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עזרה לזולת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AE7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שלום</w:t>
            </w:r>
          </w:p>
        </w:tc>
      </w:tr>
      <w:tr w:rsidR="006F6758" w:rsidRPr="006F6758" w14:paraId="142AD48E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B50B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אמנות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310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הערכה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9EB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לקיחת סיכונים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2BF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עליזות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94F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שליטה</w:t>
            </w:r>
          </w:p>
        </w:tc>
      </w:tr>
      <w:tr w:rsidR="006F6758" w:rsidRPr="006F6758" w14:paraId="149FE7E9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096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אמפתיה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88A4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הצלחה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B55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מחויבות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F2E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ענווה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13A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שלמות</w:t>
            </w:r>
          </w:p>
        </w:tc>
      </w:tr>
      <w:tr w:rsidR="006F6758" w:rsidRPr="006F6758" w14:paraId="7AF53671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861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אמת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411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הקשבה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8D9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מחילה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9918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עניין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133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שמחה</w:t>
            </w:r>
          </w:p>
        </w:tc>
      </w:tr>
      <w:tr w:rsidR="006F6758" w:rsidRPr="006F6758" w14:paraId="448A2482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961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אנושיות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F91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הרמוניה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20E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מיקוד במטרה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27B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עצמאות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5D8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שמירה על הטבע</w:t>
            </w:r>
          </w:p>
        </w:tc>
      </w:tr>
      <w:tr w:rsidR="006F6758" w:rsidRPr="006F6758" w14:paraId="4642BB83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78BB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אסרטיביות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47D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הרפתקנות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0B5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מנהיגות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226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עקביות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18D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שפע </w:t>
            </w:r>
          </w:p>
        </w:tc>
      </w:tr>
      <w:tr w:rsidR="006F6758" w:rsidRPr="006F6758" w14:paraId="4C6532B8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79A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אסתטיקה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556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השפעה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4B0B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מסורת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D8E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עשיית הבדל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3C7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שקט</w:t>
            </w:r>
          </w:p>
        </w:tc>
      </w:tr>
      <w:tr w:rsidR="006F6758" w:rsidRPr="006F6758" w14:paraId="63EDD19E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963B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אצילות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4A0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התלהבות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93E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מסירות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03D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פטריוטיות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903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שקיפות</w:t>
            </w:r>
          </w:p>
        </w:tc>
      </w:tr>
      <w:tr w:rsidR="006F6758" w:rsidRPr="006F6758" w14:paraId="78EAA5D8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F7E5B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בהירות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285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התמדה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B10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מעורבות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742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פרפקציוניזם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524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תושייה</w:t>
            </w:r>
          </w:p>
        </w:tc>
      </w:tr>
      <w:tr w:rsidR="006F6758" w:rsidRPr="006F6758" w14:paraId="53DC1346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472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בחירה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99F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התנדבות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CF4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מעשיות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DCB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פשטות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F64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תמימות</w:t>
            </w:r>
          </w:p>
        </w:tc>
      </w:tr>
      <w:tr w:rsidR="006F6758" w:rsidRPr="006F6758" w14:paraId="6342FE0C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415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בטחון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896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התמסרות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579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מצוינות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8334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פתיחות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6628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תעוזה </w:t>
            </w:r>
          </w:p>
        </w:tc>
      </w:tr>
      <w:tr w:rsidR="006F6758" w:rsidRPr="006F6758" w14:paraId="0983C835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F35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ביטוי עצמי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45EB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התפתחות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F38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מקוריות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73D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צדק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957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תקווה</w:t>
            </w:r>
          </w:p>
        </w:tc>
      </w:tr>
      <w:tr w:rsidR="006F6758" w:rsidRPr="006F6758" w14:paraId="27AB197E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41F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בריאות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863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ודאות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4A71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מקצועיות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B62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צמיחה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EB1A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תקשורת</w:t>
            </w:r>
          </w:p>
        </w:tc>
      </w:tr>
      <w:tr w:rsidR="006F6758" w:rsidRPr="006F6758" w14:paraId="36E143A4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B07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גאווה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C03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ויתור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CE0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משמעת עצמית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8FA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צניעות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E093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תרבות</w:t>
            </w:r>
          </w:p>
        </w:tc>
      </w:tr>
      <w:tr w:rsidR="006F6758" w:rsidRPr="006F6758" w14:paraId="3FEF1C85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B50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גבורה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C90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חברות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F85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משפחה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4FF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קבלה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AA4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תרומה</w:t>
            </w:r>
          </w:p>
        </w:tc>
      </w:tr>
      <w:tr w:rsidR="006F6758" w:rsidRPr="006F6758" w14:paraId="7FE9A68D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FE4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גיוון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82B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חדשנות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9F85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מתינות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8BC0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קבלה עצמית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4E2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תרומה חברתית</w:t>
            </w:r>
          </w:p>
        </w:tc>
      </w:tr>
      <w:tr w:rsidR="006F6758" w:rsidRPr="006F6758" w14:paraId="25E66603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74B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גמישות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913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חופש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A06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נאמנות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A2E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קידמה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7D4A" w14:textId="77777777" w:rsidR="006F6758" w:rsidRPr="006F6758" w:rsidRDefault="006F6758" w:rsidP="006F6758">
            <w:pPr>
              <w:bidi w:val="0"/>
              <w:spacing w:after="0" w:line="240" w:lineRule="auto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</w:tr>
      <w:tr w:rsidR="006F6758" w:rsidRPr="006F6758" w14:paraId="6AA034A4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4AA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דוגמא אישית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6A32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חינוך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E578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נדיבות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F63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קלילות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BDED" w14:textId="77777777" w:rsidR="006F6758" w:rsidRPr="006F6758" w:rsidRDefault="006F6758" w:rsidP="006F6758">
            <w:pPr>
              <w:bidi w:val="0"/>
              <w:spacing w:after="0" w:line="240" w:lineRule="auto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</w:tr>
      <w:tr w:rsidR="006F6758" w:rsidRPr="006F6758" w14:paraId="059ED6D0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680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דו-קיום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607C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חכמה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63DE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נוחות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07ED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רוגע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E57D" w14:textId="77777777" w:rsidR="006F6758" w:rsidRPr="006F6758" w:rsidRDefault="006F6758" w:rsidP="006F6758">
            <w:pPr>
              <w:bidi w:val="0"/>
              <w:spacing w:after="0" w:line="240" w:lineRule="auto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</w:tr>
      <w:tr w:rsidR="006F6758" w:rsidRPr="006F6758" w14:paraId="799246A1" w14:textId="77777777" w:rsidTr="006F6758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9A57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דיוק / דייקנות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DEF6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חמלה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57A9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נחישות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D57F" w14:textId="77777777" w:rsidR="006F6758" w:rsidRPr="006F6758" w:rsidRDefault="006F6758" w:rsidP="006F6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:rtl/>
                <w14:ligatures w14:val="none"/>
              </w:rPr>
              <w:t>רוחניות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4094" w14:textId="77777777" w:rsidR="006F6758" w:rsidRPr="006F6758" w:rsidRDefault="006F6758" w:rsidP="006F6758">
            <w:pPr>
              <w:bidi w:val="0"/>
              <w:spacing w:after="0" w:line="240" w:lineRule="auto"/>
              <w:rPr>
                <w:rFonts w:ascii="Calibri" w:eastAsia="Times New Roman" w:hAnsi="Calibri" w:cs="Calibri"/>
                <w:kern w:val="0"/>
                <w:rtl/>
                <w14:ligatures w14:val="none"/>
              </w:rPr>
            </w:pPr>
            <w:r w:rsidRPr="006F6758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</w:tr>
    </w:tbl>
    <w:p w14:paraId="72CCC392" w14:textId="15415906" w:rsidR="0008121F" w:rsidRPr="001A7EB9" w:rsidRDefault="00B27BF1" w:rsidP="00245891">
      <w:pPr>
        <w:spacing w:after="240" w:line="276" w:lineRule="auto"/>
        <w:rPr>
          <w:rFonts w:cstheme="minorHAnsi"/>
          <w:sz w:val="24"/>
          <w:szCs w:val="24"/>
        </w:rPr>
      </w:pPr>
      <w:r w:rsidRPr="001A7EB9">
        <w:rPr>
          <w:rFonts w:cstheme="minorHAnsi"/>
          <w:sz w:val="24"/>
          <w:szCs w:val="24"/>
          <w:rtl/>
        </w:rPr>
        <w:t xml:space="preserve"> </w:t>
      </w:r>
    </w:p>
    <w:sectPr w:rsidR="0008121F" w:rsidRPr="001A7EB9" w:rsidSect="008D2777">
      <w:headerReference w:type="default" r:id="rId8"/>
      <w:pgSz w:w="11906" w:h="16838"/>
      <w:pgMar w:top="1440" w:right="1800" w:bottom="1440" w:left="1800" w:header="192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57458" w14:textId="77777777" w:rsidR="008D2777" w:rsidRDefault="008D2777" w:rsidP="00432A61">
      <w:pPr>
        <w:spacing w:after="0" w:line="240" w:lineRule="auto"/>
      </w:pPr>
      <w:r>
        <w:separator/>
      </w:r>
    </w:p>
  </w:endnote>
  <w:endnote w:type="continuationSeparator" w:id="0">
    <w:p w14:paraId="03AD913E" w14:textId="77777777" w:rsidR="008D2777" w:rsidRDefault="008D2777" w:rsidP="00432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B7082" w14:textId="77777777" w:rsidR="008D2777" w:rsidRDefault="008D2777" w:rsidP="00432A61">
      <w:pPr>
        <w:spacing w:after="0" w:line="240" w:lineRule="auto"/>
      </w:pPr>
      <w:r>
        <w:separator/>
      </w:r>
    </w:p>
  </w:footnote>
  <w:footnote w:type="continuationSeparator" w:id="0">
    <w:p w14:paraId="10521D26" w14:textId="77777777" w:rsidR="008D2777" w:rsidRDefault="008D2777" w:rsidP="00432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33E48" w14:textId="6AF4B257" w:rsidR="00432A61" w:rsidRDefault="00646A6C">
    <w:pPr>
      <w:pStyle w:val="a5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1312" behindDoc="0" locked="0" layoutInCell="1" allowOverlap="1" wp14:anchorId="486AB109" wp14:editId="4F8B06D4">
          <wp:simplePos x="0" y="0"/>
          <wp:positionH relativeFrom="margin">
            <wp:posOffset>4225290</wp:posOffset>
          </wp:positionH>
          <wp:positionV relativeFrom="paragraph">
            <wp:posOffset>-1048385</wp:posOffset>
          </wp:positionV>
          <wp:extent cx="1918970" cy="808990"/>
          <wp:effectExtent l="0" t="0" r="0" b="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91897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ED7">
      <w:rPr>
        <w:noProof/>
      </w:rPr>
      <w:drawing>
        <wp:anchor distT="0" distB="0" distL="114300" distR="114300" simplePos="0" relativeHeight="251659264" behindDoc="1" locked="0" layoutInCell="1" allowOverlap="1" wp14:anchorId="4B004D17" wp14:editId="3C9EBC97">
          <wp:simplePos x="0" y="0"/>
          <wp:positionH relativeFrom="page">
            <wp:align>left</wp:align>
          </wp:positionH>
          <wp:positionV relativeFrom="paragraph">
            <wp:posOffset>-1226185</wp:posOffset>
          </wp:positionV>
          <wp:extent cx="7617350" cy="1455089"/>
          <wp:effectExtent l="0" t="0" r="3175" b="0"/>
          <wp:wrapNone/>
          <wp:docPr id="15" name="תמונה 15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תמונה שמכילה צילום מסך&#10;&#10;התיאור נוצר באופן אוטומטי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/>
                  <a:stretch/>
                </pic:blipFill>
                <pic:spPr bwMode="auto">
                  <a:xfrm>
                    <a:off x="0" y="0"/>
                    <a:ext cx="7617350" cy="1455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473"/>
    <w:multiLevelType w:val="hybridMultilevel"/>
    <w:tmpl w:val="E0E40B82"/>
    <w:lvl w:ilvl="0" w:tplc="820C81B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27B7"/>
    <w:multiLevelType w:val="hybridMultilevel"/>
    <w:tmpl w:val="4078C9DC"/>
    <w:lvl w:ilvl="0" w:tplc="5ED69C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901E1"/>
    <w:multiLevelType w:val="hybridMultilevel"/>
    <w:tmpl w:val="85129054"/>
    <w:lvl w:ilvl="0" w:tplc="820C81B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1679"/>
    <w:multiLevelType w:val="hybridMultilevel"/>
    <w:tmpl w:val="14D47E6E"/>
    <w:lvl w:ilvl="0" w:tplc="309632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E6D8C"/>
    <w:multiLevelType w:val="hybridMultilevel"/>
    <w:tmpl w:val="A01A9744"/>
    <w:lvl w:ilvl="0" w:tplc="2B2EF4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9540B"/>
    <w:multiLevelType w:val="hybridMultilevel"/>
    <w:tmpl w:val="6DC46720"/>
    <w:lvl w:ilvl="0" w:tplc="E5163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236F27"/>
    <w:multiLevelType w:val="hybridMultilevel"/>
    <w:tmpl w:val="790E6C18"/>
    <w:lvl w:ilvl="0" w:tplc="13FE67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61664">
    <w:abstractNumId w:val="4"/>
  </w:num>
  <w:num w:numId="2" w16cid:durableId="1504974525">
    <w:abstractNumId w:val="5"/>
  </w:num>
  <w:num w:numId="3" w16cid:durableId="35980771">
    <w:abstractNumId w:val="6"/>
  </w:num>
  <w:num w:numId="4" w16cid:durableId="1071780858">
    <w:abstractNumId w:val="2"/>
  </w:num>
  <w:num w:numId="5" w16cid:durableId="708257955">
    <w:abstractNumId w:val="0"/>
  </w:num>
  <w:num w:numId="6" w16cid:durableId="2107001100">
    <w:abstractNumId w:val="3"/>
  </w:num>
  <w:num w:numId="7" w16cid:durableId="1596401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BD"/>
    <w:rsid w:val="0001153E"/>
    <w:rsid w:val="00026B92"/>
    <w:rsid w:val="000530A9"/>
    <w:rsid w:val="000766F7"/>
    <w:rsid w:val="0008121F"/>
    <w:rsid w:val="00096A83"/>
    <w:rsid w:val="000A2958"/>
    <w:rsid w:val="000F095B"/>
    <w:rsid w:val="000F2173"/>
    <w:rsid w:val="00105521"/>
    <w:rsid w:val="00106BBB"/>
    <w:rsid w:val="00127E1B"/>
    <w:rsid w:val="001632BD"/>
    <w:rsid w:val="001634E5"/>
    <w:rsid w:val="00174671"/>
    <w:rsid w:val="00185362"/>
    <w:rsid w:val="001A07D1"/>
    <w:rsid w:val="001A7EB9"/>
    <w:rsid w:val="001C3F4A"/>
    <w:rsid w:val="001D63D2"/>
    <w:rsid w:val="001F58EA"/>
    <w:rsid w:val="00202B10"/>
    <w:rsid w:val="00207D93"/>
    <w:rsid w:val="00216B4B"/>
    <w:rsid w:val="00233BD7"/>
    <w:rsid w:val="0023682E"/>
    <w:rsid w:val="0024485E"/>
    <w:rsid w:val="00244A4D"/>
    <w:rsid w:val="00245891"/>
    <w:rsid w:val="002738BE"/>
    <w:rsid w:val="002A599A"/>
    <w:rsid w:val="002B6D07"/>
    <w:rsid w:val="002F3726"/>
    <w:rsid w:val="0030481E"/>
    <w:rsid w:val="003161DF"/>
    <w:rsid w:val="00366ED3"/>
    <w:rsid w:val="003970AC"/>
    <w:rsid w:val="003A7B38"/>
    <w:rsid w:val="003C112E"/>
    <w:rsid w:val="003C5113"/>
    <w:rsid w:val="003F60C4"/>
    <w:rsid w:val="003F684D"/>
    <w:rsid w:val="00400A13"/>
    <w:rsid w:val="0040326B"/>
    <w:rsid w:val="00420FAB"/>
    <w:rsid w:val="00424C6B"/>
    <w:rsid w:val="00427C4D"/>
    <w:rsid w:val="00430204"/>
    <w:rsid w:val="00432A61"/>
    <w:rsid w:val="00487E26"/>
    <w:rsid w:val="00496C88"/>
    <w:rsid w:val="004F1B49"/>
    <w:rsid w:val="0050453B"/>
    <w:rsid w:val="00507FB4"/>
    <w:rsid w:val="00515ADD"/>
    <w:rsid w:val="00526A6E"/>
    <w:rsid w:val="005407F2"/>
    <w:rsid w:val="00593256"/>
    <w:rsid w:val="005A0D31"/>
    <w:rsid w:val="005D232D"/>
    <w:rsid w:val="005D308C"/>
    <w:rsid w:val="0060793B"/>
    <w:rsid w:val="00623C07"/>
    <w:rsid w:val="00635D22"/>
    <w:rsid w:val="00646A6C"/>
    <w:rsid w:val="00652161"/>
    <w:rsid w:val="00665F4E"/>
    <w:rsid w:val="00671B71"/>
    <w:rsid w:val="00673FAC"/>
    <w:rsid w:val="006A72AD"/>
    <w:rsid w:val="006E2FD9"/>
    <w:rsid w:val="006F0397"/>
    <w:rsid w:val="006F6758"/>
    <w:rsid w:val="0073226A"/>
    <w:rsid w:val="00736A33"/>
    <w:rsid w:val="007371A4"/>
    <w:rsid w:val="0074011A"/>
    <w:rsid w:val="00765C83"/>
    <w:rsid w:val="00770545"/>
    <w:rsid w:val="00777092"/>
    <w:rsid w:val="007B3C75"/>
    <w:rsid w:val="007B54B6"/>
    <w:rsid w:val="007B5AC0"/>
    <w:rsid w:val="007B64A4"/>
    <w:rsid w:val="008032CB"/>
    <w:rsid w:val="008252A1"/>
    <w:rsid w:val="00831065"/>
    <w:rsid w:val="00837324"/>
    <w:rsid w:val="00855EA9"/>
    <w:rsid w:val="008D2777"/>
    <w:rsid w:val="008D6B94"/>
    <w:rsid w:val="008F4B27"/>
    <w:rsid w:val="009276CD"/>
    <w:rsid w:val="00927D81"/>
    <w:rsid w:val="0094400E"/>
    <w:rsid w:val="009450AC"/>
    <w:rsid w:val="0095341D"/>
    <w:rsid w:val="00971543"/>
    <w:rsid w:val="009B0CE2"/>
    <w:rsid w:val="009B3FD9"/>
    <w:rsid w:val="009F4A08"/>
    <w:rsid w:val="00A30700"/>
    <w:rsid w:val="00A450CD"/>
    <w:rsid w:val="00A655F9"/>
    <w:rsid w:val="00A75DF6"/>
    <w:rsid w:val="00A97D19"/>
    <w:rsid w:val="00AB1EE3"/>
    <w:rsid w:val="00B02D19"/>
    <w:rsid w:val="00B12BAF"/>
    <w:rsid w:val="00B15C5D"/>
    <w:rsid w:val="00B23480"/>
    <w:rsid w:val="00B27BF1"/>
    <w:rsid w:val="00B341C6"/>
    <w:rsid w:val="00B34ED7"/>
    <w:rsid w:val="00B74D20"/>
    <w:rsid w:val="00B85F7A"/>
    <w:rsid w:val="00BC0699"/>
    <w:rsid w:val="00BE7528"/>
    <w:rsid w:val="00BF7964"/>
    <w:rsid w:val="00C31A4C"/>
    <w:rsid w:val="00C34ABB"/>
    <w:rsid w:val="00C47B22"/>
    <w:rsid w:val="00C66DE8"/>
    <w:rsid w:val="00C8122F"/>
    <w:rsid w:val="00C95D17"/>
    <w:rsid w:val="00CB3108"/>
    <w:rsid w:val="00CD66CF"/>
    <w:rsid w:val="00D36CD4"/>
    <w:rsid w:val="00D42304"/>
    <w:rsid w:val="00D46F20"/>
    <w:rsid w:val="00D6673F"/>
    <w:rsid w:val="00DE4B82"/>
    <w:rsid w:val="00E10555"/>
    <w:rsid w:val="00E14949"/>
    <w:rsid w:val="00E2213E"/>
    <w:rsid w:val="00E46AE5"/>
    <w:rsid w:val="00E6480A"/>
    <w:rsid w:val="00E777C2"/>
    <w:rsid w:val="00EA187B"/>
    <w:rsid w:val="00EA37C6"/>
    <w:rsid w:val="00F54D6C"/>
    <w:rsid w:val="00F600D3"/>
    <w:rsid w:val="00FD235A"/>
    <w:rsid w:val="00FD7CDB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11928"/>
  <w15:chartTrackingRefBased/>
  <w15:docId w15:val="{3C2B17FB-9B3B-485E-896A-A400B8E74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252A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32A61"/>
  </w:style>
  <w:style w:type="paragraph" w:styleId="a7">
    <w:name w:val="footer"/>
    <w:basedOn w:val="a"/>
    <w:link w:val="a8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32A61"/>
  </w:style>
  <w:style w:type="character" w:customStyle="1" w:styleId="a4">
    <w:name w:val="פיסקת רשימה תו"/>
    <w:link w:val="a3"/>
    <w:uiPriority w:val="34"/>
    <w:rsid w:val="00B27BF1"/>
  </w:style>
  <w:style w:type="character" w:styleId="Hyperlink">
    <w:name w:val="Hyperlink"/>
    <w:basedOn w:val="a0"/>
    <w:uiPriority w:val="99"/>
    <w:semiHidden/>
    <w:unhideWhenUsed/>
    <w:rsid w:val="006F6758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ofind.co.il/ad_referer.asp?ad=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699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 דודו</dc:creator>
  <cp:keywords/>
  <dc:description/>
  <cp:lastModifiedBy>מור דודו</cp:lastModifiedBy>
  <cp:revision>55</cp:revision>
  <cp:lastPrinted>2024-03-04T13:47:00Z</cp:lastPrinted>
  <dcterms:created xsi:type="dcterms:W3CDTF">2024-03-28T13:46:00Z</dcterms:created>
  <dcterms:modified xsi:type="dcterms:W3CDTF">2024-04-02T12:16:00Z</dcterms:modified>
</cp:coreProperties>
</file>