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F2FDA" w14:textId="77777777" w:rsidR="000C750B" w:rsidRPr="00A70C8B" w:rsidRDefault="000C750B" w:rsidP="000C750B">
      <w:pPr>
        <w:bidi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</w:pPr>
      <w:proofErr w:type="spellStart"/>
      <w:r w:rsidRPr="00A70C8B"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  <w:t>פרעות</w:t>
      </w:r>
      <w:proofErr w:type="spellEnd"/>
      <w:r w:rsidRPr="00A70C8B"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  <w:t>אכילה</w:t>
      </w:r>
      <w:proofErr w:type="spellEnd"/>
      <w:r w:rsidRPr="00A70C8B"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  <w:t xml:space="preserve">, </w:t>
      </w:r>
      <w:proofErr w:type="spellStart"/>
      <w:r w:rsidRPr="00A70C8B"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  <w:t>דימוי</w:t>
      </w:r>
      <w:proofErr w:type="spellEnd"/>
      <w:r w:rsidRPr="00A70C8B"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  <w:t>גוף</w:t>
      </w:r>
      <w:proofErr w:type="spellEnd"/>
      <w:r w:rsidRPr="00A70C8B"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  <w:t>ובחירת</w:t>
      </w:r>
      <w:proofErr w:type="spellEnd"/>
      <w:r w:rsidRPr="00A70C8B"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  <w:t>לבוש</w:t>
      </w:r>
      <w:proofErr w:type="spellEnd"/>
      <w:r w:rsidRPr="00A70C8B"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  <w:t>בקיץ</w:t>
      </w:r>
      <w:proofErr w:type="spellEnd"/>
      <w:r w:rsidRPr="00A70C8B"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  <w:t xml:space="preserve"> – </w:t>
      </w:r>
      <w:proofErr w:type="spellStart"/>
      <w:r w:rsidRPr="00A70C8B"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  <w:t>מה</w:t>
      </w:r>
      <w:proofErr w:type="spellEnd"/>
      <w:r w:rsidRPr="00A70C8B"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  <w:t>המנדט</w:t>
      </w:r>
      <w:proofErr w:type="spellEnd"/>
      <w:r w:rsidRPr="00A70C8B"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  <w:t>החינוכי</w:t>
      </w:r>
      <w:proofErr w:type="spellEnd"/>
      <w:r w:rsidRPr="00A70C8B"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  <w:t>שלנו</w:t>
      </w:r>
      <w:proofErr w:type="spellEnd"/>
      <w:r w:rsidRPr="00A70C8B"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  <w:t>?</w:t>
      </w:r>
    </w:p>
    <w:p w14:paraId="4C2C276A" w14:textId="77777777" w:rsidR="000C750B" w:rsidRPr="00A70C8B" w:rsidRDefault="000C750B" w:rsidP="000C750B">
      <w:pPr>
        <w:bidi/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</w:pPr>
    </w:p>
    <w:p w14:paraId="474BAB71" w14:textId="77777777" w:rsidR="000C750B" w:rsidRPr="00A70C8B" w:rsidRDefault="000C750B" w:rsidP="000C750B">
      <w:pPr>
        <w:bidi/>
        <w:rPr>
          <w:rFonts w:asciiTheme="majorHAnsi" w:hAnsiTheme="majorHAnsi" w:cstheme="majorHAnsi"/>
          <w:sz w:val="28"/>
          <w:szCs w:val="28"/>
          <w:rtl/>
        </w:rPr>
      </w:pPr>
      <w:proofErr w:type="spellStart"/>
      <w:r w:rsidRPr="00A70C8B">
        <w:rPr>
          <w:rFonts w:asciiTheme="majorHAnsi" w:hAnsiTheme="majorHAnsi" w:cstheme="majorHAnsi"/>
          <w:b/>
          <w:bCs/>
          <w:sz w:val="28"/>
          <w:szCs w:val="28"/>
          <w:rtl/>
        </w:rPr>
        <w:t>אזהרת</w:t>
      </w:r>
      <w:proofErr w:type="spellEnd"/>
      <w:r w:rsidRPr="00A70C8B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b/>
          <w:bCs/>
          <w:sz w:val="28"/>
          <w:szCs w:val="28"/>
          <w:rtl/>
        </w:rPr>
        <w:t>טריגר</w:t>
      </w:r>
      <w:proofErr w:type="spellEnd"/>
      <w:r w:rsidRPr="00A70C8B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: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נעסוק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היום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בנושאים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שרגישים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לכולנו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,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וסטטיסטית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גם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פוגשים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proofErr w:type="gramStart"/>
      <w:r w:rsidRPr="00A70C8B">
        <w:rPr>
          <w:rFonts w:asciiTheme="majorHAnsi" w:hAnsiTheme="majorHAnsi" w:cstheme="majorHAnsi"/>
          <w:sz w:val="28"/>
          <w:szCs w:val="28"/>
          <w:rtl/>
        </w:rPr>
        <w:t>רבים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מאיתנו</w:t>
      </w:r>
      <w:proofErr w:type="spellEnd"/>
      <w:proofErr w:type="gram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בהווה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ובעבר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.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במידה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ויש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למישהי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או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מישהו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קושי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להיות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נוכחים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בשיח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,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אפשר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לצאת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או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להתנתק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מההתרחשות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ביחידה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,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בהתאם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למה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שמרגיש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gramStart"/>
      <w:r w:rsidRPr="00A70C8B">
        <w:rPr>
          <w:rFonts w:asciiTheme="majorHAnsi" w:hAnsiTheme="majorHAnsi" w:cstheme="majorHAnsi"/>
          <w:sz w:val="28"/>
          <w:szCs w:val="28"/>
          <w:rtl/>
        </w:rPr>
        <w:t>לכם.ן</w:t>
      </w:r>
      <w:proofErr w:type="gram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נכון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. </w:t>
      </w:r>
    </w:p>
    <w:p w14:paraId="3CFCE172" w14:textId="77777777" w:rsidR="000C750B" w:rsidRPr="00A70C8B" w:rsidRDefault="000C750B" w:rsidP="000C750B">
      <w:pPr>
        <w:bidi/>
        <w:rPr>
          <w:rFonts w:asciiTheme="majorHAnsi" w:hAnsiTheme="majorHAnsi" w:cstheme="majorHAnsi"/>
          <w:sz w:val="28"/>
          <w:szCs w:val="28"/>
          <w:rtl/>
        </w:rPr>
      </w:pP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בגלל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הרגישות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של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הנושא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,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נקפיד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שלא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לעשות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שימוש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בציניות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ודוגמאות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על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proofErr w:type="gramStart"/>
      <w:r w:rsidRPr="00A70C8B">
        <w:rPr>
          <w:rFonts w:asciiTheme="majorHAnsi" w:hAnsiTheme="majorHAnsi" w:cstheme="majorHAnsi"/>
          <w:sz w:val="28"/>
          <w:szCs w:val="28"/>
          <w:rtl/>
        </w:rPr>
        <w:t>א.נשים</w:t>
      </w:r>
      <w:proofErr w:type="spellEnd"/>
      <w:proofErr w:type="gram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אחרים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וכן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לשמור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על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פרטיות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בדוגמאות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שיינתנו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>.</w:t>
      </w:r>
    </w:p>
    <w:p w14:paraId="38107CB4" w14:textId="77777777" w:rsidR="000C750B" w:rsidRPr="00A70C8B" w:rsidRDefault="000C750B" w:rsidP="000C750B">
      <w:pPr>
        <w:bidi/>
        <w:rPr>
          <w:rFonts w:asciiTheme="majorHAnsi" w:hAnsiTheme="majorHAnsi" w:cstheme="majorHAnsi"/>
          <w:sz w:val="28"/>
          <w:szCs w:val="28"/>
          <w:rtl/>
        </w:rPr>
      </w:pPr>
    </w:p>
    <w:p w14:paraId="4C61B29F" w14:textId="77777777" w:rsidR="000C750B" w:rsidRPr="00A70C8B" w:rsidRDefault="000C750B" w:rsidP="000C750B">
      <w:pPr>
        <w:bidi/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</w:pPr>
      <w:proofErr w:type="spellStart"/>
      <w:r w:rsidRPr="00A70C8B"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  <w:t>מתודה</w:t>
      </w:r>
      <w:proofErr w:type="spellEnd"/>
      <w:r w:rsidRPr="00A70C8B"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  <w:t xml:space="preserve"> 1: </w:t>
      </w:r>
      <w:proofErr w:type="spellStart"/>
      <w:r w:rsidRPr="00A70C8B"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  <w:t>חשיבה</w:t>
      </w:r>
      <w:proofErr w:type="spellEnd"/>
      <w:r w:rsidRPr="00A70C8B"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  <w:t>משותפת</w:t>
      </w:r>
      <w:proofErr w:type="spellEnd"/>
      <w:r w:rsidRPr="00A70C8B"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  <w:t xml:space="preserve"> </w:t>
      </w:r>
    </w:p>
    <w:p w14:paraId="1FDFDE7D" w14:textId="77777777" w:rsidR="007C2955" w:rsidRPr="00A70C8B" w:rsidRDefault="007C2955" w:rsidP="007C2955">
      <w:pPr>
        <w:bidi/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</w:pPr>
    </w:p>
    <w:p w14:paraId="5B0E604B" w14:textId="77777777" w:rsidR="000C750B" w:rsidRPr="00A70C8B" w:rsidRDefault="000C750B" w:rsidP="000C750B">
      <w:pPr>
        <w:bidi/>
        <w:rPr>
          <w:rFonts w:asciiTheme="majorHAnsi" w:hAnsiTheme="majorHAnsi" w:cstheme="majorHAnsi"/>
          <w:sz w:val="28"/>
          <w:szCs w:val="28"/>
          <w:rtl/>
        </w:rPr>
      </w:pP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נשאל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את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הקבוצה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מה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קורה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בקיץ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שמגרה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את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עולמות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דימוי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הגוף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,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הפרעות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אכילה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ונכתבו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זאת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על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הלוח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>.</w:t>
      </w:r>
    </w:p>
    <w:p w14:paraId="5190F19D" w14:textId="77777777" w:rsidR="000C750B" w:rsidRPr="00A70C8B" w:rsidRDefault="000C750B" w:rsidP="000C750B">
      <w:pPr>
        <w:bidi/>
        <w:rPr>
          <w:rFonts w:asciiTheme="majorHAnsi" w:hAnsiTheme="majorHAnsi" w:cstheme="majorHAnsi"/>
          <w:sz w:val="28"/>
          <w:szCs w:val="28"/>
          <w:rtl/>
        </w:rPr>
      </w:pP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לאחר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מכן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,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נשאל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-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מה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האתגרים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המרכזיים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שיש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gramStart"/>
      <w:r w:rsidRPr="00A70C8B">
        <w:rPr>
          <w:rFonts w:asciiTheme="majorHAnsi" w:hAnsiTheme="majorHAnsi" w:cstheme="majorHAnsi"/>
          <w:sz w:val="28"/>
          <w:szCs w:val="28"/>
          <w:rtl/>
        </w:rPr>
        <w:t>לכם.ן</w:t>
      </w:r>
      <w:proofErr w:type="gram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כאנשי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חינוך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בהקשרים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האלו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?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מה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מאתגר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proofErr w:type="gramStart"/>
      <w:r w:rsidRPr="00A70C8B">
        <w:rPr>
          <w:rFonts w:asciiTheme="majorHAnsi" w:hAnsiTheme="majorHAnsi" w:cstheme="majorHAnsi"/>
          <w:sz w:val="28"/>
          <w:szCs w:val="28"/>
          <w:rtl/>
        </w:rPr>
        <w:t>אתכם.ן</w:t>
      </w:r>
      <w:proofErr w:type="spellEnd"/>
      <w:proofErr w:type="gramEnd"/>
      <w:r w:rsidRPr="00A70C8B">
        <w:rPr>
          <w:rFonts w:asciiTheme="majorHAnsi" w:hAnsiTheme="majorHAnsi" w:cstheme="majorHAnsi"/>
          <w:sz w:val="28"/>
          <w:szCs w:val="28"/>
          <w:rtl/>
        </w:rPr>
        <w:t>?</w:t>
      </w:r>
    </w:p>
    <w:p w14:paraId="779AE09C" w14:textId="77777777" w:rsidR="007C2955" w:rsidRPr="00A70C8B" w:rsidRDefault="007C2955" w:rsidP="000C750B">
      <w:pPr>
        <w:bidi/>
        <w:rPr>
          <w:rFonts w:asciiTheme="majorHAnsi" w:hAnsiTheme="majorHAnsi" w:cstheme="majorHAnsi"/>
          <w:b/>
          <w:bCs/>
          <w:sz w:val="28"/>
          <w:szCs w:val="28"/>
          <w:rtl/>
        </w:rPr>
      </w:pPr>
    </w:p>
    <w:p w14:paraId="4092021B" w14:textId="15299737" w:rsidR="000C750B" w:rsidRPr="00A70C8B" w:rsidRDefault="000C750B" w:rsidP="007C2955">
      <w:pPr>
        <w:bidi/>
        <w:jc w:val="center"/>
        <w:rPr>
          <w:rFonts w:asciiTheme="majorHAnsi" w:hAnsiTheme="majorHAnsi" w:cstheme="majorHAnsi"/>
          <w:b/>
          <w:bCs/>
          <w:sz w:val="28"/>
          <w:szCs w:val="28"/>
          <w:rtl/>
        </w:rPr>
      </w:pPr>
      <w:proofErr w:type="spellStart"/>
      <w:r w:rsidRPr="00A70C8B">
        <w:rPr>
          <w:rFonts w:asciiTheme="majorHAnsi" w:hAnsiTheme="majorHAnsi" w:cstheme="majorHAnsi"/>
          <w:b/>
          <w:bCs/>
          <w:sz w:val="28"/>
          <w:szCs w:val="28"/>
          <w:rtl/>
        </w:rPr>
        <w:t>זמן</w:t>
      </w:r>
      <w:proofErr w:type="spellEnd"/>
      <w:r w:rsidRPr="00A70C8B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: </w:t>
      </w:r>
      <w:r w:rsidRPr="00A70C8B">
        <w:rPr>
          <w:rFonts w:asciiTheme="majorHAnsi" w:hAnsiTheme="majorHAnsi" w:cstheme="majorHAnsi"/>
          <w:sz w:val="28"/>
          <w:szCs w:val="28"/>
          <w:rtl/>
        </w:rPr>
        <w:t>10</w:t>
      </w:r>
      <w:r w:rsidRPr="00A70C8B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דק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>'</w:t>
      </w:r>
      <w:r w:rsidRPr="00A70C8B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| </w:t>
      </w:r>
      <w:proofErr w:type="spellStart"/>
      <w:r w:rsidRPr="00A70C8B">
        <w:rPr>
          <w:rFonts w:asciiTheme="majorHAnsi" w:hAnsiTheme="majorHAnsi" w:cstheme="majorHAnsi"/>
          <w:b/>
          <w:bCs/>
          <w:sz w:val="28"/>
          <w:szCs w:val="28"/>
          <w:rtl/>
        </w:rPr>
        <w:t>עזרים</w:t>
      </w:r>
      <w:proofErr w:type="spellEnd"/>
      <w:r w:rsidRPr="00A70C8B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: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לוח</w:t>
      </w:r>
      <w:proofErr w:type="spellEnd"/>
      <w:r w:rsidRPr="00A70C8B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,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טוש</w:t>
      </w:r>
      <w:proofErr w:type="spellEnd"/>
      <w:r w:rsidRPr="00A70C8B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| </w:t>
      </w:r>
      <w:proofErr w:type="spellStart"/>
      <w:r w:rsidRPr="00A70C8B">
        <w:rPr>
          <w:rFonts w:asciiTheme="majorHAnsi" w:hAnsiTheme="majorHAnsi" w:cstheme="majorHAnsi"/>
          <w:b/>
          <w:bCs/>
          <w:sz w:val="28"/>
          <w:szCs w:val="28"/>
          <w:rtl/>
        </w:rPr>
        <w:t>נספחים</w:t>
      </w:r>
      <w:proofErr w:type="spellEnd"/>
      <w:r w:rsidRPr="00A70C8B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: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אין</w:t>
      </w:r>
      <w:proofErr w:type="spellEnd"/>
    </w:p>
    <w:p w14:paraId="169EC922" w14:textId="77777777" w:rsidR="000C750B" w:rsidRPr="00A70C8B" w:rsidRDefault="000C750B" w:rsidP="000C750B">
      <w:pPr>
        <w:bidi/>
        <w:rPr>
          <w:rFonts w:asciiTheme="majorHAnsi" w:hAnsiTheme="majorHAnsi" w:cstheme="majorHAnsi"/>
          <w:b/>
          <w:bCs/>
          <w:sz w:val="28"/>
          <w:szCs w:val="28"/>
          <w:rtl/>
        </w:rPr>
      </w:pPr>
    </w:p>
    <w:p w14:paraId="1390C84E" w14:textId="0E1A053A" w:rsidR="007C2955" w:rsidRPr="00A70C8B" w:rsidRDefault="000C750B" w:rsidP="007C2955">
      <w:pPr>
        <w:bidi/>
        <w:rPr>
          <w:rFonts w:asciiTheme="majorHAnsi" w:hAnsiTheme="majorHAnsi" w:cstheme="majorHAnsi"/>
          <w:b/>
          <w:bCs/>
          <w:sz w:val="28"/>
          <w:szCs w:val="28"/>
          <w:u w:val="single"/>
          <w:rtl/>
          <w:lang w:bidi="he-IL"/>
        </w:rPr>
      </w:pPr>
      <w:proofErr w:type="spellStart"/>
      <w:r w:rsidRPr="00A70C8B"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  <w:t>מתודה</w:t>
      </w:r>
      <w:proofErr w:type="spellEnd"/>
      <w:r w:rsidRPr="00A70C8B"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  <w:t xml:space="preserve"> 2: </w:t>
      </w:r>
      <w:proofErr w:type="spellStart"/>
      <w:r w:rsidRPr="00A70C8B"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  <w:t>התבוננות</w:t>
      </w:r>
      <w:proofErr w:type="spellEnd"/>
      <w:r w:rsidRPr="00A70C8B"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  <w:t xml:space="preserve"> </w:t>
      </w:r>
    </w:p>
    <w:p w14:paraId="24EBEA5B" w14:textId="77777777" w:rsidR="007C2955" w:rsidRPr="00A70C8B" w:rsidRDefault="007C2955" w:rsidP="007C2955">
      <w:pPr>
        <w:bidi/>
        <w:rPr>
          <w:rFonts w:asciiTheme="majorHAnsi" w:hAnsiTheme="majorHAnsi" w:cstheme="majorHAnsi"/>
          <w:b/>
          <w:bCs/>
          <w:sz w:val="28"/>
          <w:szCs w:val="28"/>
          <w:u w:val="single"/>
          <w:rtl/>
          <w:lang w:bidi="he-IL"/>
        </w:rPr>
      </w:pPr>
    </w:p>
    <w:p w14:paraId="6D6A603A" w14:textId="77777777" w:rsidR="000C750B" w:rsidRPr="00A70C8B" w:rsidRDefault="000C750B" w:rsidP="000C750B">
      <w:pPr>
        <w:bidi/>
        <w:rPr>
          <w:rFonts w:asciiTheme="majorHAnsi" w:hAnsiTheme="majorHAnsi" w:cstheme="majorHAnsi"/>
          <w:sz w:val="28"/>
          <w:szCs w:val="28"/>
          <w:rtl/>
        </w:rPr>
      </w:pP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במרחב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יהיו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תלויים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proofErr w:type="gramStart"/>
      <w:r w:rsidRPr="00A70C8B">
        <w:rPr>
          <w:rFonts w:asciiTheme="majorHAnsi" w:hAnsiTheme="majorHAnsi" w:cstheme="majorHAnsi"/>
          <w:sz w:val="28"/>
          <w:szCs w:val="28"/>
          <w:rtl/>
        </w:rPr>
        <w:t>השלטים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:</w:t>
      </w:r>
      <w:proofErr w:type="gram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</w:p>
    <w:p w14:paraId="24FA77B9" w14:textId="77777777" w:rsidR="000C750B" w:rsidRPr="00A70C8B" w:rsidRDefault="000C750B" w:rsidP="000C750B">
      <w:pPr>
        <w:pStyle w:val="ListParagraph"/>
        <w:numPr>
          <w:ilvl w:val="0"/>
          <w:numId w:val="16"/>
        </w:numPr>
        <w:bidi/>
        <w:spacing w:after="160" w:line="259" w:lineRule="auto"/>
        <w:rPr>
          <w:rFonts w:asciiTheme="majorHAnsi" w:hAnsiTheme="majorHAnsi" w:cstheme="majorHAnsi"/>
          <w:sz w:val="28"/>
          <w:szCs w:val="28"/>
          <w:rtl/>
        </w:rPr>
      </w:pP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גוף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ולבוש</w:t>
      </w:r>
      <w:proofErr w:type="spellEnd"/>
    </w:p>
    <w:p w14:paraId="37CFC85A" w14:textId="77777777" w:rsidR="000C750B" w:rsidRPr="00A70C8B" w:rsidRDefault="000C750B" w:rsidP="000C750B">
      <w:pPr>
        <w:pStyle w:val="ListParagraph"/>
        <w:numPr>
          <w:ilvl w:val="0"/>
          <w:numId w:val="16"/>
        </w:numPr>
        <w:bidi/>
        <w:spacing w:after="160" w:line="259" w:lineRule="auto"/>
        <w:rPr>
          <w:rFonts w:asciiTheme="majorHAnsi" w:hAnsiTheme="majorHAnsi" w:cstheme="majorHAnsi"/>
          <w:sz w:val="28"/>
          <w:szCs w:val="28"/>
          <w:rtl/>
        </w:rPr>
      </w:pP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דימוי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גוף</w:t>
      </w:r>
      <w:proofErr w:type="spellEnd"/>
    </w:p>
    <w:p w14:paraId="3945FDDC" w14:textId="77777777" w:rsidR="000C750B" w:rsidRPr="00A70C8B" w:rsidRDefault="000C750B" w:rsidP="000C750B">
      <w:pPr>
        <w:pStyle w:val="ListParagraph"/>
        <w:numPr>
          <w:ilvl w:val="0"/>
          <w:numId w:val="16"/>
        </w:numPr>
        <w:bidi/>
        <w:spacing w:after="160" w:line="259" w:lineRule="auto"/>
        <w:rPr>
          <w:rFonts w:asciiTheme="majorHAnsi" w:hAnsiTheme="majorHAnsi" w:cstheme="majorHAnsi"/>
          <w:sz w:val="28"/>
          <w:szCs w:val="28"/>
          <w:rtl/>
        </w:rPr>
      </w:pP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הפרעות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אכילה</w:t>
      </w:r>
      <w:proofErr w:type="spellEnd"/>
    </w:p>
    <w:p w14:paraId="4D28C09B" w14:textId="77777777" w:rsidR="000C750B" w:rsidRPr="00A70C8B" w:rsidRDefault="000C750B" w:rsidP="000C750B">
      <w:pPr>
        <w:bidi/>
        <w:rPr>
          <w:rFonts w:asciiTheme="majorHAnsi" w:hAnsiTheme="majorHAnsi" w:cstheme="majorHAnsi"/>
          <w:sz w:val="28"/>
          <w:szCs w:val="28"/>
          <w:rtl/>
        </w:rPr>
      </w:pP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נזמין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את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הקבוצה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להסתובב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בין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הכותרות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ולכתוב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עליהן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את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כל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השאלות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שעולות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להן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כאנשי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ונשות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חינוך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בתנועה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.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במידה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ויש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שאלה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שרציתי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לכתוב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וכבר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כתובה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-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אדביק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לידה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מדבקה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>.</w:t>
      </w:r>
    </w:p>
    <w:p w14:paraId="2057767B" w14:textId="77777777" w:rsidR="007C2955" w:rsidRPr="00A70C8B" w:rsidRDefault="007C2955" w:rsidP="000C750B">
      <w:pPr>
        <w:bidi/>
        <w:rPr>
          <w:rFonts w:asciiTheme="majorHAnsi" w:hAnsiTheme="majorHAnsi" w:cstheme="majorHAnsi"/>
          <w:b/>
          <w:bCs/>
          <w:sz w:val="28"/>
          <w:szCs w:val="28"/>
          <w:rtl/>
        </w:rPr>
      </w:pPr>
    </w:p>
    <w:p w14:paraId="2F71D26D" w14:textId="5668FFC9" w:rsidR="000C750B" w:rsidRPr="00A70C8B" w:rsidRDefault="000C750B" w:rsidP="007C2955">
      <w:pPr>
        <w:bidi/>
        <w:jc w:val="center"/>
        <w:rPr>
          <w:rFonts w:asciiTheme="majorHAnsi" w:hAnsiTheme="majorHAnsi" w:cstheme="majorHAnsi"/>
          <w:b/>
          <w:bCs/>
          <w:sz w:val="28"/>
          <w:szCs w:val="28"/>
          <w:rtl/>
        </w:rPr>
      </w:pPr>
      <w:proofErr w:type="spellStart"/>
      <w:r w:rsidRPr="00A70C8B">
        <w:rPr>
          <w:rFonts w:asciiTheme="majorHAnsi" w:hAnsiTheme="majorHAnsi" w:cstheme="majorHAnsi"/>
          <w:b/>
          <w:bCs/>
          <w:sz w:val="28"/>
          <w:szCs w:val="28"/>
          <w:rtl/>
        </w:rPr>
        <w:t>זמן</w:t>
      </w:r>
      <w:proofErr w:type="spellEnd"/>
      <w:r w:rsidRPr="00A70C8B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: </w:t>
      </w:r>
      <w:r w:rsidRPr="00A70C8B">
        <w:rPr>
          <w:rFonts w:asciiTheme="majorHAnsi" w:hAnsiTheme="majorHAnsi" w:cstheme="majorHAnsi"/>
          <w:sz w:val="28"/>
          <w:szCs w:val="28"/>
          <w:rtl/>
        </w:rPr>
        <w:t>15</w:t>
      </w:r>
      <w:r w:rsidRPr="00A70C8B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דק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>'</w:t>
      </w:r>
      <w:r w:rsidRPr="00A70C8B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| </w:t>
      </w:r>
      <w:proofErr w:type="spellStart"/>
      <w:r w:rsidRPr="00A70C8B">
        <w:rPr>
          <w:rFonts w:asciiTheme="majorHAnsi" w:hAnsiTheme="majorHAnsi" w:cstheme="majorHAnsi"/>
          <w:b/>
          <w:bCs/>
          <w:sz w:val="28"/>
          <w:szCs w:val="28"/>
          <w:rtl/>
        </w:rPr>
        <w:t>עזרים</w:t>
      </w:r>
      <w:proofErr w:type="spellEnd"/>
      <w:r w:rsidRPr="00A70C8B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: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עטים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,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כותרות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>(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שלטים</w:t>
      </w:r>
      <w:proofErr w:type="spellEnd"/>
      <w:proofErr w:type="gramStart"/>
      <w:r w:rsidRPr="00A70C8B">
        <w:rPr>
          <w:rFonts w:asciiTheme="majorHAnsi" w:hAnsiTheme="majorHAnsi" w:cstheme="majorHAnsi"/>
          <w:sz w:val="28"/>
          <w:szCs w:val="28"/>
          <w:rtl/>
        </w:rPr>
        <w:t>),</w:t>
      </w:r>
      <w:proofErr w:type="gram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מדבקות</w:t>
      </w:r>
      <w:proofErr w:type="spellEnd"/>
      <w:r w:rsidR="007C2955" w:rsidRPr="00A70C8B">
        <w:rPr>
          <w:rFonts w:asciiTheme="majorHAnsi" w:hAnsiTheme="majorHAnsi" w:cstheme="majorHAnsi"/>
          <w:sz w:val="28"/>
          <w:szCs w:val="28"/>
          <w:rtl/>
          <w:lang w:bidi="he-IL"/>
        </w:rPr>
        <w:t xml:space="preserve"> </w:t>
      </w:r>
      <w:r w:rsidRPr="00A70C8B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| </w:t>
      </w:r>
      <w:proofErr w:type="spellStart"/>
      <w:r w:rsidRPr="00A70C8B">
        <w:rPr>
          <w:rFonts w:asciiTheme="majorHAnsi" w:hAnsiTheme="majorHAnsi" w:cstheme="majorHAnsi"/>
          <w:b/>
          <w:bCs/>
          <w:sz w:val="28"/>
          <w:szCs w:val="28"/>
          <w:rtl/>
        </w:rPr>
        <w:t>נספחים</w:t>
      </w:r>
      <w:proofErr w:type="spellEnd"/>
      <w:r w:rsidRPr="00A70C8B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: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אין</w:t>
      </w:r>
      <w:proofErr w:type="spellEnd"/>
    </w:p>
    <w:p w14:paraId="0BD2C44A" w14:textId="77777777" w:rsidR="000C750B" w:rsidRPr="00A70C8B" w:rsidRDefault="000C750B" w:rsidP="000C750B">
      <w:pPr>
        <w:bidi/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</w:pPr>
    </w:p>
    <w:p w14:paraId="3CA26A74" w14:textId="6496E4C2" w:rsidR="000C750B" w:rsidRPr="00A70C8B" w:rsidRDefault="000C750B" w:rsidP="000C750B">
      <w:pPr>
        <w:bidi/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</w:pPr>
      <w:proofErr w:type="spellStart"/>
      <w:r w:rsidRPr="00A70C8B"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  <w:t>מתודה</w:t>
      </w:r>
      <w:proofErr w:type="spellEnd"/>
      <w:r w:rsidRPr="00A70C8B"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  <w:t xml:space="preserve"> 3: </w:t>
      </w:r>
      <w:proofErr w:type="spellStart"/>
      <w:r w:rsidRPr="00A70C8B"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  <w:t>עשייה</w:t>
      </w:r>
      <w:proofErr w:type="spellEnd"/>
    </w:p>
    <w:p w14:paraId="136A6E2B" w14:textId="77777777" w:rsidR="007C2955" w:rsidRPr="00A70C8B" w:rsidRDefault="007C2955" w:rsidP="007C2955">
      <w:pPr>
        <w:bidi/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</w:pPr>
    </w:p>
    <w:p w14:paraId="3DDAA93A" w14:textId="77777777" w:rsidR="000C750B" w:rsidRPr="00A70C8B" w:rsidRDefault="000C750B" w:rsidP="000C750B">
      <w:pPr>
        <w:bidi/>
        <w:rPr>
          <w:rFonts w:asciiTheme="majorHAnsi" w:hAnsiTheme="majorHAnsi" w:cstheme="majorHAnsi"/>
          <w:sz w:val="28"/>
          <w:szCs w:val="28"/>
          <w:rtl/>
        </w:rPr>
      </w:pP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נבקש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מכל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אחת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להתיישב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בשולחן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לפי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שלושת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הנושאים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בהתאם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למידת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העיניין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שלנו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>.</w:t>
      </w:r>
    </w:p>
    <w:p w14:paraId="089ADBAF" w14:textId="77777777" w:rsidR="000C750B" w:rsidRPr="00A70C8B" w:rsidRDefault="000C750B" w:rsidP="000C750B">
      <w:pPr>
        <w:bidi/>
        <w:rPr>
          <w:rFonts w:asciiTheme="majorHAnsi" w:hAnsiTheme="majorHAnsi" w:cstheme="majorHAnsi"/>
          <w:sz w:val="28"/>
          <w:szCs w:val="28"/>
          <w:rtl/>
        </w:rPr>
      </w:pPr>
      <w:r w:rsidRPr="00A70C8B">
        <w:rPr>
          <w:rFonts w:asciiTheme="majorHAnsi" w:hAnsiTheme="majorHAnsi" w:cstheme="majorHAnsi"/>
          <w:sz w:val="28"/>
          <w:szCs w:val="28"/>
          <w:rtl/>
        </w:rPr>
        <w:t xml:space="preserve">*נופר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תתמקם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בשולחן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של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הפרעות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אכילה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>.</w:t>
      </w:r>
    </w:p>
    <w:p w14:paraId="37EA723C" w14:textId="77777777" w:rsidR="000C750B" w:rsidRPr="00A70C8B" w:rsidRDefault="000C750B" w:rsidP="000C750B">
      <w:pPr>
        <w:bidi/>
        <w:rPr>
          <w:rFonts w:asciiTheme="majorHAnsi" w:hAnsiTheme="majorHAnsi" w:cstheme="majorHAnsi"/>
          <w:sz w:val="28"/>
          <w:szCs w:val="28"/>
          <w:rtl/>
        </w:rPr>
      </w:pP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על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כל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שולחן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יוצב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השלט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עם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כל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השאלות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+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חומרי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מידע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(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נהלים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,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תפיסות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,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מקורות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מידע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>)</w:t>
      </w:r>
    </w:p>
    <w:p w14:paraId="382D4156" w14:textId="77777777" w:rsidR="000C750B" w:rsidRPr="00A70C8B" w:rsidRDefault="000C750B" w:rsidP="000C750B">
      <w:pPr>
        <w:bidi/>
        <w:rPr>
          <w:rFonts w:asciiTheme="majorHAnsi" w:hAnsiTheme="majorHAnsi" w:cstheme="majorHAnsi"/>
          <w:sz w:val="28"/>
          <w:szCs w:val="28"/>
          <w:rtl/>
        </w:rPr>
      </w:pP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lastRenderedPageBreak/>
        <w:t>כל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קבוצה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תתמקד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בשאלה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או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שתיים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שהיה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להן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הכי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הרבה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"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ביקוש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"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ותוך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התבססות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במידע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שיש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על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השולחן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ייצרו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לשאלות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אלו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תשובות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/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עקרונות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/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מענים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>.</w:t>
      </w:r>
    </w:p>
    <w:p w14:paraId="3B305C68" w14:textId="77777777" w:rsidR="000C750B" w:rsidRPr="00A70C8B" w:rsidRDefault="000C750B" w:rsidP="000C750B">
      <w:pPr>
        <w:bidi/>
        <w:rPr>
          <w:rFonts w:asciiTheme="majorHAnsi" w:hAnsiTheme="majorHAnsi" w:cstheme="majorHAnsi"/>
          <w:sz w:val="28"/>
          <w:szCs w:val="28"/>
          <w:rtl/>
        </w:rPr>
      </w:pP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הערה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: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במידה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ולשאלה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הזו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יש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נוהל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/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תפיסה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קיימים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-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יהיה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חשוב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לכתוב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כיצד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ניתן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להפיץ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אותם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בצורה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טובה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יותר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/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להנגיש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אותם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.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ולאחר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מכן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,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במידה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ויש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עוד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זמן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,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להתמקד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בשאלה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הבאה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בתור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.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בנוסף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,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יהיה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חשוב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להדגיש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שהזווית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שלנו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היא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תמיד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u w:val="single"/>
          <w:rtl/>
        </w:rPr>
        <w:t>חינוכית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ולכן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,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זה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מה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שמגדיר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את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המנדט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שלנו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>.</w:t>
      </w:r>
    </w:p>
    <w:p w14:paraId="4955C54B" w14:textId="77777777" w:rsidR="000C750B" w:rsidRPr="00A70C8B" w:rsidRDefault="000C750B" w:rsidP="000C750B">
      <w:pPr>
        <w:bidi/>
        <w:rPr>
          <w:rFonts w:asciiTheme="majorHAnsi" w:hAnsiTheme="majorHAnsi" w:cstheme="majorHAnsi"/>
          <w:sz w:val="28"/>
          <w:szCs w:val="28"/>
          <w:rtl/>
        </w:rPr>
      </w:pPr>
      <w:proofErr w:type="spellStart"/>
      <w:r w:rsidRPr="00A70C8B">
        <w:rPr>
          <w:rFonts w:asciiTheme="majorHAnsi" w:hAnsiTheme="majorHAnsi" w:cstheme="majorHAnsi"/>
          <w:b/>
          <w:bCs/>
          <w:sz w:val="28"/>
          <w:szCs w:val="28"/>
          <w:rtl/>
        </w:rPr>
        <w:t>זמן</w:t>
      </w:r>
      <w:proofErr w:type="spellEnd"/>
      <w:r w:rsidRPr="00A70C8B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: </w:t>
      </w:r>
      <w:r w:rsidRPr="00A70C8B">
        <w:rPr>
          <w:rFonts w:asciiTheme="majorHAnsi" w:hAnsiTheme="majorHAnsi" w:cstheme="majorHAnsi"/>
          <w:sz w:val="28"/>
          <w:szCs w:val="28"/>
          <w:rtl/>
        </w:rPr>
        <w:t>25</w:t>
      </w:r>
      <w:r w:rsidRPr="00A70C8B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דק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>'</w:t>
      </w:r>
      <w:r w:rsidRPr="00A70C8B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| </w:t>
      </w:r>
      <w:proofErr w:type="spellStart"/>
      <w:r w:rsidRPr="00A70C8B">
        <w:rPr>
          <w:rFonts w:asciiTheme="majorHAnsi" w:hAnsiTheme="majorHAnsi" w:cstheme="majorHAnsi"/>
          <w:b/>
          <w:bCs/>
          <w:sz w:val="28"/>
          <w:szCs w:val="28"/>
          <w:rtl/>
        </w:rPr>
        <w:t>עזרים</w:t>
      </w:r>
      <w:proofErr w:type="spellEnd"/>
      <w:r w:rsidRPr="00A70C8B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: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עטים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,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כותרות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>(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שלטים</w:t>
      </w:r>
      <w:proofErr w:type="spellEnd"/>
      <w:proofErr w:type="gramStart"/>
      <w:r w:rsidRPr="00A70C8B">
        <w:rPr>
          <w:rFonts w:asciiTheme="majorHAnsi" w:hAnsiTheme="majorHAnsi" w:cstheme="majorHAnsi"/>
          <w:sz w:val="28"/>
          <w:szCs w:val="28"/>
          <w:rtl/>
        </w:rPr>
        <w:t>),</w:t>
      </w:r>
      <w:proofErr w:type="gram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מדבקות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,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מחשבים</w:t>
      </w:r>
      <w:proofErr w:type="spellEnd"/>
      <w:r w:rsidRPr="00A70C8B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| </w:t>
      </w:r>
      <w:proofErr w:type="spellStart"/>
      <w:r w:rsidRPr="00A70C8B">
        <w:rPr>
          <w:rFonts w:asciiTheme="majorHAnsi" w:hAnsiTheme="majorHAnsi" w:cstheme="majorHAnsi"/>
          <w:b/>
          <w:bCs/>
          <w:sz w:val="28"/>
          <w:szCs w:val="28"/>
          <w:rtl/>
        </w:rPr>
        <w:t>נספחים</w:t>
      </w:r>
      <w:proofErr w:type="spellEnd"/>
      <w:r w:rsidRPr="00A70C8B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: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מידע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,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נהלים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,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תפיסות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חינוכיות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,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חומרים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על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דימוי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גוף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חיובי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(מעיין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קרת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), </w:t>
      </w:r>
      <w:r w:rsidRPr="00A70C8B">
        <w:rPr>
          <w:rFonts w:asciiTheme="majorHAnsi" w:hAnsiTheme="majorHAnsi" w:cstheme="majorHAnsi"/>
          <w:sz w:val="28"/>
          <w:szCs w:val="28"/>
        </w:rPr>
        <w:t>QR</w:t>
      </w:r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לעמודים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של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משפעניות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בעולמות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האלו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>.</w:t>
      </w:r>
    </w:p>
    <w:p w14:paraId="7A7E9AF8" w14:textId="77777777" w:rsidR="000C750B" w:rsidRPr="00A70C8B" w:rsidRDefault="000C750B" w:rsidP="000C750B">
      <w:pPr>
        <w:bidi/>
        <w:rPr>
          <w:rFonts w:asciiTheme="majorHAnsi" w:hAnsiTheme="majorHAnsi" w:cstheme="majorHAnsi"/>
          <w:sz w:val="28"/>
          <w:szCs w:val="28"/>
          <w:rtl/>
        </w:rPr>
      </w:pPr>
    </w:p>
    <w:p w14:paraId="660C1C4B" w14:textId="77777777" w:rsidR="000C750B" w:rsidRPr="00A70C8B" w:rsidRDefault="000C750B" w:rsidP="000C750B">
      <w:pPr>
        <w:bidi/>
        <w:rPr>
          <w:rFonts w:asciiTheme="majorHAnsi" w:hAnsiTheme="majorHAnsi" w:cstheme="majorHAnsi"/>
          <w:b/>
          <w:bCs/>
          <w:sz w:val="28"/>
          <w:szCs w:val="28"/>
          <w:rtl/>
        </w:rPr>
      </w:pPr>
    </w:p>
    <w:p w14:paraId="79A6615A" w14:textId="77777777" w:rsidR="000C750B" w:rsidRPr="00A70C8B" w:rsidRDefault="000C750B" w:rsidP="000C750B">
      <w:pPr>
        <w:bidi/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</w:pPr>
      <w:proofErr w:type="spellStart"/>
      <w:r w:rsidRPr="00A70C8B"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  <w:t>מתודה</w:t>
      </w:r>
      <w:proofErr w:type="spellEnd"/>
      <w:r w:rsidRPr="00A70C8B"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  <w:t xml:space="preserve"> 4: </w:t>
      </w:r>
      <w:proofErr w:type="spellStart"/>
      <w:r w:rsidRPr="00A70C8B"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  <w:t>שיתוף</w:t>
      </w:r>
      <w:proofErr w:type="spellEnd"/>
    </w:p>
    <w:p w14:paraId="2EF580FA" w14:textId="77777777" w:rsidR="007C2955" w:rsidRPr="00A70C8B" w:rsidRDefault="007C2955" w:rsidP="007C2955">
      <w:pPr>
        <w:bidi/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</w:pPr>
    </w:p>
    <w:p w14:paraId="7EF1C06A" w14:textId="77777777" w:rsidR="000C750B" w:rsidRPr="00A70C8B" w:rsidRDefault="000C750B" w:rsidP="000C750B">
      <w:pPr>
        <w:bidi/>
        <w:rPr>
          <w:rFonts w:asciiTheme="majorHAnsi" w:hAnsiTheme="majorHAnsi" w:cstheme="majorHAnsi"/>
          <w:sz w:val="28"/>
          <w:szCs w:val="28"/>
          <w:rtl/>
        </w:rPr>
      </w:pP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כל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שולחן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יציג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את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השאלה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שלה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נתנו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מענה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ואת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המענים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שיצרו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לה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>.</w:t>
      </w:r>
    </w:p>
    <w:p w14:paraId="1B6F9321" w14:textId="77777777" w:rsidR="000C750B" w:rsidRPr="00A70C8B" w:rsidRDefault="000C750B" w:rsidP="000C750B">
      <w:pPr>
        <w:bidi/>
        <w:rPr>
          <w:rFonts w:asciiTheme="majorHAnsi" w:hAnsiTheme="majorHAnsi" w:cstheme="majorHAnsi"/>
          <w:sz w:val="28"/>
          <w:szCs w:val="28"/>
          <w:rtl/>
        </w:rPr>
      </w:pPr>
    </w:p>
    <w:p w14:paraId="226C0CC4" w14:textId="77777777" w:rsidR="000C750B" w:rsidRPr="00A70C8B" w:rsidRDefault="000C750B" w:rsidP="000C750B">
      <w:pPr>
        <w:pStyle w:val="ListParagraph"/>
        <w:numPr>
          <w:ilvl w:val="0"/>
          <w:numId w:val="17"/>
        </w:numPr>
        <w:bidi/>
        <w:spacing w:after="160" w:line="259" w:lineRule="auto"/>
        <w:rPr>
          <w:rFonts w:asciiTheme="majorHAnsi" w:hAnsiTheme="majorHAnsi" w:cstheme="majorHAnsi"/>
          <w:sz w:val="28"/>
          <w:szCs w:val="28"/>
          <w:rtl/>
        </w:rPr>
      </w:pP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לוודא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ששולחים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/ </w:t>
      </w:r>
      <w:proofErr w:type="spellStart"/>
      <w:proofErr w:type="gramStart"/>
      <w:r w:rsidRPr="00A70C8B">
        <w:rPr>
          <w:rFonts w:asciiTheme="majorHAnsi" w:hAnsiTheme="majorHAnsi" w:cstheme="majorHAnsi"/>
          <w:sz w:val="28"/>
          <w:szCs w:val="28"/>
          <w:rtl/>
        </w:rPr>
        <w:t>נותנים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לנו</w:t>
      </w:r>
      <w:proofErr w:type="spellEnd"/>
      <w:proofErr w:type="gram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את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התוצרים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 xml:space="preserve">. </w:t>
      </w:r>
    </w:p>
    <w:p w14:paraId="08E0BEA3" w14:textId="77777777" w:rsidR="007C2955" w:rsidRPr="00A70C8B" w:rsidRDefault="007C2955" w:rsidP="000C750B">
      <w:pPr>
        <w:bidi/>
        <w:rPr>
          <w:rFonts w:asciiTheme="majorHAnsi" w:hAnsiTheme="majorHAnsi" w:cstheme="majorHAnsi"/>
          <w:b/>
          <w:bCs/>
          <w:sz w:val="28"/>
          <w:szCs w:val="28"/>
          <w:rtl/>
        </w:rPr>
      </w:pPr>
    </w:p>
    <w:p w14:paraId="26328263" w14:textId="5EB96190" w:rsidR="000C750B" w:rsidRPr="00A70C8B" w:rsidRDefault="000C750B" w:rsidP="007C2955">
      <w:pPr>
        <w:bidi/>
        <w:jc w:val="center"/>
        <w:rPr>
          <w:rFonts w:asciiTheme="majorHAnsi" w:hAnsiTheme="majorHAnsi" w:cstheme="majorHAnsi"/>
          <w:b/>
          <w:bCs/>
          <w:sz w:val="28"/>
          <w:szCs w:val="28"/>
          <w:rtl/>
        </w:rPr>
      </w:pPr>
      <w:proofErr w:type="spellStart"/>
      <w:r w:rsidRPr="00A70C8B">
        <w:rPr>
          <w:rFonts w:asciiTheme="majorHAnsi" w:hAnsiTheme="majorHAnsi" w:cstheme="majorHAnsi"/>
          <w:b/>
          <w:bCs/>
          <w:sz w:val="28"/>
          <w:szCs w:val="28"/>
          <w:rtl/>
        </w:rPr>
        <w:t>זמן</w:t>
      </w:r>
      <w:proofErr w:type="spellEnd"/>
      <w:r w:rsidRPr="00A70C8B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: </w:t>
      </w:r>
      <w:r w:rsidRPr="00A70C8B">
        <w:rPr>
          <w:rFonts w:asciiTheme="majorHAnsi" w:hAnsiTheme="majorHAnsi" w:cstheme="majorHAnsi"/>
          <w:sz w:val="28"/>
          <w:szCs w:val="28"/>
          <w:rtl/>
        </w:rPr>
        <w:t>20</w:t>
      </w:r>
      <w:r w:rsidRPr="00A70C8B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דק</w:t>
      </w:r>
      <w:proofErr w:type="spellEnd"/>
      <w:r w:rsidRPr="00A70C8B">
        <w:rPr>
          <w:rFonts w:asciiTheme="majorHAnsi" w:hAnsiTheme="majorHAnsi" w:cstheme="majorHAnsi"/>
          <w:sz w:val="28"/>
          <w:szCs w:val="28"/>
          <w:rtl/>
        </w:rPr>
        <w:t>'</w:t>
      </w:r>
      <w:r w:rsidRPr="00A70C8B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| </w:t>
      </w:r>
      <w:proofErr w:type="spellStart"/>
      <w:r w:rsidRPr="00A70C8B">
        <w:rPr>
          <w:rFonts w:asciiTheme="majorHAnsi" w:hAnsiTheme="majorHAnsi" w:cstheme="majorHAnsi"/>
          <w:b/>
          <w:bCs/>
          <w:sz w:val="28"/>
          <w:szCs w:val="28"/>
          <w:rtl/>
        </w:rPr>
        <w:t>עזרים</w:t>
      </w:r>
      <w:proofErr w:type="spellEnd"/>
      <w:r w:rsidRPr="00A70C8B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: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אין</w:t>
      </w:r>
      <w:proofErr w:type="spellEnd"/>
      <w:r w:rsidRPr="00A70C8B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| </w:t>
      </w:r>
      <w:proofErr w:type="spellStart"/>
      <w:r w:rsidRPr="00A70C8B">
        <w:rPr>
          <w:rFonts w:asciiTheme="majorHAnsi" w:hAnsiTheme="majorHAnsi" w:cstheme="majorHAnsi"/>
          <w:b/>
          <w:bCs/>
          <w:sz w:val="28"/>
          <w:szCs w:val="28"/>
          <w:rtl/>
        </w:rPr>
        <w:t>נספחים</w:t>
      </w:r>
      <w:proofErr w:type="spellEnd"/>
      <w:r w:rsidRPr="00A70C8B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: </w:t>
      </w:r>
      <w:proofErr w:type="spellStart"/>
      <w:r w:rsidRPr="00A70C8B">
        <w:rPr>
          <w:rFonts w:asciiTheme="majorHAnsi" w:hAnsiTheme="majorHAnsi" w:cstheme="majorHAnsi"/>
          <w:sz w:val="28"/>
          <w:szCs w:val="28"/>
          <w:rtl/>
        </w:rPr>
        <w:t>אין</w:t>
      </w:r>
      <w:proofErr w:type="spellEnd"/>
    </w:p>
    <w:p w14:paraId="241113BA" w14:textId="69FB4006" w:rsidR="00E97FD1" w:rsidRPr="000C750B" w:rsidRDefault="00E97FD1" w:rsidP="000C750B">
      <w:pPr>
        <w:bidi/>
        <w:rPr>
          <w:rFonts w:ascii="David" w:hAnsi="David" w:cs="David" w:hint="cs"/>
          <w:rtl/>
          <w:lang w:bidi="he-IL"/>
        </w:rPr>
      </w:pPr>
    </w:p>
    <w:sectPr w:rsidR="00E97FD1" w:rsidRPr="000C750B" w:rsidSect="00F75512">
      <w:headerReference w:type="default" r:id="rId8"/>
      <w:pgSz w:w="11900" w:h="16840"/>
      <w:pgMar w:top="2694" w:right="1800" w:bottom="1440" w:left="180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AB0B4" w14:textId="77777777" w:rsidR="00C6346D" w:rsidRDefault="00C6346D" w:rsidP="006A7DE2">
      <w:r>
        <w:separator/>
      </w:r>
    </w:p>
  </w:endnote>
  <w:endnote w:type="continuationSeparator" w:id="0">
    <w:p w14:paraId="0E2C0904" w14:textId="77777777" w:rsidR="00C6346D" w:rsidRDefault="00C6346D" w:rsidP="006A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ef">
    <w:altName w:val="Arial"/>
    <w:charset w:val="B1"/>
    <w:family w:val="auto"/>
    <w:pitch w:val="variable"/>
    <w:sig w:usb0="00000807" w:usb1="40000000" w:usb2="00000000" w:usb3="00000000" w:csb0="000000B3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FFB1E" w14:textId="77777777" w:rsidR="00C6346D" w:rsidRDefault="00C6346D" w:rsidP="006A7DE2">
      <w:r>
        <w:separator/>
      </w:r>
    </w:p>
  </w:footnote>
  <w:footnote w:type="continuationSeparator" w:id="0">
    <w:p w14:paraId="5A466C8B" w14:textId="77777777" w:rsidR="00C6346D" w:rsidRDefault="00C6346D" w:rsidP="006A7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A6C6" w14:textId="52806E5A" w:rsidR="00DD18D4" w:rsidRDefault="00DD18D4" w:rsidP="00BB43BE">
    <w:pPr>
      <w:pStyle w:val="Header"/>
      <w:tabs>
        <w:tab w:val="clear" w:pos="4320"/>
        <w:tab w:val="clear" w:pos="8640"/>
        <w:tab w:val="left" w:pos="5284"/>
      </w:tabs>
    </w:pPr>
    <w:r>
      <w:rPr>
        <w:noProof/>
        <w:lang w:bidi="he-IL"/>
      </w:rPr>
      <w:drawing>
        <wp:anchor distT="0" distB="0" distL="114300" distR="114300" simplePos="0" relativeHeight="251657728" behindDoc="1" locked="0" layoutInCell="1" allowOverlap="1" wp14:anchorId="3FD36912" wp14:editId="07DFD0F2">
          <wp:simplePos x="0" y="0"/>
          <wp:positionH relativeFrom="page">
            <wp:align>right</wp:align>
          </wp:positionH>
          <wp:positionV relativeFrom="paragraph">
            <wp:posOffset>-458470</wp:posOffset>
          </wp:positionV>
          <wp:extent cx="7617350" cy="1455089"/>
          <wp:effectExtent l="0" t="0" r="3175" b="0"/>
          <wp:wrapNone/>
          <wp:docPr id="23" name="תמונה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נייר מכתבים האגף לחינוך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2"/>
                  <a:stretch/>
                </pic:blipFill>
                <pic:spPr bwMode="auto">
                  <a:xfrm>
                    <a:off x="0" y="0"/>
                    <a:ext cx="7617350" cy="14550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43B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13D9"/>
    <w:multiLevelType w:val="hybridMultilevel"/>
    <w:tmpl w:val="96605BA8"/>
    <w:lvl w:ilvl="0" w:tplc="7A882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5A53C8">
      <w:start w:val="1"/>
      <w:numFmt w:val="hebrew1"/>
      <w:lvlText w:val="%2."/>
      <w:lvlJc w:val="center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F3F13"/>
    <w:multiLevelType w:val="hybridMultilevel"/>
    <w:tmpl w:val="F794A124"/>
    <w:lvl w:ilvl="0" w:tplc="3AA8B0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80FDA"/>
    <w:multiLevelType w:val="hybridMultilevel"/>
    <w:tmpl w:val="13002628"/>
    <w:lvl w:ilvl="0" w:tplc="F9BC6130">
      <w:numFmt w:val="bullet"/>
      <w:lvlText w:val="•"/>
      <w:lvlJc w:val="left"/>
      <w:pPr>
        <w:ind w:left="720" w:hanging="360"/>
      </w:pPr>
      <w:rPr>
        <w:rFonts w:ascii="Alef" w:eastAsiaTheme="minorEastAsia" w:hAnsi="Alef" w:cs="Ale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90A2A"/>
    <w:multiLevelType w:val="hybridMultilevel"/>
    <w:tmpl w:val="7AC429A8"/>
    <w:lvl w:ilvl="0" w:tplc="867CD5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B6D97"/>
    <w:multiLevelType w:val="hybridMultilevel"/>
    <w:tmpl w:val="1AB27BEE"/>
    <w:lvl w:ilvl="0" w:tplc="63C874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711CE"/>
    <w:multiLevelType w:val="hybridMultilevel"/>
    <w:tmpl w:val="63EE3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67522"/>
    <w:multiLevelType w:val="hybridMultilevel"/>
    <w:tmpl w:val="D4B4B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160DC"/>
    <w:multiLevelType w:val="hybridMultilevel"/>
    <w:tmpl w:val="6534DC2C"/>
    <w:lvl w:ilvl="0" w:tplc="63C874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44215"/>
    <w:multiLevelType w:val="hybridMultilevel"/>
    <w:tmpl w:val="E9447930"/>
    <w:lvl w:ilvl="0" w:tplc="00621D6C">
      <w:numFmt w:val="bullet"/>
      <w:lvlText w:val="•"/>
      <w:lvlJc w:val="left"/>
      <w:pPr>
        <w:ind w:left="360" w:hanging="360"/>
      </w:pPr>
      <w:rPr>
        <w:rFonts w:ascii="Alef" w:eastAsiaTheme="minorEastAsia" w:hAnsi="Alef" w:cs="Alef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9B7591"/>
    <w:multiLevelType w:val="hybridMultilevel"/>
    <w:tmpl w:val="66D8E15A"/>
    <w:lvl w:ilvl="0" w:tplc="04090013">
      <w:start w:val="1"/>
      <w:numFmt w:val="hebrew1"/>
      <w:lvlText w:val="%1."/>
      <w:lvlJc w:val="center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29D1189"/>
    <w:multiLevelType w:val="hybridMultilevel"/>
    <w:tmpl w:val="CEEE0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320D27"/>
    <w:multiLevelType w:val="hybridMultilevel"/>
    <w:tmpl w:val="96605BA8"/>
    <w:lvl w:ilvl="0" w:tplc="7A882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5A53C8">
      <w:start w:val="1"/>
      <w:numFmt w:val="hebrew1"/>
      <w:lvlText w:val="%2."/>
      <w:lvlJc w:val="center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429CF"/>
    <w:multiLevelType w:val="hybridMultilevel"/>
    <w:tmpl w:val="1BF0274A"/>
    <w:lvl w:ilvl="0" w:tplc="A16AFD82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3" w15:restartNumberingAfterBreak="0">
    <w:nsid w:val="73106F43"/>
    <w:multiLevelType w:val="hybridMultilevel"/>
    <w:tmpl w:val="66D8E15A"/>
    <w:lvl w:ilvl="0" w:tplc="04090013">
      <w:start w:val="1"/>
      <w:numFmt w:val="hebrew1"/>
      <w:lvlText w:val="%1."/>
      <w:lvlJc w:val="center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4303707"/>
    <w:multiLevelType w:val="hybridMultilevel"/>
    <w:tmpl w:val="7628561E"/>
    <w:lvl w:ilvl="0" w:tplc="F9BC6130">
      <w:numFmt w:val="bullet"/>
      <w:lvlText w:val="•"/>
      <w:lvlJc w:val="left"/>
      <w:pPr>
        <w:ind w:left="360" w:hanging="360"/>
      </w:pPr>
      <w:rPr>
        <w:rFonts w:ascii="Alef" w:eastAsiaTheme="minorEastAsia" w:hAnsi="Alef" w:cs="Alef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BB0176"/>
    <w:multiLevelType w:val="hybridMultilevel"/>
    <w:tmpl w:val="9B8A90C6"/>
    <w:lvl w:ilvl="0" w:tplc="63C874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5B2618"/>
    <w:multiLevelType w:val="hybridMultilevel"/>
    <w:tmpl w:val="259C5F8A"/>
    <w:lvl w:ilvl="0" w:tplc="04090001">
      <w:start w:val="1"/>
      <w:numFmt w:val="bullet"/>
      <w:lvlText w:val=""/>
      <w:lvlJc w:val="left"/>
      <w:pPr>
        <w:ind w:left="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num w:numId="1" w16cid:durableId="1635714823">
    <w:abstractNumId w:val="12"/>
  </w:num>
  <w:num w:numId="2" w16cid:durableId="984504676">
    <w:abstractNumId w:val="3"/>
  </w:num>
  <w:num w:numId="3" w16cid:durableId="1118718637">
    <w:abstractNumId w:val="13"/>
  </w:num>
  <w:num w:numId="4" w16cid:durableId="1866478123">
    <w:abstractNumId w:val="9"/>
  </w:num>
  <w:num w:numId="5" w16cid:durableId="514928186">
    <w:abstractNumId w:val="0"/>
  </w:num>
  <w:num w:numId="6" w16cid:durableId="2067411871">
    <w:abstractNumId w:val="11"/>
  </w:num>
  <w:num w:numId="7" w16cid:durableId="2127002448">
    <w:abstractNumId w:val="16"/>
  </w:num>
  <w:num w:numId="8" w16cid:durableId="744374034">
    <w:abstractNumId w:val="5"/>
  </w:num>
  <w:num w:numId="9" w16cid:durableId="371536106">
    <w:abstractNumId w:val="15"/>
  </w:num>
  <w:num w:numId="10" w16cid:durableId="9837052">
    <w:abstractNumId w:val="7"/>
  </w:num>
  <w:num w:numId="11" w16cid:durableId="499538730">
    <w:abstractNumId w:val="4"/>
  </w:num>
  <w:num w:numId="12" w16cid:durableId="1965505719">
    <w:abstractNumId w:val="2"/>
  </w:num>
  <w:num w:numId="13" w16cid:durableId="682516354">
    <w:abstractNumId w:val="14"/>
  </w:num>
  <w:num w:numId="14" w16cid:durableId="743574270">
    <w:abstractNumId w:val="8"/>
  </w:num>
  <w:num w:numId="15" w16cid:durableId="1561818505">
    <w:abstractNumId w:val="10"/>
  </w:num>
  <w:num w:numId="16" w16cid:durableId="230850431">
    <w:abstractNumId w:val="6"/>
  </w:num>
  <w:num w:numId="17" w16cid:durableId="195043301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E2"/>
    <w:rsid w:val="0000273B"/>
    <w:rsid w:val="00010042"/>
    <w:rsid w:val="0003207F"/>
    <w:rsid w:val="00041D57"/>
    <w:rsid w:val="00046F98"/>
    <w:rsid w:val="0005753C"/>
    <w:rsid w:val="00066DDF"/>
    <w:rsid w:val="00071969"/>
    <w:rsid w:val="00074658"/>
    <w:rsid w:val="000772FA"/>
    <w:rsid w:val="00087CDC"/>
    <w:rsid w:val="00096BB1"/>
    <w:rsid w:val="000B1522"/>
    <w:rsid w:val="000B5F11"/>
    <w:rsid w:val="000C01B3"/>
    <w:rsid w:val="000C750B"/>
    <w:rsid w:val="000C7EB9"/>
    <w:rsid w:val="000C7FCA"/>
    <w:rsid w:val="000D286A"/>
    <w:rsid w:val="000D5C74"/>
    <w:rsid w:val="000E0383"/>
    <w:rsid w:val="000E735D"/>
    <w:rsid w:val="000F6445"/>
    <w:rsid w:val="001008CF"/>
    <w:rsid w:val="001050A5"/>
    <w:rsid w:val="001104B1"/>
    <w:rsid w:val="00112CBB"/>
    <w:rsid w:val="00122650"/>
    <w:rsid w:val="00125F2B"/>
    <w:rsid w:val="00131168"/>
    <w:rsid w:val="00147DAC"/>
    <w:rsid w:val="00154503"/>
    <w:rsid w:val="00157D8E"/>
    <w:rsid w:val="00161116"/>
    <w:rsid w:val="00174455"/>
    <w:rsid w:val="00175E6A"/>
    <w:rsid w:val="00177B86"/>
    <w:rsid w:val="00186465"/>
    <w:rsid w:val="00190062"/>
    <w:rsid w:val="001903B0"/>
    <w:rsid w:val="00191227"/>
    <w:rsid w:val="00193BB4"/>
    <w:rsid w:val="00194332"/>
    <w:rsid w:val="001A36BF"/>
    <w:rsid w:val="001A6298"/>
    <w:rsid w:val="001B189E"/>
    <w:rsid w:val="001B2B5E"/>
    <w:rsid w:val="001C3059"/>
    <w:rsid w:val="001C4337"/>
    <w:rsid w:val="001C4D63"/>
    <w:rsid w:val="001D2E70"/>
    <w:rsid w:val="001E1813"/>
    <w:rsid w:val="001E558E"/>
    <w:rsid w:val="001E76D3"/>
    <w:rsid w:val="001F6009"/>
    <w:rsid w:val="00200034"/>
    <w:rsid w:val="002005A9"/>
    <w:rsid w:val="00201BF2"/>
    <w:rsid w:val="00205B03"/>
    <w:rsid w:val="002146DD"/>
    <w:rsid w:val="00217694"/>
    <w:rsid w:val="00220DF5"/>
    <w:rsid w:val="0023618B"/>
    <w:rsid w:val="00240670"/>
    <w:rsid w:val="00243468"/>
    <w:rsid w:val="002553D8"/>
    <w:rsid w:val="002567D6"/>
    <w:rsid w:val="00266B0D"/>
    <w:rsid w:val="00271B6E"/>
    <w:rsid w:val="00280D7C"/>
    <w:rsid w:val="002850B5"/>
    <w:rsid w:val="00285CE8"/>
    <w:rsid w:val="00290CC5"/>
    <w:rsid w:val="002B3E3D"/>
    <w:rsid w:val="002D154B"/>
    <w:rsid w:val="002E054F"/>
    <w:rsid w:val="002E6EDD"/>
    <w:rsid w:val="002F15BE"/>
    <w:rsid w:val="002F3513"/>
    <w:rsid w:val="002F4D0D"/>
    <w:rsid w:val="002F59EB"/>
    <w:rsid w:val="00307895"/>
    <w:rsid w:val="00307C3D"/>
    <w:rsid w:val="00310C52"/>
    <w:rsid w:val="0031323F"/>
    <w:rsid w:val="00316B16"/>
    <w:rsid w:val="00336B12"/>
    <w:rsid w:val="0034098B"/>
    <w:rsid w:val="0035320F"/>
    <w:rsid w:val="00362713"/>
    <w:rsid w:val="00364171"/>
    <w:rsid w:val="00371CD1"/>
    <w:rsid w:val="00372789"/>
    <w:rsid w:val="00373D24"/>
    <w:rsid w:val="00374B3B"/>
    <w:rsid w:val="00382CE1"/>
    <w:rsid w:val="00385E78"/>
    <w:rsid w:val="00386696"/>
    <w:rsid w:val="00386856"/>
    <w:rsid w:val="003869FA"/>
    <w:rsid w:val="00386ED7"/>
    <w:rsid w:val="00387ED0"/>
    <w:rsid w:val="00392D9D"/>
    <w:rsid w:val="003A5FCC"/>
    <w:rsid w:val="003A7A7D"/>
    <w:rsid w:val="003B2D6C"/>
    <w:rsid w:val="003B46BF"/>
    <w:rsid w:val="003B6747"/>
    <w:rsid w:val="003C60EE"/>
    <w:rsid w:val="003D37D2"/>
    <w:rsid w:val="003E19C0"/>
    <w:rsid w:val="003F5CBB"/>
    <w:rsid w:val="00400D25"/>
    <w:rsid w:val="0041538A"/>
    <w:rsid w:val="0041671B"/>
    <w:rsid w:val="00422764"/>
    <w:rsid w:val="00426569"/>
    <w:rsid w:val="00427753"/>
    <w:rsid w:val="004342D4"/>
    <w:rsid w:val="00434D30"/>
    <w:rsid w:val="00435BEF"/>
    <w:rsid w:val="004402C7"/>
    <w:rsid w:val="0044425A"/>
    <w:rsid w:val="0045202F"/>
    <w:rsid w:val="00463C83"/>
    <w:rsid w:val="00472E24"/>
    <w:rsid w:val="0048117A"/>
    <w:rsid w:val="00490428"/>
    <w:rsid w:val="004924A7"/>
    <w:rsid w:val="00495D35"/>
    <w:rsid w:val="004971A9"/>
    <w:rsid w:val="00497694"/>
    <w:rsid w:val="004B11EE"/>
    <w:rsid w:val="004B56B7"/>
    <w:rsid w:val="004B6004"/>
    <w:rsid w:val="004C3509"/>
    <w:rsid w:val="004D108F"/>
    <w:rsid w:val="004D79DD"/>
    <w:rsid w:val="005113A2"/>
    <w:rsid w:val="00514CCA"/>
    <w:rsid w:val="005272F9"/>
    <w:rsid w:val="005304FC"/>
    <w:rsid w:val="00534B12"/>
    <w:rsid w:val="005350C3"/>
    <w:rsid w:val="005367E2"/>
    <w:rsid w:val="00537B90"/>
    <w:rsid w:val="0054225A"/>
    <w:rsid w:val="005459D6"/>
    <w:rsid w:val="00560FD3"/>
    <w:rsid w:val="00563B8F"/>
    <w:rsid w:val="00575761"/>
    <w:rsid w:val="00576960"/>
    <w:rsid w:val="005831BB"/>
    <w:rsid w:val="00587956"/>
    <w:rsid w:val="00596585"/>
    <w:rsid w:val="005A1F69"/>
    <w:rsid w:val="005A78DD"/>
    <w:rsid w:val="005B0FE2"/>
    <w:rsid w:val="005C243C"/>
    <w:rsid w:val="005D7825"/>
    <w:rsid w:val="005E15DB"/>
    <w:rsid w:val="005E712B"/>
    <w:rsid w:val="005F5C0E"/>
    <w:rsid w:val="0060144E"/>
    <w:rsid w:val="00605694"/>
    <w:rsid w:val="00610B6A"/>
    <w:rsid w:val="00612E40"/>
    <w:rsid w:val="00614F53"/>
    <w:rsid w:val="00615B73"/>
    <w:rsid w:val="00616A26"/>
    <w:rsid w:val="00617969"/>
    <w:rsid w:val="00634C99"/>
    <w:rsid w:val="00636472"/>
    <w:rsid w:val="00656B5E"/>
    <w:rsid w:val="00657A81"/>
    <w:rsid w:val="0066015D"/>
    <w:rsid w:val="0066045F"/>
    <w:rsid w:val="00671339"/>
    <w:rsid w:val="0068132E"/>
    <w:rsid w:val="00682BF4"/>
    <w:rsid w:val="006872A3"/>
    <w:rsid w:val="00696D5D"/>
    <w:rsid w:val="0069724B"/>
    <w:rsid w:val="006A0A55"/>
    <w:rsid w:val="006A7DE2"/>
    <w:rsid w:val="006B22FF"/>
    <w:rsid w:val="006B2498"/>
    <w:rsid w:val="006B31CF"/>
    <w:rsid w:val="006B33D9"/>
    <w:rsid w:val="006C06F6"/>
    <w:rsid w:val="006C2969"/>
    <w:rsid w:val="006C37DD"/>
    <w:rsid w:val="006C4B89"/>
    <w:rsid w:val="006C4E37"/>
    <w:rsid w:val="006C4E48"/>
    <w:rsid w:val="006C5317"/>
    <w:rsid w:val="006C5E83"/>
    <w:rsid w:val="006D4E87"/>
    <w:rsid w:val="006E3B75"/>
    <w:rsid w:val="006E4553"/>
    <w:rsid w:val="006E4954"/>
    <w:rsid w:val="006F19EA"/>
    <w:rsid w:val="006F6D97"/>
    <w:rsid w:val="00707694"/>
    <w:rsid w:val="00716E0F"/>
    <w:rsid w:val="00721738"/>
    <w:rsid w:val="007307C6"/>
    <w:rsid w:val="0073144A"/>
    <w:rsid w:val="00740CCE"/>
    <w:rsid w:val="007475FF"/>
    <w:rsid w:val="00751949"/>
    <w:rsid w:val="00755528"/>
    <w:rsid w:val="007605F6"/>
    <w:rsid w:val="00760CA7"/>
    <w:rsid w:val="007661AE"/>
    <w:rsid w:val="007669E2"/>
    <w:rsid w:val="0077232D"/>
    <w:rsid w:val="007749CC"/>
    <w:rsid w:val="00777C53"/>
    <w:rsid w:val="007801A9"/>
    <w:rsid w:val="007821D4"/>
    <w:rsid w:val="00784480"/>
    <w:rsid w:val="007851CB"/>
    <w:rsid w:val="00790338"/>
    <w:rsid w:val="00791CA0"/>
    <w:rsid w:val="00793F10"/>
    <w:rsid w:val="007A13DF"/>
    <w:rsid w:val="007A6128"/>
    <w:rsid w:val="007B20B0"/>
    <w:rsid w:val="007B328D"/>
    <w:rsid w:val="007C0EA0"/>
    <w:rsid w:val="007C13CF"/>
    <w:rsid w:val="007C2955"/>
    <w:rsid w:val="007D2DEA"/>
    <w:rsid w:val="007D7D60"/>
    <w:rsid w:val="007E6EA3"/>
    <w:rsid w:val="007E760C"/>
    <w:rsid w:val="00801705"/>
    <w:rsid w:val="0080349B"/>
    <w:rsid w:val="00803E8D"/>
    <w:rsid w:val="0081631E"/>
    <w:rsid w:val="008173A8"/>
    <w:rsid w:val="00823F88"/>
    <w:rsid w:val="0082534D"/>
    <w:rsid w:val="00836267"/>
    <w:rsid w:val="00836343"/>
    <w:rsid w:val="00836F76"/>
    <w:rsid w:val="00844725"/>
    <w:rsid w:val="008515F4"/>
    <w:rsid w:val="0085692D"/>
    <w:rsid w:val="00861CE2"/>
    <w:rsid w:val="008738FF"/>
    <w:rsid w:val="00881267"/>
    <w:rsid w:val="00895AEF"/>
    <w:rsid w:val="008A5010"/>
    <w:rsid w:val="008A7661"/>
    <w:rsid w:val="008B61B9"/>
    <w:rsid w:val="008D0590"/>
    <w:rsid w:val="008D790D"/>
    <w:rsid w:val="00900850"/>
    <w:rsid w:val="00903707"/>
    <w:rsid w:val="00911F41"/>
    <w:rsid w:val="00912516"/>
    <w:rsid w:val="0091577E"/>
    <w:rsid w:val="00920AD9"/>
    <w:rsid w:val="00922474"/>
    <w:rsid w:val="009255CF"/>
    <w:rsid w:val="0092673F"/>
    <w:rsid w:val="00927EC8"/>
    <w:rsid w:val="0094561F"/>
    <w:rsid w:val="009600DC"/>
    <w:rsid w:val="0096521F"/>
    <w:rsid w:val="009750FD"/>
    <w:rsid w:val="00985868"/>
    <w:rsid w:val="009907F8"/>
    <w:rsid w:val="009A0859"/>
    <w:rsid w:val="009A4E65"/>
    <w:rsid w:val="009A6BDF"/>
    <w:rsid w:val="009B0F3E"/>
    <w:rsid w:val="009B3320"/>
    <w:rsid w:val="009C4C28"/>
    <w:rsid w:val="009D675C"/>
    <w:rsid w:val="009D7381"/>
    <w:rsid w:val="009D7CFD"/>
    <w:rsid w:val="009E2760"/>
    <w:rsid w:val="009E4672"/>
    <w:rsid w:val="009F1C09"/>
    <w:rsid w:val="009F4551"/>
    <w:rsid w:val="009F7C46"/>
    <w:rsid w:val="00A0259C"/>
    <w:rsid w:val="00A04F25"/>
    <w:rsid w:val="00A108BA"/>
    <w:rsid w:val="00A20CF8"/>
    <w:rsid w:val="00A22D81"/>
    <w:rsid w:val="00A25BB9"/>
    <w:rsid w:val="00A3511C"/>
    <w:rsid w:val="00A360E3"/>
    <w:rsid w:val="00A37C66"/>
    <w:rsid w:val="00A4017F"/>
    <w:rsid w:val="00A43065"/>
    <w:rsid w:val="00A51DCF"/>
    <w:rsid w:val="00A51F29"/>
    <w:rsid w:val="00A5766F"/>
    <w:rsid w:val="00A62E05"/>
    <w:rsid w:val="00A70A39"/>
    <w:rsid w:val="00A70C8B"/>
    <w:rsid w:val="00A73133"/>
    <w:rsid w:val="00A74BCE"/>
    <w:rsid w:val="00A776FF"/>
    <w:rsid w:val="00A827D4"/>
    <w:rsid w:val="00A82D79"/>
    <w:rsid w:val="00A928AE"/>
    <w:rsid w:val="00A973F8"/>
    <w:rsid w:val="00AB0B2B"/>
    <w:rsid w:val="00AB1FA8"/>
    <w:rsid w:val="00AB2203"/>
    <w:rsid w:val="00AB43F5"/>
    <w:rsid w:val="00AB4E0D"/>
    <w:rsid w:val="00AB7A01"/>
    <w:rsid w:val="00AD0EDA"/>
    <w:rsid w:val="00AD3BF6"/>
    <w:rsid w:val="00AD67D8"/>
    <w:rsid w:val="00AE0683"/>
    <w:rsid w:val="00AF4EE4"/>
    <w:rsid w:val="00B10908"/>
    <w:rsid w:val="00B317F9"/>
    <w:rsid w:val="00B346B1"/>
    <w:rsid w:val="00B4499D"/>
    <w:rsid w:val="00B463D2"/>
    <w:rsid w:val="00B53D51"/>
    <w:rsid w:val="00B6040E"/>
    <w:rsid w:val="00B640C0"/>
    <w:rsid w:val="00B73867"/>
    <w:rsid w:val="00B75F1C"/>
    <w:rsid w:val="00B821A7"/>
    <w:rsid w:val="00B90F7C"/>
    <w:rsid w:val="00B933C6"/>
    <w:rsid w:val="00B93E6C"/>
    <w:rsid w:val="00BA0683"/>
    <w:rsid w:val="00BB43BE"/>
    <w:rsid w:val="00BB6B98"/>
    <w:rsid w:val="00BC1FE1"/>
    <w:rsid w:val="00BC2FF7"/>
    <w:rsid w:val="00BC3175"/>
    <w:rsid w:val="00BD0F76"/>
    <w:rsid w:val="00BD4BCF"/>
    <w:rsid w:val="00BD5AD7"/>
    <w:rsid w:val="00BE2277"/>
    <w:rsid w:val="00C11382"/>
    <w:rsid w:val="00C120E6"/>
    <w:rsid w:val="00C22B54"/>
    <w:rsid w:val="00C26A0C"/>
    <w:rsid w:val="00C46478"/>
    <w:rsid w:val="00C559B0"/>
    <w:rsid w:val="00C621B2"/>
    <w:rsid w:val="00C6346D"/>
    <w:rsid w:val="00C67BA5"/>
    <w:rsid w:val="00C740EB"/>
    <w:rsid w:val="00C76F7F"/>
    <w:rsid w:val="00CA321D"/>
    <w:rsid w:val="00CB10B4"/>
    <w:rsid w:val="00CB1CFB"/>
    <w:rsid w:val="00CC44E6"/>
    <w:rsid w:val="00CC77F7"/>
    <w:rsid w:val="00CD0708"/>
    <w:rsid w:val="00CD1105"/>
    <w:rsid w:val="00CD3E9B"/>
    <w:rsid w:val="00CD76FC"/>
    <w:rsid w:val="00CD7DA4"/>
    <w:rsid w:val="00CE7983"/>
    <w:rsid w:val="00CF0973"/>
    <w:rsid w:val="00D03823"/>
    <w:rsid w:val="00D05880"/>
    <w:rsid w:val="00D108EF"/>
    <w:rsid w:val="00D214B0"/>
    <w:rsid w:val="00D26AA5"/>
    <w:rsid w:val="00D3135C"/>
    <w:rsid w:val="00D31995"/>
    <w:rsid w:val="00D437B5"/>
    <w:rsid w:val="00D43C55"/>
    <w:rsid w:val="00D500F8"/>
    <w:rsid w:val="00D560DD"/>
    <w:rsid w:val="00D56373"/>
    <w:rsid w:val="00D6490E"/>
    <w:rsid w:val="00D666C2"/>
    <w:rsid w:val="00D667A3"/>
    <w:rsid w:val="00D724C1"/>
    <w:rsid w:val="00D733A6"/>
    <w:rsid w:val="00D74323"/>
    <w:rsid w:val="00D75752"/>
    <w:rsid w:val="00D85914"/>
    <w:rsid w:val="00D8683B"/>
    <w:rsid w:val="00D9010D"/>
    <w:rsid w:val="00D92498"/>
    <w:rsid w:val="00DA3949"/>
    <w:rsid w:val="00DA5935"/>
    <w:rsid w:val="00DB1468"/>
    <w:rsid w:val="00DB46FF"/>
    <w:rsid w:val="00DC4FDA"/>
    <w:rsid w:val="00DC52D0"/>
    <w:rsid w:val="00DD18D4"/>
    <w:rsid w:val="00DD2CCB"/>
    <w:rsid w:val="00DD595A"/>
    <w:rsid w:val="00DE05B2"/>
    <w:rsid w:val="00DE185B"/>
    <w:rsid w:val="00DF0C5F"/>
    <w:rsid w:val="00E018C2"/>
    <w:rsid w:val="00E02F0B"/>
    <w:rsid w:val="00E0392F"/>
    <w:rsid w:val="00E06B1D"/>
    <w:rsid w:val="00E16DF2"/>
    <w:rsid w:val="00E17A44"/>
    <w:rsid w:val="00E25C56"/>
    <w:rsid w:val="00E31683"/>
    <w:rsid w:val="00E325ED"/>
    <w:rsid w:val="00E35227"/>
    <w:rsid w:val="00E40EAC"/>
    <w:rsid w:val="00E4723D"/>
    <w:rsid w:val="00E47F93"/>
    <w:rsid w:val="00E5093C"/>
    <w:rsid w:val="00E54937"/>
    <w:rsid w:val="00E555F5"/>
    <w:rsid w:val="00E63B98"/>
    <w:rsid w:val="00E73B3D"/>
    <w:rsid w:val="00E7631F"/>
    <w:rsid w:val="00E8003B"/>
    <w:rsid w:val="00E820EC"/>
    <w:rsid w:val="00E82F6B"/>
    <w:rsid w:val="00E9318B"/>
    <w:rsid w:val="00E97FD1"/>
    <w:rsid w:val="00EA259E"/>
    <w:rsid w:val="00EB2AB7"/>
    <w:rsid w:val="00EB72CB"/>
    <w:rsid w:val="00EB76CE"/>
    <w:rsid w:val="00EC10DF"/>
    <w:rsid w:val="00EC5DE3"/>
    <w:rsid w:val="00EC7800"/>
    <w:rsid w:val="00ED48C5"/>
    <w:rsid w:val="00ED699F"/>
    <w:rsid w:val="00EE18BE"/>
    <w:rsid w:val="00EF017B"/>
    <w:rsid w:val="00EF0653"/>
    <w:rsid w:val="00EF1B32"/>
    <w:rsid w:val="00F0205F"/>
    <w:rsid w:val="00F05A8D"/>
    <w:rsid w:val="00F12ED4"/>
    <w:rsid w:val="00F2059E"/>
    <w:rsid w:val="00F23EE1"/>
    <w:rsid w:val="00F2630C"/>
    <w:rsid w:val="00F30475"/>
    <w:rsid w:val="00F42F64"/>
    <w:rsid w:val="00F44933"/>
    <w:rsid w:val="00F4583E"/>
    <w:rsid w:val="00F64477"/>
    <w:rsid w:val="00F75512"/>
    <w:rsid w:val="00F758D2"/>
    <w:rsid w:val="00F77752"/>
    <w:rsid w:val="00F81A58"/>
    <w:rsid w:val="00F83C3E"/>
    <w:rsid w:val="00F91855"/>
    <w:rsid w:val="00F9239A"/>
    <w:rsid w:val="00FA4D4B"/>
    <w:rsid w:val="00FB3F63"/>
    <w:rsid w:val="00FB7973"/>
    <w:rsid w:val="00FC1CFA"/>
    <w:rsid w:val="00FC5F79"/>
    <w:rsid w:val="00FC7682"/>
    <w:rsid w:val="00FD5C87"/>
    <w:rsid w:val="00FD7648"/>
    <w:rsid w:val="00FE10B2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7545CE"/>
  <w14:defaultImageDpi w14:val="300"/>
  <w15:docId w15:val="{258C6C4B-22CE-4432-ACF3-1FFF5C9A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D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DE2"/>
  </w:style>
  <w:style w:type="paragraph" w:styleId="Footer">
    <w:name w:val="footer"/>
    <w:basedOn w:val="Normal"/>
    <w:link w:val="FooterChar"/>
    <w:uiPriority w:val="99"/>
    <w:unhideWhenUsed/>
    <w:rsid w:val="006A7D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DE2"/>
  </w:style>
  <w:style w:type="paragraph" w:styleId="BalloonText">
    <w:name w:val="Balloon Text"/>
    <w:basedOn w:val="Normal"/>
    <w:link w:val="BalloonTextChar"/>
    <w:uiPriority w:val="99"/>
    <w:semiHidden/>
    <w:unhideWhenUsed/>
    <w:rsid w:val="006A7DE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DE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73867"/>
    <w:pPr>
      <w:ind w:left="720"/>
      <w:contextualSpacing/>
    </w:pPr>
  </w:style>
  <w:style w:type="table" w:styleId="TableGrid">
    <w:name w:val="Table Grid"/>
    <w:basedOn w:val="TableNormal"/>
    <w:uiPriority w:val="39"/>
    <w:rsid w:val="001E5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2F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2F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199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73B3D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656B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B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B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B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B5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A108BA"/>
    <w:pPr>
      <w:bidi/>
    </w:pPr>
    <w:rPr>
      <w:rFonts w:ascii="Times New Roman" w:eastAsia="Times New Roman" w:hAnsi="Times New Roman" w:cs="Times New Roman"/>
      <w:sz w:val="20"/>
      <w:szCs w:val="20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37C66"/>
    <w:pPr>
      <w:bidi/>
    </w:pPr>
    <w:rPr>
      <w:rFonts w:ascii="Times New Roman" w:eastAsia="Times New Roman" w:hAnsi="Times New Roman" w:cs="Times New Roman"/>
      <w:sz w:val="20"/>
      <w:szCs w:val="20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כותרת משנה בפרק"/>
    <w:basedOn w:val="Normal"/>
    <w:rsid w:val="002F15BE"/>
    <w:pPr>
      <w:pBdr>
        <w:top w:val="nil"/>
        <w:left w:val="nil"/>
        <w:bottom w:val="nil"/>
        <w:right w:val="nil"/>
        <w:between w:val="nil"/>
      </w:pBdr>
      <w:bidi/>
      <w:spacing w:line="276" w:lineRule="auto"/>
    </w:pPr>
    <w:rPr>
      <w:rFonts w:ascii="Arial" w:eastAsia="Arial" w:hAnsi="Arial" w:cs="Arial"/>
      <w:b/>
      <w:bCs/>
      <w:color w:val="000000"/>
      <w:sz w:val="22"/>
      <w:szCs w:val="22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677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137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38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716">
          <w:marLeft w:val="0"/>
          <w:marRight w:val="17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264">
          <w:marLeft w:val="0"/>
          <w:marRight w:val="17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680">
          <w:marLeft w:val="0"/>
          <w:marRight w:val="17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746">
          <w:marLeft w:val="0"/>
          <w:marRight w:val="17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476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03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222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41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1AB48-3D4F-42AC-8C3F-3F457CA88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327</Words>
  <Characters>1531</Characters>
  <Application>Microsoft Office Word</Application>
  <DocSecurity>0</DocSecurity>
  <Lines>27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zofim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 zofim_il</dc:creator>
  <cp:lastModifiedBy>דניאל בינדר</cp:lastModifiedBy>
  <cp:revision>8</cp:revision>
  <cp:lastPrinted>2021-11-07T10:04:00Z</cp:lastPrinted>
  <dcterms:created xsi:type="dcterms:W3CDTF">2023-06-06T10:33:00Z</dcterms:created>
  <dcterms:modified xsi:type="dcterms:W3CDTF">2023-06-06T13:36:00Z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d64d005617e7206fae79b42b86630db000cb711533fdc1c7dc867b7de074904a</vt:lpwstr>
  </property>
</Properties>
</file>