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DC116" w14:textId="47064109" w:rsidR="00C02AFD" w:rsidRPr="00756084" w:rsidRDefault="00324CBA" w:rsidP="00756084">
      <w:pPr>
        <w:spacing w:after="240" w:line="276" w:lineRule="auto"/>
        <w:jc w:val="center"/>
        <w:rPr>
          <w:rFonts w:asciiTheme="majorHAnsi" w:hAnsiTheme="majorHAnsi" w:cstheme="majorHAnsi"/>
          <w:b/>
          <w:bCs/>
          <w:sz w:val="28"/>
          <w:szCs w:val="28"/>
          <w:u w:val="single"/>
          <w:rtl/>
        </w:rPr>
      </w:pPr>
      <w:r w:rsidRPr="00756084">
        <w:rPr>
          <w:rFonts w:asciiTheme="majorHAnsi" w:hAnsiTheme="majorHAnsi" w:cstheme="majorHAnsi" w:hint="cs"/>
          <w:b/>
          <w:bCs/>
          <w:sz w:val="28"/>
          <w:szCs w:val="28"/>
          <w:u w:val="single"/>
          <w:rtl/>
        </w:rPr>
        <w:t xml:space="preserve">יום ד' </w:t>
      </w:r>
      <w:r w:rsidRPr="00756084">
        <w:rPr>
          <w:rFonts w:asciiTheme="majorHAnsi" w:hAnsiTheme="majorHAnsi" w:cstheme="majorHAnsi"/>
          <w:b/>
          <w:bCs/>
          <w:sz w:val="28"/>
          <w:szCs w:val="28"/>
          <w:u w:val="single"/>
          <w:rtl/>
        </w:rPr>
        <w:t>–</w:t>
      </w:r>
      <w:r w:rsidRPr="00756084">
        <w:rPr>
          <w:rFonts w:asciiTheme="majorHAnsi" w:hAnsiTheme="majorHAnsi" w:cstheme="majorHAnsi" w:hint="cs"/>
          <w:b/>
          <w:bCs/>
          <w:sz w:val="28"/>
          <w:szCs w:val="28"/>
          <w:u w:val="single"/>
          <w:rtl/>
        </w:rPr>
        <w:t xml:space="preserve"> השתלבות </w:t>
      </w:r>
      <w:proofErr w:type="spellStart"/>
      <w:r w:rsidRPr="00756084">
        <w:rPr>
          <w:rFonts w:asciiTheme="majorHAnsi" w:hAnsiTheme="majorHAnsi" w:cstheme="majorHAnsi" w:hint="cs"/>
          <w:b/>
          <w:bCs/>
          <w:sz w:val="28"/>
          <w:szCs w:val="28"/>
          <w:u w:val="single"/>
          <w:rtl/>
        </w:rPr>
        <w:t>בשכב"ג</w:t>
      </w:r>
      <w:proofErr w:type="spellEnd"/>
      <w:r w:rsidRPr="00756084">
        <w:rPr>
          <w:rFonts w:asciiTheme="majorHAnsi" w:hAnsiTheme="majorHAnsi" w:cstheme="majorHAnsi" w:hint="cs"/>
          <w:b/>
          <w:bCs/>
          <w:sz w:val="28"/>
          <w:szCs w:val="28"/>
          <w:u w:val="single"/>
          <w:rtl/>
        </w:rPr>
        <w:t xml:space="preserve">, המעבר </w:t>
      </w:r>
      <w:proofErr w:type="spellStart"/>
      <w:r w:rsidRPr="00756084">
        <w:rPr>
          <w:rFonts w:asciiTheme="majorHAnsi" w:hAnsiTheme="majorHAnsi" w:cstheme="majorHAnsi" w:hint="cs"/>
          <w:b/>
          <w:bCs/>
          <w:sz w:val="28"/>
          <w:szCs w:val="28"/>
          <w:u w:val="single"/>
          <w:rtl/>
        </w:rPr>
        <w:t>מחניכ.ה</w:t>
      </w:r>
      <w:proofErr w:type="spellEnd"/>
      <w:r w:rsidRPr="00756084">
        <w:rPr>
          <w:rFonts w:asciiTheme="majorHAnsi" w:hAnsiTheme="majorHAnsi" w:cstheme="majorHAnsi" w:hint="cs"/>
          <w:b/>
          <w:bCs/>
          <w:sz w:val="28"/>
          <w:szCs w:val="28"/>
          <w:u w:val="single"/>
          <w:rtl/>
        </w:rPr>
        <w:t xml:space="preserve"> </w:t>
      </w:r>
      <w:proofErr w:type="spellStart"/>
      <w:r w:rsidRPr="00756084">
        <w:rPr>
          <w:rFonts w:asciiTheme="majorHAnsi" w:hAnsiTheme="majorHAnsi" w:cstheme="majorHAnsi" w:hint="cs"/>
          <w:b/>
          <w:bCs/>
          <w:sz w:val="28"/>
          <w:szCs w:val="28"/>
          <w:u w:val="single"/>
          <w:rtl/>
        </w:rPr>
        <w:t>לשותפ.ה</w:t>
      </w:r>
      <w:proofErr w:type="spellEnd"/>
      <w:r w:rsidRPr="00756084">
        <w:rPr>
          <w:rFonts w:asciiTheme="majorHAnsi" w:hAnsiTheme="majorHAnsi" w:cstheme="majorHAnsi" w:hint="cs"/>
          <w:b/>
          <w:bCs/>
          <w:sz w:val="28"/>
          <w:szCs w:val="28"/>
          <w:u w:val="single"/>
          <w:rtl/>
        </w:rPr>
        <w:t xml:space="preserve"> </w:t>
      </w:r>
      <w:r w:rsidRPr="00756084">
        <w:rPr>
          <w:rFonts w:asciiTheme="majorHAnsi" w:hAnsiTheme="majorHAnsi" w:cstheme="majorHAnsi"/>
          <w:b/>
          <w:bCs/>
          <w:sz w:val="28"/>
          <w:szCs w:val="28"/>
          <w:u w:val="single"/>
          <w:rtl/>
        </w:rPr>
        <w:t>–</w:t>
      </w:r>
      <w:r w:rsidRPr="00756084">
        <w:rPr>
          <w:rFonts w:asciiTheme="majorHAnsi" w:hAnsiTheme="majorHAnsi" w:cstheme="majorHAnsi" w:hint="cs"/>
          <w:b/>
          <w:bCs/>
          <w:sz w:val="28"/>
          <w:szCs w:val="28"/>
          <w:u w:val="single"/>
          <w:rtl/>
        </w:rPr>
        <w:t xml:space="preserve"> לדבר על הכלה </w:t>
      </w:r>
      <w:proofErr w:type="spellStart"/>
      <w:r w:rsidRPr="00756084">
        <w:rPr>
          <w:rFonts w:asciiTheme="majorHAnsi" w:hAnsiTheme="majorHAnsi" w:cstheme="majorHAnsi" w:hint="cs"/>
          <w:b/>
          <w:bCs/>
          <w:sz w:val="28"/>
          <w:szCs w:val="28"/>
          <w:u w:val="single"/>
          <w:rtl/>
        </w:rPr>
        <w:t>ללעשות</w:t>
      </w:r>
      <w:proofErr w:type="spellEnd"/>
      <w:r w:rsidRPr="00756084">
        <w:rPr>
          <w:rFonts w:asciiTheme="majorHAnsi" w:hAnsiTheme="majorHAnsi" w:cstheme="majorHAnsi" w:hint="cs"/>
          <w:b/>
          <w:bCs/>
          <w:sz w:val="28"/>
          <w:szCs w:val="28"/>
          <w:u w:val="single"/>
          <w:rtl/>
        </w:rPr>
        <w:t xml:space="preserve"> הכלה!</w:t>
      </w:r>
    </w:p>
    <w:p w14:paraId="0C92E279" w14:textId="78CB53A5" w:rsidR="00324CBA" w:rsidRPr="00756084" w:rsidRDefault="00324CBA" w:rsidP="00243AA5">
      <w:pPr>
        <w:spacing w:after="240" w:line="276" w:lineRule="auto"/>
        <w:rPr>
          <w:rFonts w:asciiTheme="majorHAnsi" w:hAnsiTheme="majorHAnsi" w:cstheme="majorHAnsi"/>
          <w:b/>
          <w:bCs/>
          <w:sz w:val="28"/>
          <w:szCs w:val="28"/>
          <w:u w:val="single"/>
          <w:rtl/>
        </w:rPr>
      </w:pPr>
      <w:r w:rsidRPr="00756084">
        <w:rPr>
          <w:rFonts w:asciiTheme="majorHAnsi" w:hAnsiTheme="majorHAnsi" w:cstheme="majorHAnsi" w:hint="cs"/>
          <w:b/>
          <w:bCs/>
          <w:sz w:val="28"/>
          <w:szCs w:val="28"/>
          <w:u w:val="single"/>
          <w:rtl/>
        </w:rPr>
        <w:t xml:space="preserve">יחידה 1 </w:t>
      </w:r>
      <w:r w:rsidRPr="00756084">
        <w:rPr>
          <w:rFonts w:asciiTheme="majorHAnsi" w:hAnsiTheme="majorHAnsi" w:cstheme="majorHAnsi"/>
          <w:b/>
          <w:bCs/>
          <w:sz w:val="28"/>
          <w:szCs w:val="28"/>
          <w:u w:val="single"/>
          <w:rtl/>
        </w:rPr>
        <w:t>–</w:t>
      </w:r>
      <w:r w:rsidRPr="00756084">
        <w:rPr>
          <w:rFonts w:asciiTheme="majorHAnsi" w:hAnsiTheme="majorHAnsi" w:cstheme="majorHAnsi" w:hint="cs"/>
          <w:b/>
          <w:bCs/>
          <w:sz w:val="28"/>
          <w:szCs w:val="28"/>
          <w:u w:val="single"/>
          <w:rtl/>
        </w:rPr>
        <w:t xml:space="preserve"> פתיחת הנושא</w:t>
      </w:r>
      <w:r w:rsidR="00243AA5" w:rsidRPr="00756084">
        <w:rPr>
          <w:rFonts w:asciiTheme="majorHAnsi" w:hAnsiTheme="majorHAnsi" w:cstheme="majorHAnsi" w:hint="cs"/>
          <w:b/>
          <w:bCs/>
          <w:sz w:val="28"/>
          <w:szCs w:val="28"/>
          <w:u w:val="single"/>
          <w:rtl/>
        </w:rPr>
        <w:t xml:space="preserve">, </w:t>
      </w:r>
      <w:proofErr w:type="spellStart"/>
      <w:r w:rsidR="00243AA5" w:rsidRPr="00756084">
        <w:rPr>
          <w:rFonts w:asciiTheme="majorHAnsi" w:hAnsiTheme="majorHAnsi" w:cstheme="majorHAnsi" w:hint="cs"/>
          <w:b/>
          <w:bCs/>
          <w:sz w:val="28"/>
          <w:szCs w:val="28"/>
          <w:u w:val="single"/>
          <w:rtl/>
        </w:rPr>
        <w:t>רציונאל</w:t>
      </w:r>
      <w:proofErr w:type="spellEnd"/>
      <w:r w:rsidR="00243AA5" w:rsidRPr="00756084">
        <w:rPr>
          <w:rFonts w:asciiTheme="majorHAnsi" w:hAnsiTheme="majorHAnsi" w:cstheme="majorHAnsi" w:hint="cs"/>
          <w:b/>
          <w:bCs/>
          <w:sz w:val="28"/>
          <w:szCs w:val="28"/>
          <w:u w:val="single"/>
          <w:rtl/>
        </w:rPr>
        <w:t xml:space="preserve"> והתבוננות קדימה כדי להעמיק </w:t>
      </w:r>
      <w:r w:rsidRPr="00756084">
        <w:rPr>
          <w:rFonts w:asciiTheme="majorHAnsi" w:hAnsiTheme="majorHAnsi" w:cstheme="majorHAnsi" w:hint="cs"/>
          <w:b/>
          <w:bCs/>
          <w:sz w:val="28"/>
          <w:szCs w:val="28"/>
          <w:u w:val="single"/>
          <w:rtl/>
        </w:rPr>
        <w:t>(</w:t>
      </w:r>
      <w:r w:rsidR="00BC5E33" w:rsidRPr="00756084">
        <w:rPr>
          <w:rFonts w:asciiTheme="majorHAnsi" w:hAnsiTheme="majorHAnsi" w:cstheme="majorHAnsi" w:hint="cs"/>
          <w:b/>
          <w:bCs/>
          <w:sz w:val="28"/>
          <w:szCs w:val="28"/>
          <w:u w:val="single"/>
          <w:rtl/>
        </w:rPr>
        <w:t>6</w:t>
      </w:r>
      <w:r w:rsidRPr="00756084">
        <w:rPr>
          <w:rFonts w:asciiTheme="majorHAnsi" w:hAnsiTheme="majorHAnsi" w:cstheme="majorHAnsi" w:hint="cs"/>
          <w:b/>
          <w:bCs/>
          <w:sz w:val="28"/>
          <w:szCs w:val="28"/>
          <w:u w:val="single"/>
          <w:rtl/>
        </w:rPr>
        <w:t xml:space="preserve">0 דק') </w:t>
      </w:r>
    </w:p>
    <w:p w14:paraId="09BA1438" w14:textId="41763ABE" w:rsidR="00324CBA" w:rsidRDefault="00243AA5" w:rsidP="00243AA5">
      <w:pPr>
        <w:spacing w:after="240" w:line="276" w:lineRule="auto"/>
        <w:rPr>
          <w:rFonts w:asciiTheme="majorHAnsi" w:hAnsiTheme="majorHAnsi" w:cstheme="majorHAnsi"/>
          <w:rtl/>
        </w:rPr>
      </w:pPr>
      <w:r>
        <w:rPr>
          <w:rFonts w:asciiTheme="majorHAnsi" w:hAnsiTheme="majorHAnsi" w:cstheme="majorHAnsi" w:hint="cs"/>
          <w:rtl/>
        </w:rPr>
        <w:t xml:space="preserve">לעבור על המטרות והעקרונות שיכולים להנחות אותנו בכל הנוגע להשתלבות בשכבות הבוגרות, ואיך יכולים לבוא לידי ביטוי באירועים המרכזיים בשנות </w:t>
      </w:r>
      <w:proofErr w:type="spellStart"/>
      <w:r>
        <w:rPr>
          <w:rFonts w:asciiTheme="majorHAnsi" w:hAnsiTheme="majorHAnsi" w:cstheme="majorHAnsi" w:hint="cs"/>
          <w:rtl/>
        </w:rPr>
        <w:t>השכב"ג</w:t>
      </w:r>
      <w:proofErr w:type="spellEnd"/>
      <w:r>
        <w:rPr>
          <w:rFonts w:asciiTheme="majorHAnsi" w:hAnsiTheme="majorHAnsi" w:cstheme="majorHAnsi" w:hint="cs"/>
          <w:rtl/>
        </w:rPr>
        <w:t xml:space="preserve">, כשמה שמנחה אותנו זה חוויית חניכות משמעותית ושותפות הדדית, יחד עם דמות הצופה הבוגר ואזרחות משמעותית ומועילה להמשך החיים </w:t>
      </w:r>
      <w:r>
        <w:rPr>
          <w:rFonts w:asciiTheme="majorHAnsi" w:hAnsiTheme="majorHAnsi" w:cstheme="majorHAnsi"/>
          <w:rtl/>
        </w:rPr>
        <w:t>–</w:t>
      </w:r>
      <w:r>
        <w:rPr>
          <w:rFonts w:asciiTheme="majorHAnsi" w:hAnsiTheme="majorHAnsi" w:cstheme="majorHAnsi" w:hint="cs"/>
          <w:rtl/>
        </w:rPr>
        <w:t xml:space="preserve"> איך ההתנסות בשנות </w:t>
      </w:r>
      <w:proofErr w:type="spellStart"/>
      <w:r>
        <w:rPr>
          <w:rFonts w:asciiTheme="majorHAnsi" w:hAnsiTheme="majorHAnsi" w:cstheme="majorHAnsi" w:hint="cs"/>
          <w:rtl/>
        </w:rPr>
        <w:t>השכב"ג</w:t>
      </w:r>
      <w:proofErr w:type="spellEnd"/>
      <w:r>
        <w:rPr>
          <w:rFonts w:asciiTheme="majorHAnsi" w:hAnsiTheme="majorHAnsi" w:cstheme="majorHAnsi" w:hint="cs"/>
          <w:rtl/>
        </w:rPr>
        <w:t xml:space="preserve"> ביצירת קשרים חברתיים, רכישת מיומנויות מקצועיות וחברתיות וחוויות הצלחה יכולות להיות קריטיות בהמשך החיים הבוגרים </w:t>
      </w:r>
      <w:proofErr w:type="spellStart"/>
      <w:r>
        <w:rPr>
          <w:rFonts w:asciiTheme="majorHAnsi" w:hAnsiTheme="majorHAnsi" w:cstheme="majorHAnsi" w:hint="cs"/>
          <w:rtl/>
        </w:rPr>
        <w:t>שלהם.ן</w:t>
      </w:r>
      <w:proofErr w:type="spellEnd"/>
      <w:r>
        <w:rPr>
          <w:rFonts w:asciiTheme="majorHAnsi" w:hAnsiTheme="majorHAnsi" w:cstheme="majorHAnsi" w:hint="cs"/>
          <w:rtl/>
        </w:rPr>
        <w:t xml:space="preserve">. </w:t>
      </w:r>
    </w:p>
    <w:p w14:paraId="6FB87113" w14:textId="0DDD2DF6" w:rsidR="00BC5E33" w:rsidRDefault="0096249B" w:rsidP="00243AA5">
      <w:pPr>
        <w:spacing w:after="240" w:line="276" w:lineRule="auto"/>
        <w:rPr>
          <w:rFonts w:asciiTheme="majorHAnsi" w:hAnsiTheme="majorHAnsi" w:cstheme="majorHAnsi"/>
          <w:rtl/>
        </w:rPr>
      </w:pPr>
      <w:r>
        <w:rPr>
          <w:rFonts w:asciiTheme="majorHAnsi" w:hAnsiTheme="majorHAnsi" w:cstheme="majorHAnsi" w:hint="cs"/>
          <w:rtl/>
        </w:rPr>
        <w:t xml:space="preserve">חצי הראשון של היחידה </w:t>
      </w:r>
      <w:r>
        <w:rPr>
          <w:rFonts w:asciiTheme="majorHAnsi" w:hAnsiTheme="majorHAnsi" w:cstheme="majorHAnsi"/>
          <w:rtl/>
        </w:rPr>
        <w:t>–</w:t>
      </w:r>
      <w:r>
        <w:rPr>
          <w:rFonts w:asciiTheme="majorHAnsi" w:hAnsiTheme="majorHAnsi" w:cstheme="majorHAnsi" w:hint="cs"/>
          <w:rtl/>
        </w:rPr>
        <w:t xml:space="preserve"> השראה וחיבור לתפקיד של הצופים בחיים של </w:t>
      </w:r>
      <w:proofErr w:type="spellStart"/>
      <w:r>
        <w:rPr>
          <w:rFonts w:asciiTheme="majorHAnsi" w:hAnsiTheme="majorHAnsi" w:cstheme="majorHAnsi" w:hint="cs"/>
          <w:rtl/>
        </w:rPr>
        <w:t>שכב"גיסטים.ות</w:t>
      </w:r>
      <w:proofErr w:type="spellEnd"/>
      <w:r>
        <w:rPr>
          <w:rFonts w:asciiTheme="majorHAnsi" w:hAnsiTheme="majorHAnsi" w:cstheme="majorHAnsi" w:hint="cs"/>
          <w:rtl/>
        </w:rPr>
        <w:t xml:space="preserve"> </w:t>
      </w:r>
      <w:proofErr w:type="spellStart"/>
      <w:r>
        <w:rPr>
          <w:rFonts w:asciiTheme="majorHAnsi" w:hAnsiTheme="majorHAnsi" w:cstheme="majorHAnsi" w:hint="cs"/>
          <w:rtl/>
        </w:rPr>
        <w:t>משתלבים.ות</w:t>
      </w:r>
      <w:proofErr w:type="spellEnd"/>
      <w:r>
        <w:rPr>
          <w:rFonts w:asciiTheme="majorHAnsi" w:hAnsiTheme="majorHAnsi" w:cstheme="majorHAnsi" w:hint="cs"/>
          <w:rtl/>
        </w:rPr>
        <w:t xml:space="preserve"> </w:t>
      </w:r>
      <w:r>
        <w:rPr>
          <w:rFonts w:asciiTheme="majorHAnsi" w:hAnsiTheme="majorHAnsi" w:cstheme="majorHAnsi"/>
          <w:rtl/>
        </w:rPr>
        <w:t>–</w:t>
      </w:r>
      <w:r>
        <w:rPr>
          <w:rFonts w:asciiTheme="majorHAnsi" w:hAnsiTheme="majorHAnsi" w:cstheme="majorHAnsi" w:hint="cs"/>
          <w:rtl/>
        </w:rPr>
        <w:t xml:space="preserve"> אילו יכולות וכישורים רוכשים, הזדמנויות יכולים לקבל ולממש, מה יכולים ללמוד על </w:t>
      </w:r>
      <w:proofErr w:type="spellStart"/>
      <w:r>
        <w:rPr>
          <w:rFonts w:asciiTheme="majorHAnsi" w:hAnsiTheme="majorHAnsi" w:cstheme="majorHAnsi" w:hint="cs"/>
          <w:rtl/>
        </w:rPr>
        <w:t>עצמם.ן</w:t>
      </w:r>
      <w:proofErr w:type="spellEnd"/>
      <w:r>
        <w:rPr>
          <w:rFonts w:asciiTheme="majorHAnsi" w:hAnsiTheme="majorHAnsi" w:cstheme="majorHAnsi" w:hint="cs"/>
          <w:rtl/>
        </w:rPr>
        <w:t xml:space="preserve"> מתוך ההתנסויות שיזכו להן? איך ייראו המעגלים החברתיים </w:t>
      </w:r>
      <w:proofErr w:type="spellStart"/>
      <w:r>
        <w:rPr>
          <w:rFonts w:asciiTheme="majorHAnsi" w:hAnsiTheme="majorHAnsi" w:cstheme="majorHAnsi" w:hint="cs"/>
          <w:rtl/>
        </w:rPr>
        <w:t>שלהם.ן</w:t>
      </w:r>
      <w:proofErr w:type="spellEnd"/>
      <w:r>
        <w:rPr>
          <w:rFonts w:asciiTheme="majorHAnsi" w:hAnsiTheme="majorHAnsi" w:cstheme="majorHAnsi" w:hint="cs"/>
          <w:rtl/>
        </w:rPr>
        <w:t>?</w:t>
      </w:r>
      <w:r>
        <w:rPr>
          <w:rFonts w:asciiTheme="majorHAnsi" w:hAnsiTheme="majorHAnsi" w:cstheme="majorHAnsi" w:hint="cs"/>
        </w:rPr>
        <w:t xml:space="preserve"> </w:t>
      </w:r>
    </w:p>
    <w:p w14:paraId="13F5573D" w14:textId="77777777" w:rsidR="002B2B9C" w:rsidRDefault="004A0BD8" w:rsidP="00243AA5">
      <w:pPr>
        <w:spacing w:after="240" w:line="276" w:lineRule="auto"/>
        <w:rPr>
          <w:rFonts w:asciiTheme="majorHAnsi" w:hAnsiTheme="majorHAnsi" w:cstheme="majorHAnsi"/>
          <w:rtl/>
        </w:rPr>
      </w:pPr>
      <w:r>
        <w:rPr>
          <w:rFonts w:asciiTheme="majorHAnsi" w:hAnsiTheme="majorHAnsi" w:cstheme="majorHAnsi" w:hint="cs"/>
          <w:b/>
          <w:bCs/>
          <w:rtl/>
        </w:rPr>
        <w:t>מתודה 1-</w:t>
      </w:r>
      <w:r>
        <w:rPr>
          <w:rFonts w:asciiTheme="majorHAnsi" w:hAnsiTheme="majorHAnsi" w:cstheme="majorHAnsi" w:hint="cs"/>
          <w:rtl/>
        </w:rPr>
        <w:t xml:space="preserve"> </w:t>
      </w:r>
      <w:r w:rsidR="0053681F">
        <w:rPr>
          <w:rFonts w:asciiTheme="majorHAnsi" w:hAnsiTheme="majorHAnsi" w:cstheme="majorHAnsi" w:hint="cs"/>
          <w:rtl/>
        </w:rPr>
        <w:t xml:space="preserve">נפזר במרכז המעגל </w:t>
      </w:r>
      <w:r>
        <w:rPr>
          <w:rFonts w:asciiTheme="majorHAnsi" w:hAnsiTheme="majorHAnsi" w:cstheme="majorHAnsi" w:hint="cs"/>
          <w:rtl/>
        </w:rPr>
        <w:t xml:space="preserve">פוסטים על השתלבות </w:t>
      </w:r>
      <w:proofErr w:type="spellStart"/>
      <w:r>
        <w:rPr>
          <w:rFonts w:asciiTheme="majorHAnsi" w:hAnsiTheme="majorHAnsi" w:cstheme="majorHAnsi" w:hint="cs"/>
          <w:rtl/>
        </w:rPr>
        <w:t>בשכב"ג</w:t>
      </w:r>
      <w:proofErr w:type="spellEnd"/>
      <w:r>
        <w:rPr>
          <w:rFonts w:asciiTheme="majorHAnsi" w:hAnsiTheme="majorHAnsi" w:cstheme="majorHAnsi" w:hint="cs"/>
          <w:rtl/>
        </w:rPr>
        <w:t xml:space="preserve"> שנוגעים בהתפתחות אישית</w:t>
      </w:r>
      <w:r w:rsidR="0053681F">
        <w:rPr>
          <w:rFonts w:asciiTheme="majorHAnsi" w:hAnsiTheme="majorHAnsi" w:cstheme="majorHAnsi" w:hint="cs"/>
          <w:rtl/>
        </w:rPr>
        <w:t>, התמודדויות</w:t>
      </w:r>
      <w:r w:rsidR="002B2B9C">
        <w:rPr>
          <w:rFonts w:asciiTheme="majorHAnsi" w:hAnsiTheme="majorHAnsi" w:cstheme="majorHAnsi" w:hint="cs"/>
          <w:rtl/>
        </w:rPr>
        <w:t xml:space="preserve"> וליווי</w:t>
      </w:r>
      <w:r>
        <w:rPr>
          <w:rFonts w:asciiTheme="majorHAnsi" w:hAnsiTheme="majorHAnsi" w:cstheme="majorHAnsi" w:hint="cs"/>
          <w:rtl/>
        </w:rPr>
        <w:t xml:space="preserve"> ו</w:t>
      </w:r>
      <w:r w:rsidR="0053681F">
        <w:rPr>
          <w:rFonts w:asciiTheme="majorHAnsi" w:hAnsiTheme="majorHAnsi" w:cstheme="majorHAnsi" w:hint="cs"/>
          <w:rtl/>
        </w:rPr>
        <w:t xml:space="preserve">קשרי </w:t>
      </w:r>
      <w:r>
        <w:rPr>
          <w:rFonts w:asciiTheme="majorHAnsi" w:hAnsiTheme="majorHAnsi" w:cstheme="majorHAnsi" w:hint="cs"/>
          <w:rtl/>
        </w:rPr>
        <w:t>חברות</w:t>
      </w:r>
      <w:r w:rsidR="0053681F">
        <w:rPr>
          <w:rFonts w:asciiTheme="majorHAnsi" w:hAnsiTheme="majorHAnsi" w:cstheme="majorHAnsi" w:hint="cs"/>
          <w:rtl/>
        </w:rPr>
        <w:t xml:space="preserve">, ונחלק </w:t>
      </w:r>
      <w:proofErr w:type="spellStart"/>
      <w:r w:rsidR="0053681F">
        <w:rPr>
          <w:rFonts w:asciiTheme="majorHAnsi" w:hAnsiTheme="majorHAnsi" w:cstheme="majorHAnsi" w:hint="cs"/>
          <w:rtl/>
        </w:rPr>
        <w:t>למשתתפים.ות</w:t>
      </w:r>
      <w:proofErr w:type="spellEnd"/>
      <w:r w:rsidR="0053681F">
        <w:rPr>
          <w:rFonts w:asciiTheme="majorHAnsi" w:hAnsiTheme="majorHAnsi" w:cstheme="majorHAnsi" w:hint="cs"/>
          <w:rtl/>
        </w:rPr>
        <w:t xml:space="preserve"> מדבקות בשלושה צבעים שונים. </w:t>
      </w:r>
    </w:p>
    <w:p w14:paraId="70E46058" w14:textId="5CA07D57" w:rsidR="004A0BD8" w:rsidRDefault="0053681F" w:rsidP="00243AA5">
      <w:pPr>
        <w:spacing w:after="240" w:line="276" w:lineRule="auto"/>
        <w:rPr>
          <w:rFonts w:asciiTheme="majorHAnsi" w:hAnsiTheme="majorHAnsi" w:cstheme="majorHAnsi"/>
          <w:rtl/>
        </w:rPr>
      </w:pPr>
      <w:r>
        <w:rPr>
          <w:rFonts w:asciiTheme="majorHAnsi" w:hAnsiTheme="majorHAnsi" w:cstheme="majorHAnsi" w:hint="cs"/>
          <w:rtl/>
        </w:rPr>
        <w:t xml:space="preserve">נבקש </w:t>
      </w:r>
      <w:proofErr w:type="spellStart"/>
      <w:r>
        <w:rPr>
          <w:rFonts w:asciiTheme="majorHAnsi" w:hAnsiTheme="majorHAnsi" w:cstheme="majorHAnsi" w:hint="cs"/>
          <w:rtl/>
        </w:rPr>
        <w:t>מהמשתתפים.ות</w:t>
      </w:r>
      <w:proofErr w:type="spellEnd"/>
      <w:r>
        <w:rPr>
          <w:rFonts w:asciiTheme="majorHAnsi" w:hAnsiTheme="majorHAnsi" w:cstheme="majorHAnsi" w:hint="cs"/>
          <w:rtl/>
        </w:rPr>
        <w:t xml:space="preserve"> לשים מדבקה בצבע </w:t>
      </w:r>
      <w:r w:rsidR="00956BC8">
        <w:rPr>
          <w:rFonts w:asciiTheme="majorHAnsi" w:hAnsiTheme="majorHAnsi" w:cstheme="majorHAnsi" w:hint="cs"/>
          <w:rtl/>
        </w:rPr>
        <w:t xml:space="preserve">אדום (לדוגמה) על סיטואציה </w:t>
      </w:r>
      <w:proofErr w:type="spellStart"/>
      <w:r w:rsidR="00956BC8">
        <w:rPr>
          <w:rFonts w:asciiTheme="majorHAnsi" w:hAnsiTheme="majorHAnsi" w:cstheme="majorHAnsi" w:hint="cs"/>
          <w:rtl/>
        </w:rPr>
        <w:t>שהםן</w:t>
      </w:r>
      <w:proofErr w:type="spellEnd"/>
      <w:r w:rsidR="00956BC8">
        <w:rPr>
          <w:rFonts w:asciiTheme="majorHAnsi" w:hAnsiTheme="majorHAnsi" w:cstheme="majorHAnsi" w:hint="cs"/>
          <w:rtl/>
        </w:rPr>
        <w:t xml:space="preserve"> לא </w:t>
      </w:r>
      <w:proofErr w:type="spellStart"/>
      <w:r w:rsidR="00956BC8">
        <w:rPr>
          <w:rFonts w:asciiTheme="majorHAnsi" w:hAnsiTheme="majorHAnsi" w:cstheme="majorHAnsi" w:hint="cs"/>
          <w:rtl/>
        </w:rPr>
        <w:t>חושביםות</w:t>
      </w:r>
      <w:proofErr w:type="spellEnd"/>
      <w:r w:rsidR="00956BC8">
        <w:rPr>
          <w:rFonts w:asciiTheme="majorHAnsi" w:hAnsiTheme="majorHAnsi" w:cstheme="majorHAnsi" w:hint="cs"/>
          <w:rtl/>
        </w:rPr>
        <w:t xml:space="preserve"> שיכלה לקרות </w:t>
      </w:r>
      <w:proofErr w:type="spellStart"/>
      <w:r w:rsidR="00956BC8">
        <w:rPr>
          <w:rFonts w:asciiTheme="majorHAnsi" w:hAnsiTheme="majorHAnsi" w:cstheme="majorHAnsi" w:hint="cs"/>
          <w:rtl/>
        </w:rPr>
        <w:t>אצלםן</w:t>
      </w:r>
      <w:proofErr w:type="spellEnd"/>
      <w:r w:rsidR="00956BC8">
        <w:rPr>
          <w:rFonts w:asciiTheme="majorHAnsi" w:hAnsiTheme="majorHAnsi" w:cstheme="majorHAnsi" w:hint="cs"/>
          <w:rtl/>
        </w:rPr>
        <w:t xml:space="preserve"> באחד השבטים, מדבקה צהובה על "יכול לקרות, אבל...." ומדבקה ירוקה על משהו שיכול לקרות </w:t>
      </w:r>
      <w:proofErr w:type="spellStart"/>
      <w:r w:rsidR="00956BC8">
        <w:rPr>
          <w:rFonts w:asciiTheme="majorHAnsi" w:hAnsiTheme="majorHAnsi" w:cstheme="majorHAnsi" w:hint="cs"/>
          <w:rtl/>
        </w:rPr>
        <w:t>אצלםן</w:t>
      </w:r>
      <w:proofErr w:type="spellEnd"/>
      <w:r w:rsidR="00956BC8">
        <w:rPr>
          <w:rFonts w:asciiTheme="majorHAnsi" w:hAnsiTheme="majorHAnsi" w:cstheme="majorHAnsi" w:hint="cs"/>
          <w:rtl/>
        </w:rPr>
        <w:t xml:space="preserve"> בהנהגה.</w:t>
      </w:r>
      <w:r w:rsidR="00C0227B">
        <w:rPr>
          <w:rFonts w:asciiTheme="majorHAnsi" w:hAnsiTheme="majorHAnsi" w:cstheme="majorHAnsi" w:hint="cs"/>
          <w:rtl/>
        </w:rPr>
        <w:t xml:space="preserve"> נבקש לחשוב על סיפורים ספציפיים במידה ויכולות (ששמעו, שחוו או שהתמודדו במסגרת תפקידן בצופים). </w:t>
      </w:r>
    </w:p>
    <w:p w14:paraId="6E967AC6" w14:textId="5CF025EB" w:rsidR="00CB1478" w:rsidRDefault="00CB1478" w:rsidP="00243AA5">
      <w:pPr>
        <w:spacing w:after="240" w:line="276" w:lineRule="auto"/>
        <w:rPr>
          <w:rFonts w:asciiTheme="majorHAnsi" w:hAnsiTheme="majorHAnsi" w:cstheme="majorHAnsi"/>
          <w:rtl/>
        </w:rPr>
      </w:pPr>
      <w:r>
        <w:rPr>
          <w:rFonts w:asciiTheme="majorHAnsi" w:hAnsiTheme="majorHAnsi" w:cstheme="majorHAnsi" w:hint="cs"/>
          <w:rtl/>
        </w:rPr>
        <w:t xml:space="preserve">עזרים: פוסטים מודפסים של הורים </w:t>
      </w:r>
      <w:proofErr w:type="spellStart"/>
      <w:r>
        <w:rPr>
          <w:rFonts w:asciiTheme="majorHAnsi" w:hAnsiTheme="majorHAnsi" w:cstheme="majorHAnsi" w:hint="cs"/>
          <w:rtl/>
        </w:rPr>
        <w:t>ושכב"ג</w:t>
      </w:r>
      <w:proofErr w:type="spellEnd"/>
      <w:r>
        <w:rPr>
          <w:rFonts w:asciiTheme="majorHAnsi" w:hAnsiTheme="majorHAnsi" w:cstheme="majorHAnsi" w:hint="cs"/>
          <w:rtl/>
        </w:rPr>
        <w:t xml:space="preserve"> </w:t>
      </w:r>
    </w:p>
    <w:p w14:paraId="03EB8AE8" w14:textId="0ED7E050" w:rsidR="00CB1478" w:rsidRDefault="00CB1478" w:rsidP="00243AA5">
      <w:pPr>
        <w:spacing w:after="240" w:line="276" w:lineRule="auto"/>
        <w:rPr>
          <w:rFonts w:asciiTheme="majorHAnsi" w:hAnsiTheme="majorHAnsi" w:cstheme="majorHAnsi"/>
        </w:rPr>
      </w:pPr>
      <w:r>
        <w:rPr>
          <w:rFonts w:asciiTheme="majorHAnsi" w:hAnsiTheme="majorHAnsi" w:cstheme="majorHAnsi" w:hint="cs"/>
          <w:rtl/>
        </w:rPr>
        <w:t>ציוד: מדבקות בצבעים אדום, צהוב וירוק</w:t>
      </w:r>
    </w:p>
    <w:p w14:paraId="4C575659" w14:textId="5D22189C" w:rsidR="004A0BD8" w:rsidRDefault="004A0BD8" w:rsidP="00243AA5">
      <w:pPr>
        <w:spacing w:after="240" w:line="276" w:lineRule="auto"/>
        <w:rPr>
          <w:rFonts w:asciiTheme="majorHAnsi" w:hAnsiTheme="majorHAnsi" w:cstheme="majorHAnsi"/>
          <w:rtl/>
        </w:rPr>
      </w:pPr>
      <w:r>
        <w:rPr>
          <w:rFonts w:asciiTheme="majorHAnsi" w:hAnsiTheme="majorHAnsi" w:cstheme="majorHAnsi" w:hint="cs"/>
          <w:b/>
          <w:bCs/>
          <w:rtl/>
        </w:rPr>
        <w:t>מתודה 2-</w:t>
      </w:r>
      <w:r>
        <w:rPr>
          <w:rFonts w:asciiTheme="majorHAnsi" w:hAnsiTheme="majorHAnsi" w:cstheme="majorHAnsi" w:hint="cs"/>
          <w:rtl/>
        </w:rPr>
        <w:t xml:space="preserve"> דיון- </w:t>
      </w:r>
      <w:r w:rsidR="0013768C">
        <w:rPr>
          <w:rFonts w:asciiTheme="majorHAnsi" w:hAnsiTheme="majorHAnsi" w:cstheme="majorHAnsi" w:hint="cs"/>
          <w:rtl/>
        </w:rPr>
        <w:t>נקיים דיון</w:t>
      </w:r>
      <w:r w:rsidR="00C0227B">
        <w:rPr>
          <w:rFonts w:asciiTheme="majorHAnsi" w:hAnsiTheme="majorHAnsi" w:cstheme="majorHAnsi" w:hint="cs"/>
          <w:rtl/>
        </w:rPr>
        <w:t xml:space="preserve"> ב</w:t>
      </w:r>
      <w:r w:rsidR="00155C86">
        <w:rPr>
          <w:rFonts w:asciiTheme="majorHAnsi" w:hAnsiTheme="majorHAnsi" w:cstheme="majorHAnsi" w:hint="cs"/>
          <w:rtl/>
        </w:rPr>
        <w:t xml:space="preserve">שלוש </w:t>
      </w:r>
      <w:r w:rsidR="00C0227B">
        <w:rPr>
          <w:rFonts w:asciiTheme="majorHAnsi" w:hAnsiTheme="majorHAnsi" w:cstheme="majorHAnsi" w:hint="cs"/>
          <w:rtl/>
        </w:rPr>
        <w:t xml:space="preserve">קבוצות קטנות ביחס למה שעלה מהמתודה הקודמת </w:t>
      </w:r>
      <w:r w:rsidR="00155C86">
        <w:rPr>
          <w:rFonts w:asciiTheme="majorHAnsi" w:hAnsiTheme="majorHAnsi" w:cstheme="majorHAnsi" w:hint="cs"/>
          <w:rtl/>
        </w:rPr>
        <w:t xml:space="preserve">כאשר כל אחת מייצגת נקודת מבט </w:t>
      </w:r>
      <w:proofErr w:type="spellStart"/>
      <w:r w:rsidR="00155C86">
        <w:rPr>
          <w:rFonts w:asciiTheme="majorHAnsi" w:hAnsiTheme="majorHAnsi" w:cstheme="majorHAnsi" w:hint="cs"/>
          <w:rtl/>
        </w:rPr>
        <w:t>מסויימת</w:t>
      </w:r>
      <w:proofErr w:type="spellEnd"/>
      <w:r w:rsidR="0013768C">
        <w:rPr>
          <w:rFonts w:asciiTheme="majorHAnsi" w:hAnsiTheme="majorHAnsi" w:cstheme="majorHAnsi" w:hint="cs"/>
          <w:rtl/>
        </w:rPr>
        <w:t>-</w:t>
      </w:r>
      <w:r w:rsidR="00155C86">
        <w:rPr>
          <w:rFonts w:asciiTheme="majorHAnsi" w:hAnsiTheme="majorHAnsi" w:cstheme="majorHAnsi" w:hint="cs"/>
          <w:rtl/>
        </w:rPr>
        <w:t xml:space="preserve"> של </w:t>
      </w:r>
      <w:proofErr w:type="spellStart"/>
      <w:r w:rsidR="00155C86">
        <w:rPr>
          <w:rFonts w:asciiTheme="majorHAnsi" w:hAnsiTheme="majorHAnsi" w:cstheme="majorHAnsi" w:hint="cs"/>
          <w:rtl/>
        </w:rPr>
        <w:t>החניכ.ה</w:t>
      </w:r>
      <w:proofErr w:type="spellEnd"/>
      <w:r w:rsidR="00155C86">
        <w:rPr>
          <w:rFonts w:asciiTheme="majorHAnsi" w:hAnsiTheme="majorHAnsi" w:cstheme="majorHAnsi" w:hint="cs"/>
          <w:rtl/>
        </w:rPr>
        <w:t xml:space="preserve">, של קבוצת השווים/ההשתייכות שלו, ושל </w:t>
      </w:r>
      <w:proofErr w:type="spellStart"/>
      <w:r w:rsidR="00155C86">
        <w:rPr>
          <w:rFonts w:asciiTheme="majorHAnsi" w:hAnsiTheme="majorHAnsi" w:cstheme="majorHAnsi" w:hint="cs"/>
          <w:rtl/>
        </w:rPr>
        <w:t>מרכז.ת</w:t>
      </w:r>
      <w:proofErr w:type="spellEnd"/>
      <w:r w:rsidR="00155C86">
        <w:rPr>
          <w:rFonts w:asciiTheme="majorHAnsi" w:hAnsiTheme="majorHAnsi" w:cstheme="majorHAnsi" w:hint="cs"/>
          <w:rtl/>
        </w:rPr>
        <w:t xml:space="preserve"> השבט.</w:t>
      </w:r>
      <w:r w:rsidR="0013768C">
        <w:rPr>
          <w:rFonts w:asciiTheme="majorHAnsi" w:hAnsiTheme="majorHAnsi" w:cstheme="majorHAnsi" w:hint="cs"/>
          <w:rtl/>
        </w:rPr>
        <w:t xml:space="preserve"> מה החסמים </w:t>
      </w:r>
      <w:r w:rsidR="00155C86">
        <w:rPr>
          <w:rFonts w:asciiTheme="majorHAnsi" w:hAnsiTheme="majorHAnsi" w:cstheme="majorHAnsi" w:hint="cs"/>
          <w:rtl/>
        </w:rPr>
        <w:t xml:space="preserve">והאתגרים דרך נקודת המבט הזו והחוויה הזו? </w:t>
      </w:r>
      <w:r w:rsidR="0013768C">
        <w:rPr>
          <w:rFonts w:asciiTheme="majorHAnsi" w:hAnsiTheme="majorHAnsi" w:cstheme="majorHAnsi" w:hint="cs"/>
          <w:rtl/>
        </w:rPr>
        <w:t xml:space="preserve">מה </w:t>
      </w:r>
      <w:r w:rsidR="00155C86">
        <w:rPr>
          <w:rFonts w:asciiTheme="majorHAnsi" w:hAnsiTheme="majorHAnsi" w:cstheme="majorHAnsi" w:hint="cs"/>
          <w:rtl/>
        </w:rPr>
        <w:t xml:space="preserve">עשויות להיות </w:t>
      </w:r>
      <w:r w:rsidR="0013768C">
        <w:rPr>
          <w:rFonts w:asciiTheme="majorHAnsi" w:hAnsiTheme="majorHAnsi" w:cstheme="majorHAnsi" w:hint="cs"/>
          <w:rtl/>
        </w:rPr>
        <w:t>ההזדמנויות</w:t>
      </w:r>
      <w:r w:rsidR="00502B45">
        <w:rPr>
          <w:rFonts w:asciiTheme="majorHAnsi" w:hAnsiTheme="majorHAnsi" w:cstheme="majorHAnsi" w:hint="cs"/>
          <w:rtl/>
        </w:rPr>
        <w:t xml:space="preserve">? </w:t>
      </w:r>
      <w:r w:rsidR="00155C86">
        <w:rPr>
          <w:rFonts w:asciiTheme="majorHAnsi" w:hAnsiTheme="majorHAnsi" w:cstheme="majorHAnsi" w:hint="cs"/>
          <w:rtl/>
        </w:rPr>
        <w:t xml:space="preserve">נבקש לנסות למקד חמישה אתגרים מרכזיים של כל קבוצה.  </w:t>
      </w:r>
    </w:p>
    <w:p w14:paraId="56B94F9F" w14:textId="1DD2FF79" w:rsidR="0062240D" w:rsidRPr="0062240D" w:rsidRDefault="0062240D" w:rsidP="00243AA5">
      <w:pPr>
        <w:spacing w:after="240" w:line="276" w:lineRule="auto"/>
        <w:rPr>
          <w:rFonts w:asciiTheme="majorHAnsi" w:hAnsiTheme="majorHAnsi" w:cstheme="majorHAnsi"/>
          <w:b/>
          <w:bCs/>
          <w:rtl/>
        </w:rPr>
      </w:pPr>
      <w:r w:rsidRPr="0062240D">
        <w:rPr>
          <w:rFonts w:asciiTheme="majorHAnsi" w:hAnsiTheme="majorHAnsi" w:cstheme="majorHAnsi" w:hint="cs"/>
          <w:b/>
          <w:bCs/>
          <w:rtl/>
        </w:rPr>
        <w:t xml:space="preserve">הכי מאתגר </w:t>
      </w:r>
      <w:r w:rsidRPr="0062240D">
        <w:rPr>
          <w:rFonts w:asciiTheme="majorHAnsi" w:hAnsiTheme="majorHAnsi" w:cstheme="majorHAnsi"/>
          <w:b/>
          <w:bCs/>
          <w:rtl/>
        </w:rPr>
        <w:t>–</w:t>
      </w:r>
      <w:r w:rsidRPr="0062240D">
        <w:rPr>
          <w:rFonts w:asciiTheme="majorHAnsi" w:hAnsiTheme="majorHAnsi" w:cstheme="majorHAnsi" w:hint="cs"/>
          <w:b/>
          <w:bCs/>
          <w:rtl/>
        </w:rPr>
        <w:t xml:space="preserve"> פחות חניכים בגילאים הבוגרים בשבטים, אבל עם זאת אולי הכי משמעותי למי </w:t>
      </w:r>
      <w:proofErr w:type="spellStart"/>
      <w:r w:rsidRPr="0062240D">
        <w:rPr>
          <w:rFonts w:asciiTheme="majorHAnsi" w:hAnsiTheme="majorHAnsi" w:cstheme="majorHAnsi" w:hint="cs"/>
          <w:b/>
          <w:bCs/>
          <w:rtl/>
        </w:rPr>
        <w:t>שמצליח.ה</w:t>
      </w:r>
      <w:proofErr w:type="spellEnd"/>
      <w:r w:rsidRPr="0062240D">
        <w:rPr>
          <w:rFonts w:asciiTheme="majorHAnsi" w:hAnsiTheme="majorHAnsi" w:cstheme="majorHAnsi" w:hint="cs"/>
          <w:b/>
          <w:bCs/>
          <w:rtl/>
        </w:rPr>
        <w:t xml:space="preserve"> להיות חלק </w:t>
      </w:r>
      <w:proofErr w:type="spellStart"/>
      <w:r w:rsidRPr="0062240D">
        <w:rPr>
          <w:rFonts w:asciiTheme="majorHAnsi" w:hAnsiTheme="majorHAnsi" w:cstheme="majorHAnsi" w:hint="cs"/>
          <w:b/>
          <w:bCs/>
          <w:rtl/>
        </w:rPr>
        <w:t>מהשכב"ג</w:t>
      </w:r>
      <w:proofErr w:type="spellEnd"/>
      <w:r w:rsidRPr="0062240D">
        <w:rPr>
          <w:rFonts w:asciiTheme="majorHAnsi" w:hAnsiTheme="majorHAnsi" w:cstheme="majorHAnsi" w:hint="cs"/>
          <w:b/>
          <w:bCs/>
          <w:rtl/>
        </w:rPr>
        <w:t xml:space="preserve"> ולסיים </w:t>
      </w:r>
      <w:proofErr w:type="spellStart"/>
      <w:r w:rsidRPr="0062240D">
        <w:rPr>
          <w:rFonts w:asciiTheme="majorHAnsi" w:hAnsiTheme="majorHAnsi" w:cstheme="majorHAnsi" w:hint="cs"/>
          <w:b/>
          <w:bCs/>
          <w:rtl/>
        </w:rPr>
        <w:t>כבוגר.ת</w:t>
      </w:r>
      <w:proofErr w:type="spellEnd"/>
    </w:p>
    <w:p w14:paraId="34AB3F6A" w14:textId="4E8F9B07" w:rsidR="0062240D" w:rsidRPr="00155C86" w:rsidRDefault="0062240D" w:rsidP="00155C86">
      <w:pPr>
        <w:spacing w:after="240" w:line="276" w:lineRule="auto"/>
        <w:rPr>
          <w:rFonts w:asciiTheme="majorHAnsi" w:hAnsiTheme="majorHAnsi" w:cstheme="majorHAnsi"/>
          <w:b/>
          <w:bCs/>
          <w:rtl/>
        </w:rPr>
      </w:pPr>
      <w:r w:rsidRPr="0062240D">
        <w:rPr>
          <w:rFonts w:asciiTheme="majorHAnsi" w:hAnsiTheme="majorHAnsi" w:cstheme="majorHAnsi" w:hint="cs"/>
          <w:b/>
          <w:bCs/>
          <w:rtl/>
        </w:rPr>
        <w:t xml:space="preserve">חלק מהתוכנית האסטרטגית של היחידה </w:t>
      </w:r>
    </w:p>
    <w:p w14:paraId="1E5A6719" w14:textId="28F1194C" w:rsidR="0096249B" w:rsidRPr="00502B45" w:rsidRDefault="0096249B" w:rsidP="00502B45">
      <w:pPr>
        <w:spacing w:after="240"/>
        <w:rPr>
          <w:rFonts w:asciiTheme="majorHAnsi" w:hAnsiTheme="majorHAnsi" w:cstheme="majorHAnsi"/>
          <w:rtl/>
        </w:rPr>
      </w:pPr>
      <w:r w:rsidRPr="00502B45">
        <w:rPr>
          <w:rFonts w:asciiTheme="majorHAnsi" w:hAnsiTheme="majorHAnsi" w:cstheme="majorHAnsi" w:hint="cs"/>
          <w:u w:val="single"/>
          <w:rtl/>
        </w:rPr>
        <w:t>חצי שני של היחידה</w:t>
      </w:r>
      <w:r w:rsidRPr="00502B45">
        <w:rPr>
          <w:rFonts w:asciiTheme="majorHAnsi" w:hAnsiTheme="majorHAnsi" w:cstheme="majorHAnsi" w:hint="cs"/>
          <w:rtl/>
        </w:rPr>
        <w:t xml:space="preserve"> </w:t>
      </w:r>
      <w:r w:rsidRPr="00502B45">
        <w:rPr>
          <w:rFonts w:asciiTheme="majorHAnsi" w:hAnsiTheme="majorHAnsi" w:cstheme="majorHAnsi"/>
          <w:rtl/>
        </w:rPr>
        <w:t>–</w:t>
      </w:r>
      <w:r w:rsidRPr="00502B45">
        <w:rPr>
          <w:rFonts w:asciiTheme="majorHAnsi" w:hAnsiTheme="majorHAnsi" w:cstheme="majorHAnsi" w:hint="cs"/>
          <w:rtl/>
        </w:rPr>
        <w:t xml:space="preserve"> מה חוסם אותנו? מה המעבר בין חניכות </w:t>
      </w:r>
      <w:proofErr w:type="spellStart"/>
      <w:r w:rsidRPr="00502B45">
        <w:rPr>
          <w:rFonts w:asciiTheme="majorHAnsi" w:hAnsiTheme="majorHAnsi" w:cstheme="majorHAnsi" w:hint="cs"/>
          <w:rtl/>
        </w:rPr>
        <w:t>לשכב"ג</w:t>
      </w:r>
      <w:proofErr w:type="spellEnd"/>
      <w:r w:rsidRPr="00502B45">
        <w:rPr>
          <w:rFonts w:asciiTheme="majorHAnsi" w:hAnsiTheme="majorHAnsi" w:cstheme="majorHAnsi" w:hint="cs"/>
          <w:rtl/>
        </w:rPr>
        <w:t xml:space="preserve"> דורש </w:t>
      </w:r>
      <w:proofErr w:type="spellStart"/>
      <w:r w:rsidRPr="00502B45">
        <w:rPr>
          <w:rFonts w:asciiTheme="majorHAnsi" w:hAnsiTheme="majorHAnsi" w:cstheme="majorHAnsi" w:hint="cs"/>
          <w:rtl/>
        </w:rPr>
        <w:t>מהחניכ.ה</w:t>
      </w:r>
      <w:proofErr w:type="spellEnd"/>
      <w:r w:rsidRPr="00502B45">
        <w:rPr>
          <w:rFonts w:asciiTheme="majorHAnsi" w:hAnsiTheme="majorHAnsi" w:cstheme="majorHAnsi" w:hint="cs"/>
          <w:rtl/>
        </w:rPr>
        <w:t xml:space="preserve">, מהשכבה </w:t>
      </w:r>
      <w:proofErr w:type="spellStart"/>
      <w:r w:rsidRPr="00502B45">
        <w:rPr>
          <w:rFonts w:asciiTheme="majorHAnsi" w:hAnsiTheme="majorHAnsi" w:cstheme="majorHAnsi" w:hint="cs"/>
          <w:rtl/>
        </w:rPr>
        <w:t>והשכב"ג</w:t>
      </w:r>
      <w:proofErr w:type="spellEnd"/>
      <w:r w:rsidRPr="00502B45">
        <w:rPr>
          <w:rFonts w:asciiTheme="majorHAnsi" w:hAnsiTheme="majorHAnsi" w:cstheme="majorHAnsi" w:hint="cs"/>
          <w:rtl/>
        </w:rPr>
        <w:t xml:space="preserve">, ומהצוות הבוגר? </w:t>
      </w:r>
    </w:p>
    <w:p w14:paraId="2DAE532C" w14:textId="691AE309" w:rsidR="0096249B" w:rsidRDefault="0096249B" w:rsidP="00243AA5">
      <w:pPr>
        <w:spacing w:after="240" w:line="276" w:lineRule="auto"/>
        <w:rPr>
          <w:rFonts w:asciiTheme="majorHAnsi" w:hAnsiTheme="majorHAnsi" w:cstheme="majorHAnsi"/>
          <w:rtl/>
        </w:rPr>
      </w:pPr>
      <w:r>
        <w:rPr>
          <w:rFonts w:asciiTheme="majorHAnsi" w:hAnsiTheme="majorHAnsi" w:cstheme="majorHAnsi" w:hint="cs"/>
          <w:rtl/>
        </w:rPr>
        <w:t xml:space="preserve">עליית מדרגה מחשבתית, אמונה בכוחות וביכולות, גמישות מחשבתית ויצירתיות בפעולה, עמידה בפני אתגרים והתמודדות איתם, שימוש והעצמה של הכוח של הקבוצה. </w:t>
      </w:r>
    </w:p>
    <w:p w14:paraId="4784BFFD" w14:textId="1374FEBD" w:rsidR="004A0BD8" w:rsidRDefault="004A0BD8" w:rsidP="00243AA5">
      <w:pPr>
        <w:spacing w:after="240" w:line="276" w:lineRule="auto"/>
        <w:rPr>
          <w:rFonts w:asciiTheme="majorHAnsi" w:hAnsiTheme="majorHAnsi" w:cstheme="majorHAnsi"/>
          <w:rtl/>
        </w:rPr>
      </w:pPr>
      <w:r>
        <w:rPr>
          <w:rFonts w:asciiTheme="majorHAnsi" w:hAnsiTheme="majorHAnsi" w:cstheme="majorHAnsi" w:hint="cs"/>
          <w:b/>
          <w:bCs/>
          <w:rtl/>
        </w:rPr>
        <w:t>מתודה 3-</w:t>
      </w:r>
      <w:r>
        <w:rPr>
          <w:rFonts w:asciiTheme="majorHAnsi" w:hAnsiTheme="majorHAnsi" w:cstheme="majorHAnsi" w:hint="cs"/>
          <w:rtl/>
        </w:rPr>
        <w:t xml:space="preserve"> </w:t>
      </w:r>
      <w:r w:rsidR="00AA2BB9">
        <w:rPr>
          <w:rFonts w:asciiTheme="majorHAnsi" w:hAnsiTheme="majorHAnsi" w:cstheme="majorHAnsi" w:hint="cs"/>
          <w:rtl/>
        </w:rPr>
        <w:t xml:space="preserve">מהם </w:t>
      </w:r>
      <w:r>
        <w:rPr>
          <w:rFonts w:asciiTheme="majorHAnsi" w:hAnsiTheme="majorHAnsi" w:cstheme="majorHAnsi" w:hint="cs"/>
          <w:rtl/>
        </w:rPr>
        <w:t xml:space="preserve">האתגרים בחניכות </w:t>
      </w:r>
      <w:proofErr w:type="spellStart"/>
      <w:r>
        <w:rPr>
          <w:rFonts w:asciiTheme="majorHAnsi" w:hAnsiTheme="majorHAnsi" w:cstheme="majorHAnsi" w:hint="cs"/>
          <w:rtl/>
        </w:rPr>
        <w:t>בשכב"ג</w:t>
      </w:r>
      <w:proofErr w:type="spellEnd"/>
      <w:r w:rsidR="00AA2BB9">
        <w:rPr>
          <w:rFonts w:asciiTheme="majorHAnsi" w:hAnsiTheme="majorHAnsi" w:cstheme="majorHAnsi" w:hint="cs"/>
          <w:rtl/>
        </w:rPr>
        <w:t>?</w:t>
      </w:r>
    </w:p>
    <w:p w14:paraId="305FF374" w14:textId="5CB3FBB4" w:rsidR="004A0BD8" w:rsidRDefault="004A0BD8" w:rsidP="004A0BD8">
      <w:pPr>
        <w:spacing w:after="240" w:line="276" w:lineRule="auto"/>
        <w:rPr>
          <w:rFonts w:asciiTheme="majorHAnsi" w:hAnsiTheme="majorHAnsi" w:cstheme="majorHAnsi"/>
          <w:rtl/>
        </w:rPr>
      </w:pPr>
      <w:r>
        <w:rPr>
          <w:rFonts w:asciiTheme="majorHAnsi" w:hAnsiTheme="majorHAnsi" w:cstheme="majorHAnsi" w:hint="cs"/>
          <w:rtl/>
        </w:rPr>
        <w:lastRenderedPageBreak/>
        <w:t xml:space="preserve">5 אתגרים גדולים- </w:t>
      </w:r>
      <w:r w:rsidR="00AA2BB9">
        <w:rPr>
          <w:rFonts w:asciiTheme="majorHAnsi" w:hAnsiTheme="majorHAnsi" w:cstheme="majorHAnsi" w:hint="cs"/>
          <w:rtl/>
        </w:rPr>
        <w:t xml:space="preserve">נחלק </w:t>
      </w:r>
      <w:proofErr w:type="spellStart"/>
      <w:r w:rsidR="00AA2BB9">
        <w:rPr>
          <w:rFonts w:asciiTheme="majorHAnsi" w:hAnsiTheme="majorHAnsi" w:cstheme="majorHAnsi" w:hint="cs"/>
          <w:rtl/>
        </w:rPr>
        <w:t>למשתתפים.ות</w:t>
      </w:r>
      <w:proofErr w:type="spellEnd"/>
      <w:r w:rsidR="00AA2BB9">
        <w:rPr>
          <w:rFonts w:asciiTheme="majorHAnsi" w:hAnsiTheme="majorHAnsi" w:cstheme="majorHAnsi" w:hint="cs"/>
          <w:rtl/>
        </w:rPr>
        <w:t xml:space="preserve"> את הכותרות- </w:t>
      </w:r>
      <w:r>
        <w:rPr>
          <w:rFonts w:asciiTheme="majorHAnsi" w:hAnsiTheme="majorHAnsi" w:cstheme="majorHAnsi" w:hint="cs"/>
          <w:rtl/>
        </w:rPr>
        <w:t xml:space="preserve">התבגרות והתפתחות מינית, תפיסה של חניכים מול תפיסה של שותפים, התפקידים דורשים יכולות ומיומנויות שהן חלק מלקויות </w:t>
      </w:r>
      <w:proofErr w:type="spellStart"/>
      <w:r>
        <w:rPr>
          <w:rFonts w:asciiTheme="majorHAnsi" w:hAnsiTheme="majorHAnsi" w:cstheme="majorHAnsi" w:hint="cs"/>
          <w:rtl/>
        </w:rPr>
        <w:t>החניכיםות</w:t>
      </w:r>
      <w:proofErr w:type="spellEnd"/>
      <w:r>
        <w:rPr>
          <w:rFonts w:asciiTheme="majorHAnsi" w:hAnsiTheme="majorHAnsi" w:cstheme="majorHAnsi" w:hint="cs"/>
          <w:rtl/>
        </w:rPr>
        <w:t xml:space="preserve"> והבדלים בשלבי החיי</w:t>
      </w:r>
      <w:r w:rsidR="00AA2BB9">
        <w:rPr>
          <w:rFonts w:asciiTheme="majorHAnsi" w:hAnsiTheme="majorHAnsi" w:cstheme="majorHAnsi" w:hint="cs"/>
          <w:rtl/>
        </w:rPr>
        <w:t xml:space="preserve">ם ועוד 3 דפים ריקים בהם יצטרכו לכתוב עוד 3 כותרות לאתגרי </w:t>
      </w:r>
      <w:proofErr w:type="spellStart"/>
      <w:r w:rsidR="00AA2BB9">
        <w:rPr>
          <w:rFonts w:asciiTheme="majorHAnsi" w:hAnsiTheme="majorHAnsi" w:cstheme="majorHAnsi" w:hint="cs"/>
          <w:rtl/>
        </w:rPr>
        <w:t>שכב"ג</w:t>
      </w:r>
      <w:proofErr w:type="spellEnd"/>
      <w:r w:rsidR="00AA2BB9">
        <w:rPr>
          <w:rFonts w:asciiTheme="majorHAnsi" w:hAnsiTheme="majorHAnsi" w:cstheme="majorHAnsi" w:hint="cs"/>
          <w:rtl/>
        </w:rPr>
        <w:t xml:space="preserve">. </w:t>
      </w:r>
    </w:p>
    <w:p w14:paraId="7FCC1D93" w14:textId="0AC51DF4" w:rsidR="00852314" w:rsidRDefault="00852314" w:rsidP="004A0BD8">
      <w:pPr>
        <w:spacing w:after="240" w:line="276" w:lineRule="auto"/>
        <w:rPr>
          <w:rFonts w:asciiTheme="majorHAnsi" w:hAnsiTheme="majorHAnsi" w:cstheme="majorHAnsi"/>
          <w:rtl/>
        </w:rPr>
      </w:pPr>
      <w:r>
        <w:rPr>
          <w:rFonts w:asciiTheme="majorHAnsi" w:hAnsiTheme="majorHAnsi" w:cstheme="majorHAnsi" w:hint="cs"/>
          <w:rtl/>
        </w:rPr>
        <w:t xml:space="preserve">נפרוס את הכותרות אחת ליד </w:t>
      </w:r>
      <w:proofErr w:type="spellStart"/>
      <w:r>
        <w:rPr>
          <w:rFonts w:asciiTheme="majorHAnsi" w:hAnsiTheme="majorHAnsi" w:cstheme="majorHAnsi" w:hint="cs"/>
          <w:rtl/>
        </w:rPr>
        <w:t>השניה</w:t>
      </w:r>
      <w:proofErr w:type="spellEnd"/>
      <w:r>
        <w:rPr>
          <w:rFonts w:asciiTheme="majorHAnsi" w:hAnsiTheme="majorHAnsi" w:cstheme="majorHAnsi" w:hint="cs"/>
          <w:rtl/>
        </w:rPr>
        <w:t xml:space="preserve"> ונחלק לכל </w:t>
      </w:r>
      <w:proofErr w:type="spellStart"/>
      <w:r>
        <w:rPr>
          <w:rFonts w:asciiTheme="majorHAnsi" w:hAnsiTheme="majorHAnsi" w:cstheme="majorHAnsi" w:hint="cs"/>
          <w:rtl/>
        </w:rPr>
        <w:t>אחד.ת</w:t>
      </w:r>
      <w:proofErr w:type="spellEnd"/>
      <w:r>
        <w:rPr>
          <w:rFonts w:asciiTheme="majorHAnsi" w:hAnsiTheme="majorHAnsi" w:cstheme="majorHAnsi" w:hint="cs"/>
          <w:rtl/>
        </w:rPr>
        <w:t xml:space="preserve"> חתיכת קרפ </w:t>
      </w:r>
      <w:r w:rsidR="0023089F">
        <w:rPr>
          <w:rFonts w:asciiTheme="majorHAnsi" w:hAnsiTheme="majorHAnsi" w:cstheme="majorHAnsi" w:hint="cs"/>
          <w:rtl/>
        </w:rPr>
        <w:t xml:space="preserve">ונעשה "סקר" מה ההתמודדות הכי מאתגרת </w:t>
      </w:r>
      <w:proofErr w:type="spellStart"/>
      <w:r w:rsidR="0023089F">
        <w:rPr>
          <w:rFonts w:asciiTheme="majorHAnsi" w:hAnsiTheme="majorHAnsi" w:cstheme="majorHAnsi" w:hint="cs"/>
          <w:rtl/>
        </w:rPr>
        <w:t>עבורם.ן</w:t>
      </w:r>
      <w:proofErr w:type="spellEnd"/>
      <w:r w:rsidR="0023089F">
        <w:rPr>
          <w:rFonts w:asciiTheme="majorHAnsi" w:hAnsiTheme="majorHAnsi" w:cstheme="majorHAnsi" w:hint="cs"/>
          <w:rtl/>
        </w:rPr>
        <w:t>.</w:t>
      </w:r>
    </w:p>
    <w:p w14:paraId="471AD8A8" w14:textId="0C3F62EB" w:rsidR="00CB1478" w:rsidRDefault="00CB1478" w:rsidP="004A0BD8">
      <w:pPr>
        <w:spacing w:after="240" w:line="276" w:lineRule="auto"/>
        <w:rPr>
          <w:rFonts w:asciiTheme="majorHAnsi" w:hAnsiTheme="majorHAnsi" w:cstheme="majorHAnsi"/>
          <w:rtl/>
        </w:rPr>
      </w:pPr>
      <w:r>
        <w:rPr>
          <w:rFonts w:asciiTheme="majorHAnsi" w:hAnsiTheme="majorHAnsi" w:cstheme="majorHAnsi" w:hint="cs"/>
          <w:rtl/>
        </w:rPr>
        <w:t xml:space="preserve">עזרים: דפים מודפסים של הכותרות </w:t>
      </w:r>
    </w:p>
    <w:p w14:paraId="76C28A04" w14:textId="218A7318" w:rsidR="00CB1478" w:rsidRDefault="00CB1478" w:rsidP="004A0BD8">
      <w:pPr>
        <w:spacing w:after="240" w:line="276" w:lineRule="auto"/>
        <w:rPr>
          <w:rFonts w:asciiTheme="majorHAnsi" w:hAnsiTheme="majorHAnsi" w:cstheme="majorHAnsi"/>
          <w:rtl/>
        </w:rPr>
      </w:pPr>
      <w:r>
        <w:rPr>
          <w:rFonts w:asciiTheme="majorHAnsi" w:hAnsiTheme="majorHAnsi" w:cstheme="majorHAnsi" w:hint="cs"/>
          <w:rtl/>
        </w:rPr>
        <w:t>ציוד: קרפים ב-7 צבעים שונים</w:t>
      </w:r>
    </w:p>
    <w:p w14:paraId="068643CE" w14:textId="11F4464E" w:rsidR="004A0BD8" w:rsidRDefault="004A0BD8" w:rsidP="004A0BD8">
      <w:pPr>
        <w:spacing w:after="240" w:line="276" w:lineRule="auto"/>
        <w:rPr>
          <w:rFonts w:asciiTheme="majorHAnsi" w:hAnsiTheme="majorHAnsi" w:cstheme="majorHAnsi"/>
          <w:rtl/>
        </w:rPr>
      </w:pPr>
      <w:r>
        <w:rPr>
          <w:rFonts w:asciiTheme="majorHAnsi" w:hAnsiTheme="majorHAnsi" w:cstheme="majorHAnsi" w:hint="cs"/>
          <w:b/>
          <w:bCs/>
          <w:rtl/>
        </w:rPr>
        <w:t>מתודה 4-</w:t>
      </w:r>
      <w:r>
        <w:rPr>
          <w:rFonts w:asciiTheme="majorHAnsi" w:hAnsiTheme="majorHAnsi" w:cstheme="majorHAnsi" w:hint="cs"/>
          <w:rtl/>
        </w:rPr>
        <w:t xml:space="preserve"> דיון- למה אחד יותר מהשני? איפה זה פוגש אותנו?</w:t>
      </w:r>
      <w:r w:rsidR="00FC22B4">
        <w:rPr>
          <w:rFonts w:asciiTheme="majorHAnsi" w:hAnsiTheme="majorHAnsi" w:cstheme="majorHAnsi" w:hint="cs"/>
          <w:rtl/>
        </w:rPr>
        <w:t xml:space="preserve"> בסוף אנחנו מבינים שאחת הבעיות הגדולות זה קפיצת המדרגה בהסתכלות שלנו על </w:t>
      </w:r>
      <w:proofErr w:type="spellStart"/>
      <w:r w:rsidR="00FC22B4">
        <w:rPr>
          <w:rFonts w:asciiTheme="majorHAnsi" w:hAnsiTheme="majorHAnsi" w:cstheme="majorHAnsi" w:hint="cs"/>
          <w:rtl/>
        </w:rPr>
        <w:t>החניכיםות</w:t>
      </w:r>
      <w:proofErr w:type="spellEnd"/>
      <w:r w:rsidR="00FC22B4">
        <w:rPr>
          <w:rFonts w:asciiTheme="majorHAnsi" w:hAnsiTheme="majorHAnsi" w:cstheme="majorHAnsi" w:hint="cs"/>
          <w:rtl/>
        </w:rPr>
        <w:t xml:space="preserve"> ואיך נראית הכלה אמיתית, שאנחנו לא מצליחים להגיע למצב הזה.</w:t>
      </w:r>
    </w:p>
    <w:p w14:paraId="6339E90A" w14:textId="25A4DBFB" w:rsidR="00FC22B4" w:rsidRPr="00FC22B4" w:rsidRDefault="00FC22B4" w:rsidP="004A0BD8">
      <w:pPr>
        <w:spacing w:after="240" w:line="276" w:lineRule="auto"/>
        <w:rPr>
          <w:rFonts w:asciiTheme="majorHAnsi" w:hAnsiTheme="majorHAnsi" w:cstheme="majorHAnsi"/>
          <w:rtl/>
        </w:rPr>
      </w:pPr>
      <w:r>
        <w:rPr>
          <w:rFonts w:asciiTheme="majorHAnsi" w:hAnsiTheme="majorHAnsi" w:cstheme="majorHAnsi" w:hint="cs"/>
          <w:b/>
          <w:bCs/>
          <w:rtl/>
        </w:rPr>
        <w:t>מתודה 5-</w:t>
      </w:r>
      <w:r>
        <w:rPr>
          <w:rFonts w:asciiTheme="majorHAnsi" w:hAnsiTheme="majorHAnsi" w:cstheme="majorHAnsi" w:hint="cs"/>
          <w:rtl/>
        </w:rPr>
        <w:t xml:space="preserve"> מצגת שמסכמת ואת שני התנאים להכלה/מנהיג מכיל.</w:t>
      </w:r>
    </w:p>
    <w:p w14:paraId="49AD8D74" w14:textId="2A76EA8B" w:rsidR="005E7FA0" w:rsidRDefault="0096249B" w:rsidP="005E7FA0">
      <w:pPr>
        <w:spacing w:after="240" w:line="276" w:lineRule="auto"/>
        <w:rPr>
          <w:rFonts w:asciiTheme="majorHAnsi" w:hAnsiTheme="majorHAnsi" w:cstheme="majorHAnsi"/>
          <w:rtl/>
        </w:rPr>
      </w:pPr>
      <w:r>
        <w:rPr>
          <w:rFonts w:asciiTheme="majorHAnsi" w:hAnsiTheme="majorHAnsi" w:cstheme="majorHAnsi" w:hint="cs"/>
          <w:rtl/>
        </w:rPr>
        <w:t xml:space="preserve">להשתמש במודל של ההכלה </w:t>
      </w:r>
      <w:r>
        <w:rPr>
          <w:rFonts w:asciiTheme="majorHAnsi" w:hAnsiTheme="majorHAnsi" w:cstheme="majorHAnsi"/>
          <w:rtl/>
        </w:rPr>
        <w:t>–</w:t>
      </w:r>
      <w:r>
        <w:rPr>
          <w:rFonts w:asciiTheme="majorHAnsi" w:hAnsiTheme="majorHAnsi" w:cstheme="majorHAnsi" w:hint="cs"/>
          <w:rtl/>
        </w:rPr>
        <w:t xml:space="preserve"> הסתכלות על האינדיבידואל ועל הצרכים והיכולות שלו</w:t>
      </w:r>
      <w:r w:rsidR="005E7FA0">
        <w:rPr>
          <w:rFonts w:asciiTheme="majorHAnsi" w:hAnsiTheme="majorHAnsi" w:cstheme="majorHAnsi" w:hint="cs"/>
          <w:rtl/>
        </w:rPr>
        <w:t xml:space="preserve"> מתוך עיקרון של הוגנות </w:t>
      </w:r>
      <w:r w:rsidR="005E7FA0">
        <w:rPr>
          <w:rFonts w:asciiTheme="majorHAnsi" w:hAnsiTheme="majorHAnsi" w:cstheme="majorHAnsi"/>
          <w:rtl/>
        </w:rPr>
        <w:t>–</w:t>
      </w:r>
      <w:r w:rsidR="005E7FA0">
        <w:rPr>
          <w:rFonts w:asciiTheme="majorHAnsi" w:hAnsiTheme="majorHAnsi" w:cstheme="majorHAnsi" w:hint="cs"/>
          <w:rtl/>
        </w:rPr>
        <w:t xml:space="preserve"> עושים לא מתוך חסד, אלא כי זה הדבר ההוגן לעשות מתוך הראייה של כל אדם כאדם בפני עצמו בעל זכות להיות שווה בין שווים-שונים</w:t>
      </w:r>
      <w:r>
        <w:rPr>
          <w:rFonts w:asciiTheme="majorHAnsi" w:hAnsiTheme="majorHAnsi" w:cstheme="majorHAnsi" w:hint="cs"/>
          <w:rtl/>
        </w:rPr>
        <w:t>, יחד עם שימור תחושת השייכות והשותפות של כל הפרטים כחלק מקבוצה</w:t>
      </w:r>
      <w:r w:rsidR="005E7FA0">
        <w:rPr>
          <w:rFonts w:asciiTheme="majorHAnsi" w:hAnsiTheme="majorHAnsi" w:cstheme="majorHAnsi" w:hint="cs"/>
          <w:rtl/>
        </w:rPr>
        <w:t xml:space="preserve"> וניהול ההכלה בתוך הקבוצה</w:t>
      </w:r>
      <w:r>
        <w:rPr>
          <w:rFonts w:asciiTheme="majorHAnsi" w:hAnsiTheme="majorHAnsi" w:cstheme="majorHAnsi" w:hint="cs"/>
          <w:rtl/>
        </w:rPr>
        <w:t xml:space="preserve">. </w:t>
      </w:r>
    </w:p>
    <w:p w14:paraId="37780212" w14:textId="5BE266F8" w:rsidR="00FC22B4" w:rsidRPr="00934759" w:rsidRDefault="00227DF7" w:rsidP="005E7FA0">
      <w:pPr>
        <w:spacing w:after="240" w:line="276" w:lineRule="auto"/>
        <w:rPr>
          <w:rFonts w:asciiTheme="majorHAnsi" w:hAnsiTheme="majorHAnsi" w:cstheme="majorHAnsi" w:hint="cs"/>
          <w:b/>
          <w:bCs/>
          <w:u w:val="single"/>
          <w:rtl/>
        </w:rPr>
      </w:pPr>
      <w:r w:rsidRPr="00934759">
        <w:rPr>
          <w:rFonts w:asciiTheme="majorHAnsi" w:hAnsiTheme="majorHAnsi" w:cstheme="majorHAnsi" w:hint="cs"/>
          <w:b/>
          <w:bCs/>
          <w:u w:val="single"/>
          <w:rtl/>
        </w:rPr>
        <w:t>נספחים</w:t>
      </w:r>
    </w:p>
    <w:p w14:paraId="179528CB" w14:textId="209DDC2E" w:rsidR="00227DF7" w:rsidRDefault="00227DF7" w:rsidP="005E7FA0">
      <w:pPr>
        <w:spacing w:after="240" w:line="276" w:lineRule="auto"/>
        <w:rPr>
          <w:rFonts w:asciiTheme="majorHAnsi" w:hAnsiTheme="majorHAnsi" w:cstheme="majorHAnsi"/>
          <w:rtl/>
        </w:rPr>
      </w:pPr>
      <w:r>
        <w:rPr>
          <w:noProof/>
        </w:rPr>
        <w:drawing>
          <wp:anchor distT="0" distB="0" distL="114300" distR="114300" simplePos="0" relativeHeight="251658240" behindDoc="0" locked="0" layoutInCell="1" allowOverlap="1" wp14:anchorId="47FA726D" wp14:editId="6CBF2748">
            <wp:simplePos x="0" y="0"/>
            <wp:positionH relativeFrom="margin">
              <wp:align>center</wp:align>
            </wp:positionH>
            <wp:positionV relativeFrom="page">
              <wp:posOffset>4514850</wp:posOffset>
            </wp:positionV>
            <wp:extent cx="6125210" cy="2692400"/>
            <wp:effectExtent l="0" t="0" r="8890" b="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40" t="15625" r="1637" b="7320"/>
                    <a:stretch/>
                  </pic:blipFill>
                  <pic:spPr bwMode="auto">
                    <a:xfrm>
                      <a:off x="0" y="0"/>
                      <a:ext cx="6125210" cy="26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hint="cs"/>
          <w:rtl/>
        </w:rPr>
        <w:t xml:space="preserve">נספח א' </w:t>
      </w:r>
      <w:r>
        <w:rPr>
          <w:rFonts w:asciiTheme="majorHAnsi" w:hAnsiTheme="majorHAnsi" w:cstheme="majorHAnsi"/>
          <w:rtl/>
        </w:rPr>
        <w:t>–</w:t>
      </w:r>
      <w:r>
        <w:rPr>
          <w:rFonts w:asciiTheme="majorHAnsi" w:hAnsiTheme="majorHAnsi" w:cstheme="majorHAnsi" w:hint="cs"/>
          <w:rtl/>
        </w:rPr>
        <w:t xml:space="preserve"> פוסטים וכתבות</w:t>
      </w:r>
      <w:r w:rsidR="00934759">
        <w:rPr>
          <w:rFonts w:asciiTheme="majorHAnsi" w:hAnsiTheme="majorHAnsi" w:cstheme="majorHAnsi" w:hint="cs"/>
          <w:rtl/>
        </w:rPr>
        <w:t xml:space="preserve"> (מודפסות בנפרד)</w:t>
      </w:r>
    </w:p>
    <w:p w14:paraId="15089104" w14:textId="1A84AD40" w:rsidR="00227DF7" w:rsidRDefault="00227DF7" w:rsidP="00227DF7">
      <w:pPr>
        <w:spacing w:after="240" w:line="276" w:lineRule="auto"/>
        <w:rPr>
          <w:noProof/>
          <w:rtl/>
        </w:rPr>
      </w:pPr>
      <w:r>
        <w:rPr>
          <w:noProof/>
        </w:rPr>
        <w:lastRenderedPageBreak/>
        <w:drawing>
          <wp:anchor distT="0" distB="0" distL="114300" distR="114300" simplePos="0" relativeHeight="251659264" behindDoc="0" locked="0" layoutInCell="1" allowOverlap="1" wp14:anchorId="13F4C0B9" wp14:editId="652AA680">
            <wp:simplePos x="0" y="0"/>
            <wp:positionH relativeFrom="margin">
              <wp:posOffset>168910</wp:posOffset>
            </wp:positionH>
            <wp:positionV relativeFrom="page">
              <wp:posOffset>7550150</wp:posOffset>
            </wp:positionV>
            <wp:extent cx="5130800" cy="1974850"/>
            <wp:effectExtent l="0" t="0" r="0" b="635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325" t="20120" r="1397" b="13313"/>
                    <a:stretch/>
                  </pic:blipFill>
                  <pic:spPr bwMode="auto">
                    <a:xfrm>
                      <a:off x="0" y="0"/>
                      <a:ext cx="5130800" cy="197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16B29A" w14:textId="3764A2AF" w:rsidR="00227DF7" w:rsidRDefault="00227DF7" w:rsidP="00243AA5">
      <w:pPr>
        <w:spacing w:after="240" w:line="276" w:lineRule="auto"/>
        <w:rPr>
          <w:noProof/>
          <w:rtl/>
        </w:rPr>
      </w:pPr>
    </w:p>
    <w:p w14:paraId="04F1E3E2" w14:textId="3B5368FC" w:rsidR="00324CBA" w:rsidRPr="00756084" w:rsidRDefault="00324CBA" w:rsidP="00243AA5">
      <w:pPr>
        <w:spacing w:after="240" w:line="276" w:lineRule="auto"/>
        <w:rPr>
          <w:rFonts w:asciiTheme="majorHAnsi" w:hAnsiTheme="majorHAnsi" w:cstheme="majorHAnsi"/>
          <w:b/>
          <w:bCs/>
          <w:sz w:val="28"/>
          <w:szCs w:val="28"/>
          <w:u w:val="single"/>
          <w:rtl/>
        </w:rPr>
      </w:pPr>
      <w:r w:rsidRPr="00756084">
        <w:rPr>
          <w:rFonts w:asciiTheme="majorHAnsi" w:hAnsiTheme="majorHAnsi" w:cstheme="majorHAnsi" w:hint="cs"/>
          <w:b/>
          <w:bCs/>
          <w:sz w:val="28"/>
          <w:szCs w:val="28"/>
          <w:u w:val="single"/>
          <w:rtl/>
        </w:rPr>
        <w:t xml:space="preserve">יחידה 2 </w:t>
      </w:r>
      <w:r w:rsidRPr="00756084">
        <w:rPr>
          <w:rFonts w:asciiTheme="majorHAnsi" w:hAnsiTheme="majorHAnsi" w:cstheme="majorHAnsi"/>
          <w:b/>
          <w:bCs/>
          <w:sz w:val="28"/>
          <w:szCs w:val="28"/>
          <w:u w:val="single"/>
          <w:rtl/>
        </w:rPr>
        <w:t>–</w:t>
      </w:r>
      <w:r w:rsidRPr="00756084">
        <w:rPr>
          <w:rFonts w:asciiTheme="majorHAnsi" w:hAnsiTheme="majorHAnsi" w:cstheme="majorHAnsi" w:hint="cs"/>
          <w:b/>
          <w:bCs/>
          <w:sz w:val="28"/>
          <w:szCs w:val="28"/>
          <w:u w:val="single"/>
          <w:rtl/>
        </w:rPr>
        <w:t xml:space="preserve"> </w:t>
      </w:r>
      <w:r w:rsidR="00243AA5" w:rsidRPr="00756084">
        <w:rPr>
          <w:rFonts w:asciiTheme="majorHAnsi" w:hAnsiTheme="majorHAnsi" w:cstheme="majorHAnsi" w:hint="cs"/>
          <w:b/>
          <w:bCs/>
          <w:sz w:val="28"/>
          <w:szCs w:val="28"/>
          <w:u w:val="single"/>
          <w:rtl/>
        </w:rPr>
        <w:t xml:space="preserve">מיפוי אתגרים בהשתלבות </w:t>
      </w:r>
      <w:proofErr w:type="spellStart"/>
      <w:r w:rsidR="00243AA5" w:rsidRPr="00756084">
        <w:rPr>
          <w:rFonts w:asciiTheme="majorHAnsi" w:hAnsiTheme="majorHAnsi" w:cstheme="majorHAnsi" w:hint="cs"/>
          <w:b/>
          <w:bCs/>
          <w:sz w:val="28"/>
          <w:szCs w:val="28"/>
          <w:u w:val="single"/>
          <w:rtl/>
        </w:rPr>
        <w:t>בשכב"ג</w:t>
      </w:r>
      <w:proofErr w:type="spellEnd"/>
      <w:r w:rsidR="00243AA5" w:rsidRPr="00756084">
        <w:rPr>
          <w:rFonts w:asciiTheme="majorHAnsi" w:hAnsiTheme="majorHAnsi" w:cstheme="majorHAnsi" w:hint="cs"/>
          <w:b/>
          <w:bCs/>
          <w:sz w:val="28"/>
          <w:szCs w:val="28"/>
          <w:u w:val="single"/>
          <w:rtl/>
        </w:rPr>
        <w:t xml:space="preserve"> ומעלה, ו</w:t>
      </w:r>
      <w:r w:rsidRPr="00756084">
        <w:rPr>
          <w:rFonts w:asciiTheme="majorHAnsi" w:hAnsiTheme="majorHAnsi" w:cstheme="majorHAnsi" w:hint="cs"/>
          <w:b/>
          <w:bCs/>
          <w:sz w:val="28"/>
          <w:szCs w:val="28"/>
          <w:u w:val="single"/>
          <w:rtl/>
        </w:rPr>
        <w:t xml:space="preserve">עקרונות עבודה </w:t>
      </w:r>
      <w:r w:rsidR="00243AA5" w:rsidRPr="00756084">
        <w:rPr>
          <w:rFonts w:asciiTheme="majorHAnsi" w:hAnsiTheme="majorHAnsi" w:cstheme="majorHAnsi" w:hint="cs"/>
          <w:b/>
          <w:bCs/>
          <w:sz w:val="28"/>
          <w:szCs w:val="28"/>
          <w:u w:val="single"/>
          <w:rtl/>
        </w:rPr>
        <w:t>שנוכל להיעזר בהם (60 דק')</w:t>
      </w:r>
    </w:p>
    <w:p w14:paraId="3FE02E45" w14:textId="153EC985" w:rsidR="00243AA5" w:rsidRDefault="00243AA5" w:rsidP="00243AA5">
      <w:pPr>
        <w:spacing w:after="240" w:line="276" w:lineRule="auto"/>
        <w:rPr>
          <w:rFonts w:asciiTheme="majorHAnsi" w:hAnsiTheme="majorHAnsi" w:cstheme="majorHAnsi"/>
          <w:rtl/>
        </w:rPr>
      </w:pPr>
      <w:r>
        <w:rPr>
          <w:rFonts w:asciiTheme="majorHAnsi" w:hAnsiTheme="majorHAnsi" w:cstheme="majorHAnsi" w:hint="cs"/>
          <w:rtl/>
        </w:rPr>
        <w:t xml:space="preserve">צורך בקפיצה מחשבתית ותפיסתית שמשליכה גם על התנהלות ותפיסה מבנית בשבטים ובתנועה בכלל </w:t>
      </w:r>
      <w:r>
        <w:rPr>
          <w:rFonts w:asciiTheme="majorHAnsi" w:hAnsiTheme="majorHAnsi" w:cstheme="majorHAnsi"/>
          <w:rtl/>
        </w:rPr>
        <w:t>–</w:t>
      </w:r>
      <w:r>
        <w:rPr>
          <w:rFonts w:asciiTheme="majorHAnsi" w:hAnsiTheme="majorHAnsi" w:cstheme="majorHAnsi" w:hint="cs"/>
          <w:rtl/>
        </w:rPr>
        <w:t xml:space="preserve"> מחניכות לשותפות. מה האתגרים שמביאה איתה, ואיך נוכל להתמודד איתה ולהצליח לייצר פעולות מכילות ותהליך מאפשר ושווה </w:t>
      </w:r>
      <w:proofErr w:type="spellStart"/>
      <w:r>
        <w:rPr>
          <w:rFonts w:asciiTheme="majorHAnsi" w:hAnsiTheme="majorHAnsi" w:cstheme="majorHAnsi" w:hint="cs"/>
          <w:rtl/>
        </w:rPr>
        <w:t>לחניכים.ות</w:t>
      </w:r>
      <w:proofErr w:type="spellEnd"/>
      <w:r>
        <w:rPr>
          <w:rFonts w:asciiTheme="majorHAnsi" w:hAnsiTheme="majorHAnsi" w:cstheme="majorHAnsi" w:hint="cs"/>
          <w:rtl/>
        </w:rPr>
        <w:t xml:space="preserve"> </w:t>
      </w:r>
      <w:proofErr w:type="spellStart"/>
      <w:r>
        <w:rPr>
          <w:rFonts w:asciiTheme="majorHAnsi" w:hAnsiTheme="majorHAnsi" w:cstheme="majorHAnsi" w:hint="cs"/>
          <w:rtl/>
        </w:rPr>
        <w:t>בוגרים.ות</w:t>
      </w:r>
      <w:proofErr w:type="spellEnd"/>
      <w:r>
        <w:rPr>
          <w:rFonts w:asciiTheme="majorHAnsi" w:hAnsiTheme="majorHAnsi" w:cstheme="majorHAnsi" w:hint="cs"/>
          <w:rtl/>
        </w:rPr>
        <w:t xml:space="preserve"> </w:t>
      </w:r>
      <w:proofErr w:type="spellStart"/>
      <w:r>
        <w:rPr>
          <w:rFonts w:asciiTheme="majorHAnsi" w:hAnsiTheme="majorHAnsi" w:cstheme="majorHAnsi" w:hint="cs"/>
          <w:rtl/>
        </w:rPr>
        <w:t>בשכב"ג</w:t>
      </w:r>
      <w:proofErr w:type="spellEnd"/>
      <w:r>
        <w:rPr>
          <w:rFonts w:asciiTheme="majorHAnsi" w:hAnsiTheme="majorHAnsi" w:cstheme="majorHAnsi" w:hint="cs"/>
          <w:rtl/>
        </w:rPr>
        <w:t xml:space="preserve"> ומעלה עם צרכים מיוחדים. </w:t>
      </w:r>
    </w:p>
    <w:p w14:paraId="51C9A4BE" w14:textId="400A0278" w:rsidR="006B6C1D" w:rsidRDefault="00106C4C" w:rsidP="00243AA5">
      <w:pPr>
        <w:spacing w:after="240" w:line="276" w:lineRule="auto"/>
        <w:rPr>
          <w:rFonts w:asciiTheme="majorHAnsi" w:hAnsiTheme="majorHAnsi" w:cstheme="majorHAnsi"/>
          <w:rtl/>
        </w:rPr>
      </w:pPr>
      <w:r>
        <w:rPr>
          <w:rFonts w:asciiTheme="majorHAnsi" w:hAnsiTheme="majorHAnsi" w:cstheme="majorHAnsi" w:hint="cs"/>
          <w:b/>
          <w:bCs/>
          <w:rtl/>
        </w:rPr>
        <w:t xml:space="preserve">מתודה 1- </w:t>
      </w:r>
      <w:r w:rsidR="006B6C1D">
        <w:rPr>
          <w:rFonts w:asciiTheme="majorHAnsi" w:hAnsiTheme="majorHAnsi" w:cstheme="majorHAnsi" w:hint="cs"/>
          <w:b/>
          <w:bCs/>
          <w:rtl/>
        </w:rPr>
        <w:t>שולחנות עגולים-</w:t>
      </w:r>
      <w:r w:rsidR="006B6C1D">
        <w:rPr>
          <w:rFonts w:asciiTheme="majorHAnsi" w:hAnsiTheme="majorHAnsi" w:cstheme="majorHAnsi" w:hint="cs"/>
          <w:rtl/>
        </w:rPr>
        <w:t xml:space="preserve"> </w:t>
      </w:r>
      <w:r w:rsidR="00CB1478">
        <w:rPr>
          <w:rFonts w:asciiTheme="majorHAnsi" w:hAnsiTheme="majorHAnsi" w:cstheme="majorHAnsi" w:hint="cs"/>
          <w:rtl/>
        </w:rPr>
        <w:t xml:space="preserve">כל שולחן יעסוק באחת מהשאלות המרכזיות שיצאנו איתן מהיחידה הקודמת. על כל שולחן יהיה הנושא, פירוט שלו בהמשך ליחידה הקודמת ושאלות מנחות שיכולות לסייע בתהליך המחשבתי, וכן </w:t>
      </w:r>
      <w:r w:rsidR="006B6C1D">
        <w:rPr>
          <w:rFonts w:asciiTheme="majorHAnsi" w:hAnsiTheme="majorHAnsi" w:cstheme="majorHAnsi" w:hint="cs"/>
          <w:rtl/>
        </w:rPr>
        <w:t xml:space="preserve">הדפסה של </w:t>
      </w:r>
      <w:r w:rsidR="00934759">
        <w:rPr>
          <w:rFonts w:asciiTheme="majorHAnsi" w:hAnsiTheme="majorHAnsi" w:cstheme="majorHAnsi" w:hint="cs"/>
          <w:rtl/>
        </w:rPr>
        <w:t>עקרונות ההכלה</w:t>
      </w:r>
      <w:r w:rsidR="006B6C1D">
        <w:rPr>
          <w:rFonts w:asciiTheme="majorHAnsi" w:hAnsiTheme="majorHAnsi" w:cstheme="majorHAnsi" w:hint="cs"/>
          <w:rtl/>
        </w:rPr>
        <w:t xml:space="preserve">, </w:t>
      </w:r>
      <w:r w:rsidR="003143C2">
        <w:rPr>
          <w:rFonts w:asciiTheme="majorHAnsi" w:hAnsiTheme="majorHAnsi" w:cstheme="majorHAnsi" w:hint="cs"/>
          <w:rtl/>
        </w:rPr>
        <w:t xml:space="preserve">מהי השתלבות מיטיבה שהם הגדירו, </w:t>
      </w:r>
      <w:r w:rsidR="00E35B6B">
        <w:rPr>
          <w:rFonts w:asciiTheme="majorHAnsi" w:hAnsiTheme="majorHAnsi" w:cstheme="majorHAnsi" w:hint="cs"/>
          <w:rtl/>
        </w:rPr>
        <w:t xml:space="preserve">המנחה להשתלבות מהמסמך קיץ, </w:t>
      </w:r>
      <w:r>
        <w:rPr>
          <w:rFonts w:asciiTheme="majorHAnsi" w:hAnsiTheme="majorHAnsi" w:cstheme="majorHAnsi" w:hint="cs"/>
          <w:rtl/>
        </w:rPr>
        <w:t>חנוכה מכיל</w:t>
      </w:r>
      <w:r w:rsidR="00A91C3B">
        <w:rPr>
          <w:rFonts w:asciiTheme="majorHAnsi" w:hAnsiTheme="majorHAnsi" w:cstheme="majorHAnsi" w:hint="cs"/>
          <w:rtl/>
        </w:rPr>
        <w:t>, גישת הכוחות</w:t>
      </w:r>
      <w:r w:rsidR="00CB1478">
        <w:rPr>
          <w:rFonts w:asciiTheme="majorHAnsi" w:hAnsiTheme="majorHAnsi" w:cstheme="majorHAnsi" w:hint="cs"/>
          <w:rtl/>
        </w:rPr>
        <w:t xml:space="preserve">, </w:t>
      </w:r>
      <w:r>
        <w:rPr>
          <w:rFonts w:asciiTheme="majorHAnsi" w:hAnsiTheme="majorHAnsi" w:cstheme="majorHAnsi" w:hint="cs"/>
          <w:rtl/>
        </w:rPr>
        <w:t>)</w:t>
      </w:r>
    </w:p>
    <w:p w14:paraId="7E92AD6B" w14:textId="79003983" w:rsidR="00B85AB2" w:rsidRDefault="00B85AB2" w:rsidP="00B85AB2">
      <w:pPr>
        <w:pStyle w:val="a8"/>
        <w:numPr>
          <w:ilvl w:val="0"/>
          <w:numId w:val="10"/>
        </w:numPr>
        <w:spacing w:after="240"/>
        <w:rPr>
          <w:rFonts w:asciiTheme="majorHAnsi" w:hAnsiTheme="majorHAnsi" w:cstheme="majorHAnsi"/>
        </w:rPr>
      </w:pPr>
      <w:r w:rsidRPr="00B85AB2">
        <w:rPr>
          <w:rFonts w:asciiTheme="majorHAnsi" w:hAnsiTheme="majorHAnsi" w:cstheme="majorHAnsi" w:hint="cs"/>
          <w:rtl/>
        </w:rPr>
        <w:t xml:space="preserve">איך אפשר לחזק את תחושת השייכות </w:t>
      </w:r>
      <w:r w:rsidR="000B591D">
        <w:rPr>
          <w:rFonts w:asciiTheme="majorHAnsi" w:hAnsiTheme="majorHAnsi" w:cstheme="majorHAnsi" w:hint="cs"/>
          <w:rtl/>
        </w:rPr>
        <w:t>בקבוצה</w:t>
      </w:r>
      <w:r w:rsidRPr="00B85AB2">
        <w:rPr>
          <w:rFonts w:asciiTheme="majorHAnsi" w:hAnsiTheme="majorHAnsi" w:cstheme="majorHAnsi" w:hint="cs"/>
          <w:rtl/>
        </w:rPr>
        <w:t>?</w:t>
      </w:r>
    </w:p>
    <w:p w14:paraId="58EEC39A" w14:textId="77777777" w:rsidR="003408C4" w:rsidRPr="003408C4" w:rsidRDefault="003408C4" w:rsidP="003408C4">
      <w:pPr>
        <w:pStyle w:val="a8"/>
        <w:numPr>
          <w:ilvl w:val="0"/>
          <w:numId w:val="10"/>
        </w:numPr>
        <w:rPr>
          <w:rFonts w:asciiTheme="majorHAnsi" w:hAnsiTheme="majorHAnsi" w:cstheme="majorHAnsi"/>
          <w:rtl/>
        </w:rPr>
      </w:pPr>
      <w:r w:rsidRPr="003408C4">
        <w:rPr>
          <w:rFonts w:asciiTheme="majorHAnsi" w:hAnsiTheme="majorHAnsi" w:cs="Calibri Light"/>
          <w:rtl/>
        </w:rPr>
        <w:t>עבודה וליווי עם כלל המעגלים</w:t>
      </w:r>
    </w:p>
    <w:p w14:paraId="7A5E986A" w14:textId="5EFEF027" w:rsidR="003F4DDE" w:rsidRPr="003F4DDE" w:rsidRDefault="00C5134D" w:rsidP="003F4DDE">
      <w:pPr>
        <w:pStyle w:val="a8"/>
        <w:numPr>
          <w:ilvl w:val="0"/>
          <w:numId w:val="10"/>
        </w:numPr>
        <w:spacing w:after="240"/>
        <w:rPr>
          <w:rFonts w:asciiTheme="majorHAnsi" w:hAnsiTheme="majorHAnsi" w:cstheme="majorHAnsi"/>
        </w:rPr>
      </w:pPr>
      <w:proofErr w:type="spellStart"/>
      <w:r>
        <w:rPr>
          <w:rFonts w:asciiTheme="majorHAnsi" w:hAnsiTheme="majorHAnsi" w:cstheme="majorHAnsi" w:hint="cs"/>
          <w:rtl/>
        </w:rPr>
        <w:t>חניך.ה</w:t>
      </w:r>
      <w:proofErr w:type="spellEnd"/>
      <w:r>
        <w:rPr>
          <w:rFonts w:asciiTheme="majorHAnsi" w:hAnsiTheme="majorHAnsi" w:cstheme="majorHAnsi" w:hint="cs"/>
          <w:rtl/>
        </w:rPr>
        <w:t xml:space="preserve"> מול </w:t>
      </w:r>
      <w:proofErr w:type="spellStart"/>
      <w:r>
        <w:rPr>
          <w:rFonts w:asciiTheme="majorHAnsi" w:hAnsiTheme="majorHAnsi" w:cstheme="majorHAnsi" w:hint="cs"/>
          <w:rtl/>
        </w:rPr>
        <w:t>שותפ.ה</w:t>
      </w:r>
      <w:proofErr w:type="spellEnd"/>
      <w:r>
        <w:rPr>
          <w:rFonts w:asciiTheme="majorHAnsi" w:hAnsiTheme="majorHAnsi" w:cstheme="majorHAnsi" w:hint="cs"/>
          <w:rtl/>
        </w:rPr>
        <w:t>?</w:t>
      </w:r>
      <w:r w:rsidR="003F4DDE">
        <w:rPr>
          <w:rFonts w:asciiTheme="majorHAnsi" w:hAnsiTheme="majorHAnsi" w:cstheme="majorHAnsi" w:hint="cs"/>
          <w:rtl/>
        </w:rPr>
        <w:t xml:space="preserve"> </w:t>
      </w:r>
    </w:p>
    <w:p w14:paraId="2BF8C459" w14:textId="152B299C" w:rsidR="00106C4C" w:rsidRDefault="00106C4C" w:rsidP="00106C4C">
      <w:pPr>
        <w:pStyle w:val="a8"/>
        <w:numPr>
          <w:ilvl w:val="0"/>
          <w:numId w:val="10"/>
        </w:numPr>
        <w:spacing w:after="240"/>
        <w:rPr>
          <w:rFonts w:asciiTheme="majorHAnsi" w:hAnsiTheme="majorHAnsi" w:cstheme="majorHAnsi"/>
        </w:rPr>
      </w:pPr>
      <w:r>
        <w:rPr>
          <w:rFonts w:asciiTheme="majorHAnsi" w:hAnsiTheme="majorHAnsi" w:cstheme="majorHAnsi" w:hint="cs"/>
          <w:rtl/>
        </w:rPr>
        <w:t>נושא מתוך האתגרים שהקבוצה העלתה</w:t>
      </w:r>
    </w:p>
    <w:p w14:paraId="33E813AC" w14:textId="492961DB" w:rsidR="005A49FC" w:rsidRDefault="005A49FC" w:rsidP="005A49FC">
      <w:pPr>
        <w:spacing w:after="240"/>
        <w:rPr>
          <w:rFonts w:asciiTheme="majorHAnsi" w:hAnsiTheme="majorHAnsi" w:cstheme="majorHAnsi"/>
          <w:rtl/>
        </w:rPr>
      </w:pPr>
      <w:r>
        <w:rPr>
          <w:rFonts w:asciiTheme="majorHAnsi" w:hAnsiTheme="majorHAnsi" w:cstheme="majorHAnsi" w:hint="cs"/>
          <w:rtl/>
        </w:rPr>
        <w:t xml:space="preserve">תהליך החשיבה והעבודה יהיה לפי ארבע שאלות מנחות שיובילו את התהליך בשולחן בהתאם לכל נושא ויהיה כתוב על השולחן </w:t>
      </w:r>
      <w:r>
        <w:rPr>
          <w:rFonts w:asciiTheme="majorHAnsi" w:hAnsiTheme="majorHAnsi" w:cstheme="majorHAnsi"/>
          <w:rtl/>
        </w:rPr>
        <w:t>–</w:t>
      </w:r>
      <w:r>
        <w:rPr>
          <w:rFonts w:asciiTheme="majorHAnsi" w:hAnsiTheme="majorHAnsi" w:cstheme="majorHAnsi" w:hint="cs"/>
          <w:rtl/>
        </w:rPr>
        <w:t xml:space="preserve"> </w:t>
      </w:r>
    </w:p>
    <w:p w14:paraId="1A1F589C" w14:textId="4FA20113" w:rsidR="005A49FC" w:rsidRDefault="005A49FC" w:rsidP="005A49FC">
      <w:pPr>
        <w:pStyle w:val="a8"/>
        <w:numPr>
          <w:ilvl w:val="0"/>
          <w:numId w:val="19"/>
        </w:numPr>
        <w:spacing w:after="240"/>
        <w:rPr>
          <w:rFonts w:asciiTheme="majorHAnsi" w:hAnsiTheme="majorHAnsi" w:cstheme="majorHAnsi"/>
        </w:rPr>
      </w:pPr>
      <w:r>
        <w:rPr>
          <w:rFonts w:asciiTheme="majorHAnsi" w:hAnsiTheme="majorHAnsi" w:cstheme="majorHAnsi" w:hint="cs"/>
          <w:rtl/>
        </w:rPr>
        <w:t xml:space="preserve">מה אנחנו </w:t>
      </w:r>
      <w:proofErr w:type="spellStart"/>
      <w:r>
        <w:rPr>
          <w:rFonts w:asciiTheme="majorHAnsi" w:hAnsiTheme="majorHAnsi" w:cstheme="majorHAnsi" w:hint="cs"/>
          <w:rtl/>
        </w:rPr>
        <w:t>יודעות.ים</w:t>
      </w:r>
      <w:proofErr w:type="spellEnd"/>
      <w:r>
        <w:rPr>
          <w:rFonts w:asciiTheme="majorHAnsi" w:hAnsiTheme="majorHAnsi" w:cstheme="majorHAnsi" w:hint="cs"/>
          <w:rtl/>
        </w:rPr>
        <w:t>? מה לא?</w:t>
      </w:r>
    </w:p>
    <w:p w14:paraId="15101AC2" w14:textId="56D59900" w:rsidR="005A49FC" w:rsidRDefault="005A49FC" w:rsidP="005A49FC">
      <w:pPr>
        <w:pStyle w:val="a8"/>
        <w:numPr>
          <w:ilvl w:val="0"/>
          <w:numId w:val="19"/>
        </w:numPr>
        <w:spacing w:after="240"/>
        <w:rPr>
          <w:rFonts w:asciiTheme="majorHAnsi" w:hAnsiTheme="majorHAnsi" w:cstheme="majorHAnsi"/>
        </w:rPr>
      </w:pPr>
      <w:r>
        <w:rPr>
          <w:rFonts w:asciiTheme="majorHAnsi" w:hAnsiTheme="majorHAnsi" w:cstheme="majorHAnsi" w:hint="cs"/>
          <w:rtl/>
        </w:rPr>
        <w:t xml:space="preserve">מה לא עובד היום? מה כן עובד? </w:t>
      </w:r>
    </w:p>
    <w:p w14:paraId="5B5B75F5" w14:textId="4EA5E303" w:rsidR="005A49FC" w:rsidRDefault="005A49FC" w:rsidP="005A49FC">
      <w:pPr>
        <w:pStyle w:val="a8"/>
        <w:numPr>
          <w:ilvl w:val="0"/>
          <w:numId w:val="19"/>
        </w:numPr>
        <w:spacing w:after="240"/>
        <w:rPr>
          <w:rFonts w:asciiTheme="majorHAnsi" w:hAnsiTheme="majorHAnsi" w:cstheme="majorHAnsi"/>
        </w:rPr>
      </w:pPr>
      <w:r>
        <w:rPr>
          <w:rFonts w:asciiTheme="majorHAnsi" w:hAnsiTheme="majorHAnsi" w:cstheme="majorHAnsi" w:hint="cs"/>
          <w:rtl/>
        </w:rPr>
        <w:t>מה החזון? מה נרצה שיקרה בנושא?</w:t>
      </w:r>
      <w:r>
        <w:rPr>
          <w:rFonts w:asciiTheme="majorHAnsi" w:hAnsiTheme="majorHAnsi" w:cstheme="majorHAnsi" w:hint="cs"/>
        </w:rPr>
        <w:t xml:space="preserve"> </w:t>
      </w:r>
    </w:p>
    <w:p w14:paraId="4D02D29D" w14:textId="45BFAE09" w:rsidR="005A49FC" w:rsidRPr="005A49FC" w:rsidRDefault="005A49FC" w:rsidP="005A49FC">
      <w:pPr>
        <w:pStyle w:val="a8"/>
        <w:numPr>
          <w:ilvl w:val="0"/>
          <w:numId w:val="19"/>
        </w:numPr>
        <w:spacing w:after="240"/>
        <w:rPr>
          <w:rFonts w:asciiTheme="majorHAnsi" w:hAnsiTheme="majorHAnsi" w:cstheme="majorHAnsi"/>
        </w:rPr>
      </w:pPr>
      <w:r>
        <w:rPr>
          <w:rFonts w:asciiTheme="majorHAnsi" w:hAnsiTheme="majorHAnsi" w:cstheme="majorHAnsi" w:hint="cs"/>
          <w:rtl/>
        </w:rPr>
        <w:t xml:space="preserve">איך נשיג זאת? מה הכלים שנרצה לספק? שינויים מבניים? הכשרות? </w:t>
      </w:r>
    </w:p>
    <w:p w14:paraId="3A2D19ED" w14:textId="56656BBB" w:rsidR="00CB1478" w:rsidRDefault="00CB1478" w:rsidP="00B05767">
      <w:pPr>
        <w:spacing w:after="240"/>
        <w:rPr>
          <w:rFonts w:asciiTheme="majorHAnsi" w:hAnsiTheme="majorHAnsi" w:cstheme="majorHAnsi"/>
          <w:rtl/>
        </w:rPr>
      </w:pPr>
      <w:r>
        <w:rPr>
          <w:rFonts w:asciiTheme="majorHAnsi" w:hAnsiTheme="majorHAnsi" w:cstheme="majorHAnsi" w:hint="cs"/>
          <w:b/>
          <w:bCs/>
          <w:rtl/>
        </w:rPr>
        <w:t>עזרים:</w:t>
      </w:r>
      <w:r>
        <w:rPr>
          <w:rFonts w:asciiTheme="majorHAnsi" w:hAnsiTheme="majorHAnsi" w:cstheme="majorHAnsi" w:hint="cs"/>
          <w:rtl/>
        </w:rPr>
        <w:t xml:space="preserve"> נספחים לכל שולחן</w:t>
      </w:r>
    </w:p>
    <w:p w14:paraId="0BE2C9A4" w14:textId="79DFF590" w:rsidR="00CB1478" w:rsidRPr="00CB1478" w:rsidRDefault="00CB1478" w:rsidP="00B05767">
      <w:pPr>
        <w:spacing w:after="240"/>
        <w:rPr>
          <w:rFonts w:asciiTheme="majorHAnsi" w:hAnsiTheme="majorHAnsi" w:cstheme="majorHAnsi"/>
          <w:rtl/>
        </w:rPr>
      </w:pPr>
      <w:r>
        <w:rPr>
          <w:rFonts w:asciiTheme="majorHAnsi" w:hAnsiTheme="majorHAnsi" w:cstheme="majorHAnsi" w:hint="cs"/>
          <w:rtl/>
        </w:rPr>
        <w:t xml:space="preserve">ציוד: דפי עיתון גדולים, טושים, עטים, מחשב לכל שולחן. </w:t>
      </w:r>
    </w:p>
    <w:p w14:paraId="689137B6" w14:textId="576E367C" w:rsidR="00B05767" w:rsidRDefault="00106C4C" w:rsidP="00B05767">
      <w:pPr>
        <w:spacing w:after="240"/>
        <w:rPr>
          <w:rFonts w:asciiTheme="majorHAnsi" w:hAnsiTheme="majorHAnsi" w:cstheme="majorHAnsi"/>
          <w:b/>
          <w:bCs/>
          <w:rtl/>
        </w:rPr>
      </w:pPr>
      <w:r>
        <w:rPr>
          <w:rFonts w:asciiTheme="majorHAnsi" w:hAnsiTheme="majorHAnsi" w:cstheme="majorHAnsi" w:hint="cs"/>
          <w:b/>
          <w:bCs/>
          <w:rtl/>
        </w:rPr>
        <w:t xml:space="preserve">מתודה 2- </w:t>
      </w:r>
      <w:r w:rsidR="00B05767">
        <w:rPr>
          <w:rFonts w:asciiTheme="majorHAnsi" w:hAnsiTheme="majorHAnsi" w:cstheme="majorHAnsi" w:hint="cs"/>
          <w:b/>
          <w:bCs/>
          <w:rtl/>
        </w:rPr>
        <w:t>דיון מסכם</w:t>
      </w:r>
    </w:p>
    <w:p w14:paraId="6FD0BC4A" w14:textId="77777777" w:rsidR="00923763" w:rsidRDefault="00B05767" w:rsidP="00923763">
      <w:pPr>
        <w:spacing w:after="240"/>
        <w:rPr>
          <w:rFonts w:asciiTheme="majorHAnsi" w:hAnsiTheme="majorHAnsi" w:cstheme="majorHAnsi"/>
          <w:rtl/>
        </w:rPr>
      </w:pPr>
      <w:r>
        <w:rPr>
          <w:rFonts w:asciiTheme="majorHAnsi" w:hAnsiTheme="majorHAnsi" w:cstheme="majorHAnsi" w:hint="cs"/>
          <w:rtl/>
        </w:rPr>
        <w:lastRenderedPageBreak/>
        <w:t xml:space="preserve">שיתוף של השולחנות- חיבור בין היכולת של </w:t>
      </w:r>
      <w:proofErr w:type="spellStart"/>
      <w:r>
        <w:rPr>
          <w:rFonts w:asciiTheme="majorHAnsi" w:hAnsiTheme="majorHAnsi" w:cstheme="majorHAnsi" w:hint="cs"/>
          <w:rtl/>
        </w:rPr>
        <w:t>שכב</w:t>
      </w:r>
      <w:r w:rsidR="008E76AF">
        <w:rPr>
          <w:rFonts w:asciiTheme="majorHAnsi" w:hAnsiTheme="majorHAnsi" w:cstheme="majorHAnsi" w:hint="cs"/>
          <w:rtl/>
        </w:rPr>
        <w:t>"</w:t>
      </w:r>
      <w:r>
        <w:rPr>
          <w:rFonts w:asciiTheme="majorHAnsi" w:hAnsiTheme="majorHAnsi" w:cstheme="majorHAnsi" w:hint="cs"/>
          <w:rtl/>
        </w:rPr>
        <w:t>גיסטים</w:t>
      </w:r>
      <w:proofErr w:type="spellEnd"/>
      <w:r>
        <w:rPr>
          <w:rFonts w:asciiTheme="majorHAnsi" w:hAnsiTheme="majorHAnsi" w:cstheme="majorHAnsi" w:hint="cs"/>
          <w:rtl/>
        </w:rPr>
        <w:t xml:space="preserve"> להיות שותפים </w:t>
      </w:r>
      <w:proofErr w:type="spellStart"/>
      <w:r>
        <w:rPr>
          <w:rFonts w:asciiTheme="majorHAnsi" w:hAnsiTheme="majorHAnsi" w:cstheme="majorHAnsi" w:hint="cs"/>
          <w:rtl/>
        </w:rPr>
        <w:t>ובשכב</w:t>
      </w:r>
      <w:r w:rsidR="008E76AF">
        <w:rPr>
          <w:rFonts w:asciiTheme="majorHAnsi" w:hAnsiTheme="majorHAnsi" w:cstheme="majorHAnsi" w:hint="cs"/>
          <w:rtl/>
        </w:rPr>
        <w:t>"</w:t>
      </w:r>
      <w:r>
        <w:rPr>
          <w:rFonts w:asciiTheme="majorHAnsi" w:hAnsiTheme="majorHAnsi" w:cstheme="majorHAnsi" w:hint="cs"/>
          <w:rtl/>
        </w:rPr>
        <w:t>ג</w:t>
      </w:r>
      <w:proofErr w:type="spellEnd"/>
      <w:r>
        <w:rPr>
          <w:rFonts w:asciiTheme="majorHAnsi" w:hAnsiTheme="majorHAnsi" w:cstheme="majorHAnsi" w:hint="cs"/>
          <w:rtl/>
        </w:rPr>
        <w:t xml:space="preserve"> כמו שצריך</w:t>
      </w:r>
      <w:r w:rsidR="008E76AF">
        <w:rPr>
          <w:rFonts w:asciiTheme="majorHAnsi" w:hAnsiTheme="majorHAnsi" w:cstheme="majorHAnsi" w:hint="cs"/>
          <w:rtl/>
        </w:rPr>
        <w:t xml:space="preserve"> שמאוד תלויה בתקופת החניכות </w:t>
      </w:r>
      <w:proofErr w:type="spellStart"/>
      <w:r w:rsidR="008E76AF">
        <w:rPr>
          <w:rFonts w:asciiTheme="majorHAnsi" w:hAnsiTheme="majorHAnsi" w:cstheme="majorHAnsi" w:hint="cs"/>
          <w:rtl/>
        </w:rPr>
        <w:t>שלהםן</w:t>
      </w:r>
      <w:proofErr w:type="spellEnd"/>
      <w:r w:rsidR="008E76AF">
        <w:rPr>
          <w:rFonts w:asciiTheme="majorHAnsi" w:hAnsiTheme="majorHAnsi" w:cstheme="majorHAnsi" w:hint="cs"/>
          <w:rtl/>
        </w:rPr>
        <w:t xml:space="preserve">. בסוף </w:t>
      </w:r>
      <w:r w:rsidR="00A91C3B">
        <w:rPr>
          <w:rFonts w:asciiTheme="majorHAnsi" w:hAnsiTheme="majorHAnsi" w:cstheme="majorHAnsi" w:hint="cs"/>
          <w:rtl/>
        </w:rPr>
        <w:t>צריך להסתכל על החניך ולהסתכל על הכוחות</w:t>
      </w:r>
      <w:r w:rsidR="001370DB">
        <w:rPr>
          <w:rFonts w:asciiTheme="majorHAnsi" w:hAnsiTheme="majorHAnsi" w:cstheme="majorHAnsi" w:hint="cs"/>
          <w:rtl/>
        </w:rPr>
        <w:t xml:space="preserve"> של </w:t>
      </w:r>
      <w:proofErr w:type="spellStart"/>
      <w:r w:rsidR="001370DB">
        <w:rPr>
          <w:rFonts w:asciiTheme="majorHAnsi" w:hAnsiTheme="majorHAnsi" w:cstheme="majorHAnsi" w:hint="cs"/>
          <w:rtl/>
        </w:rPr>
        <w:t>החניכיםות</w:t>
      </w:r>
      <w:proofErr w:type="spellEnd"/>
      <w:r w:rsidR="001370DB">
        <w:rPr>
          <w:rFonts w:asciiTheme="majorHAnsi" w:hAnsiTheme="majorHAnsi" w:cstheme="majorHAnsi" w:hint="cs"/>
          <w:rtl/>
        </w:rPr>
        <w:t xml:space="preserve">. </w:t>
      </w:r>
    </w:p>
    <w:p w14:paraId="60386D27" w14:textId="77777777" w:rsidR="00923763" w:rsidRDefault="00923763" w:rsidP="00923763">
      <w:pPr>
        <w:spacing w:after="240"/>
        <w:rPr>
          <w:rFonts w:asciiTheme="majorHAnsi" w:hAnsiTheme="majorHAnsi" w:cstheme="majorHAnsi"/>
          <w:rtl/>
        </w:rPr>
      </w:pPr>
      <w:r>
        <w:rPr>
          <w:rFonts w:asciiTheme="majorHAnsi" w:hAnsiTheme="majorHAnsi" w:cstheme="majorHAnsi" w:hint="cs"/>
          <w:rtl/>
        </w:rPr>
        <w:t xml:space="preserve">כלים-  </w:t>
      </w:r>
    </w:p>
    <w:p w14:paraId="0C55002D" w14:textId="0782CC13" w:rsidR="00923763" w:rsidRPr="00923763" w:rsidRDefault="001370DB" w:rsidP="00923763">
      <w:pPr>
        <w:pStyle w:val="a8"/>
        <w:numPr>
          <w:ilvl w:val="0"/>
          <w:numId w:val="12"/>
        </w:numPr>
        <w:spacing w:after="240"/>
        <w:rPr>
          <w:rFonts w:asciiTheme="majorHAnsi" w:hAnsiTheme="majorHAnsi" w:cstheme="majorHAnsi"/>
          <w:rtl/>
        </w:rPr>
      </w:pPr>
      <w:r w:rsidRPr="00923763">
        <w:rPr>
          <w:rFonts w:asciiTheme="majorHAnsi" w:hAnsiTheme="majorHAnsi" w:cstheme="majorHAnsi" w:hint="cs"/>
          <w:rtl/>
        </w:rPr>
        <w:t xml:space="preserve">התנסות של </w:t>
      </w:r>
      <w:proofErr w:type="spellStart"/>
      <w:r w:rsidRPr="00923763">
        <w:rPr>
          <w:rFonts w:asciiTheme="majorHAnsi" w:hAnsiTheme="majorHAnsi" w:cstheme="majorHAnsi" w:hint="cs"/>
          <w:rtl/>
        </w:rPr>
        <w:t>החניכיםות</w:t>
      </w:r>
      <w:proofErr w:type="spellEnd"/>
      <w:r w:rsidRPr="00923763">
        <w:rPr>
          <w:rFonts w:asciiTheme="majorHAnsi" w:hAnsiTheme="majorHAnsi" w:cstheme="majorHAnsi" w:hint="cs"/>
          <w:rtl/>
        </w:rPr>
        <w:t xml:space="preserve"> ובהתנסות שלנו ביחד עם החניכה עצמה</w:t>
      </w:r>
      <w:r w:rsidR="004700B9" w:rsidRPr="00923763">
        <w:rPr>
          <w:rFonts w:asciiTheme="majorHAnsi" w:hAnsiTheme="majorHAnsi" w:cstheme="majorHAnsi" w:hint="cs"/>
          <w:rtl/>
        </w:rPr>
        <w:t>.</w:t>
      </w:r>
    </w:p>
    <w:p w14:paraId="55813FEF" w14:textId="76ACC9F7" w:rsidR="00923763" w:rsidRDefault="00923763" w:rsidP="00923763">
      <w:pPr>
        <w:pStyle w:val="a8"/>
        <w:numPr>
          <w:ilvl w:val="0"/>
          <w:numId w:val="12"/>
        </w:numPr>
        <w:spacing w:after="240"/>
        <w:rPr>
          <w:rFonts w:asciiTheme="majorHAnsi" w:hAnsiTheme="majorHAnsi" w:cstheme="majorHAnsi"/>
        </w:rPr>
      </w:pPr>
      <w:r w:rsidRPr="00923763">
        <w:rPr>
          <w:rFonts w:asciiTheme="majorHAnsi" w:hAnsiTheme="majorHAnsi" w:cstheme="majorHAnsi" w:hint="cs"/>
          <w:rtl/>
        </w:rPr>
        <w:t>יצירת סביבה מכילה ולא הנגשה ספציפית לחניכה.</w:t>
      </w:r>
    </w:p>
    <w:p w14:paraId="5DCD100D" w14:textId="49DBF347" w:rsidR="00923763" w:rsidRDefault="00755FF9" w:rsidP="00923763">
      <w:pPr>
        <w:pStyle w:val="a8"/>
        <w:numPr>
          <w:ilvl w:val="0"/>
          <w:numId w:val="12"/>
        </w:numPr>
        <w:spacing w:after="240"/>
        <w:rPr>
          <w:rFonts w:asciiTheme="majorHAnsi" w:hAnsiTheme="majorHAnsi" w:cstheme="majorHAnsi"/>
        </w:rPr>
      </w:pPr>
      <w:r>
        <w:rPr>
          <w:rFonts w:asciiTheme="majorHAnsi" w:hAnsiTheme="majorHAnsi" w:cstheme="majorHAnsi" w:hint="cs"/>
          <w:rtl/>
        </w:rPr>
        <w:t>השתייכות לצוות/לשכבה</w:t>
      </w:r>
    </w:p>
    <w:p w14:paraId="456B6147" w14:textId="77777777" w:rsidR="00755FF9" w:rsidRDefault="00755FF9" w:rsidP="00755FF9">
      <w:pPr>
        <w:pStyle w:val="a8"/>
        <w:numPr>
          <w:ilvl w:val="0"/>
          <w:numId w:val="12"/>
        </w:numPr>
        <w:spacing w:after="240"/>
        <w:rPr>
          <w:rFonts w:asciiTheme="majorHAnsi" w:hAnsiTheme="majorHAnsi" w:cstheme="majorHAnsi"/>
        </w:rPr>
      </w:pPr>
      <w:r>
        <w:rPr>
          <w:rFonts w:asciiTheme="majorHAnsi" w:hAnsiTheme="majorHAnsi" w:cstheme="majorHAnsi" w:hint="cs"/>
          <w:rtl/>
        </w:rPr>
        <w:t>ביצוע תפקיד משמעותי</w:t>
      </w:r>
    </w:p>
    <w:p w14:paraId="15EE2D1D" w14:textId="56E45208" w:rsidR="00755FF9" w:rsidRDefault="00755FF9" w:rsidP="00755FF9">
      <w:pPr>
        <w:pStyle w:val="a8"/>
        <w:numPr>
          <w:ilvl w:val="0"/>
          <w:numId w:val="12"/>
        </w:numPr>
        <w:spacing w:after="240"/>
        <w:rPr>
          <w:rFonts w:asciiTheme="majorHAnsi" w:hAnsiTheme="majorHAnsi" w:cstheme="majorHAnsi"/>
        </w:rPr>
      </w:pPr>
      <w:r>
        <w:rPr>
          <w:rFonts w:asciiTheme="majorHAnsi" w:hAnsiTheme="majorHAnsi" w:cstheme="majorHAnsi" w:hint="cs"/>
          <w:rtl/>
        </w:rPr>
        <w:t>שיח פתוח על צרכים, אתגרים וכוחות עם כל הגורמים- החניך, ההורים, מדריך השכבה ושותפים.</w:t>
      </w:r>
    </w:p>
    <w:p w14:paraId="102BE1FD" w14:textId="77777777" w:rsidR="00755FF9" w:rsidRDefault="00755FF9" w:rsidP="00755FF9">
      <w:pPr>
        <w:pStyle w:val="a8"/>
        <w:spacing w:after="240"/>
        <w:rPr>
          <w:rFonts w:asciiTheme="majorHAnsi" w:hAnsiTheme="majorHAnsi" w:cstheme="majorHAnsi"/>
        </w:rPr>
      </w:pPr>
    </w:p>
    <w:p w14:paraId="26172BFD" w14:textId="44105EEF" w:rsidR="00934759" w:rsidRDefault="00934759" w:rsidP="00755FF9">
      <w:pPr>
        <w:spacing w:after="240"/>
        <w:rPr>
          <w:rFonts w:asciiTheme="majorHAnsi" w:hAnsiTheme="majorHAnsi" w:cstheme="majorHAnsi"/>
          <w:b/>
          <w:bCs/>
          <w:sz w:val="28"/>
          <w:szCs w:val="28"/>
          <w:u w:val="single"/>
          <w:rtl/>
        </w:rPr>
      </w:pPr>
      <w:r>
        <w:rPr>
          <w:rFonts w:asciiTheme="majorHAnsi" w:hAnsiTheme="majorHAnsi" w:cstheme="majorHAnsi" w:hint="cs"/>
          <w:b/>
          <w:bCs/>
          <w:sz w:val="28"/>
          <w:szCs w:val="28"/>
          <w:u w:val="single"/>
          <w:rtl/>
        </w:rPr>
        <w:t>נספחים</w:t>
      </w:r>
      <w:r w:rsidR="00500E48">
        <w:rPr>
          <w:rFonts w:asciiTheme="majorHAnsi" w:hAnsiTheme="majorHAnsi" w:cstheme="majorHAnsi" w:hint="cs"/>
          <w:b/>
          <w:bCs/>
          <w:sz w:val="28"/>
          <w:szCs w:val="28"/>
          <w:u w:val="single"/>
          <w:rtl/>
        </w:rPr>
        <w:t xml:space="preserve"> שולחנות עגולים (חוץ מהנושאים לכל שולחן, להדפיס כל אחד 4 פעמים)</w:t>
      </w:r>
      <w:r>
        <w:rPr>
          <w:rFonts w:asciiTheme="majorHAnsi" w:hAnsiTheme="majorHAnsi" w:cstheme="majorHAnsi" w:hint="cs"/>
          <w:b/>
          <w:bCs/>
          <w:sz w:val="28"/>
          <w:szCs w:val="28"/>
          <w:u w:val="single"/>
          <w:rtl/>
        </w:rPr>
        <w:t xml:space="preserve">: </w:t>
      </w:r>
    </w:p>
    <w:p w14:paraId="701EC11C" w14:textId="66E33A8B" w:rsidR="00934759" w:rsidRDefault="00934759" w:rsidP="00755FF9">
      <w:pPr>
        <w:spacing w:after="240"/>
        <w:rPr>
          <w:rFonts w:asciiTheme="majorHAnsi" w:hAnsiTheme="majorHAnsi" w:cstheme="majorHAnsi"/>
          <w:b/>
          <w:bCs/>
          <w:sz w:val="28"/>
          <w:szCs w:val="28"/>
          <w:u w:val="single"/>
          <w:rtl/>
        </w:rPr>
      </w:pPr>
    </w:p>
    <w:p w14:paraId="46EB2042" w14:textId="45416097" w:rsidR="00934759" w:rsidRDefault="00934759" w:rsidP="00755FF9">
      <w:pPr>
        <w:spacing w:after="240"/>
        <w:rPr>
          <w:rFonts w:asciiTheme="majorHAnsi" w:hAnsiTheme="majorHAnsi" w:cstheme="majorHAnsi"/>
          <w:b/>
          <w:bCs/>
          <w:sz w:val="28"/>
          <w:szCs w:val="28"/>
          <w:u w:val="single"/>
          <w:rtl/>
        </w:rPr>
      </w:pPr>
    </w:p>
    <w:p w14:paraId="39935D0C" w14:textId="2F4131F4" w:rsidR="00934759" w:rsidRPr="00934759" w:rsidRDefault="00934759" w:rsidP="00934759">
      <w:pPr>
        <w:pStyle w:val="a8"/>
        <w:numPr>
          <w:ilvl w:val="0"/>
          <w:numId w:val="18"/>
        </w:numPr>
        <w:rPr>
          <w:rFonts w:asciiTheme="majorHAnsi" w:hAnsiTheme="majorHAnsi" w:cstheme="majorHAnsi"/>
          <w:b/>
          <w:bCs/>
          <w:sz w:val="52"/>
          <w:szCs w:val="52"/>
          <w:rtl/>
        </w:rPr>
      </w:pPr>
      <w:r w:rsidRPr="00934759">
        <w:rPr>
          <w:rFonts w:asciiTheme="majorHAnsi" w:hAnsiTheme="majorHAnsi" w:cs="Calibri Light"/>
          <w:b/>
          <w:bCs/>
          <w:sz w:val="52"/>
          <w:szCs w:val="52"/>
          <w:rtl/>
        </w:rPr>
        <w:t xml:space="preserve">איך אפשר לחזק את תחושת השייכות </w:t>
      </w:r>
      <w:r>
        <w:rPr>
          <w:rFonts w:asciiTheme="majorHAnsi" w:hAnsiTheme="majorHAnsi" w:cs="Calibri Light" w:hint="cs"/>
          <w:b/>
          <w:bCs/>
          <w:sz w:val="52"/>
          <w:szCs w:val="52"/>
          <w:rtl/>
        </w:rPr>
        <w:t>ל</w:t>
      </w:r>
      <w:r w:rsidRPr="00934759">
        <w:rPr>
          <w:rFonts w:asciiTheme="majorHAnsi" w:hAnsiTheme="majorHAnsi" w:cs="Calibri Light"/>
          <w:b/>
          <w:bCs/>
          <w:sz w:val="52"/>
          <w:szCs w:val="52"/>
          <w:rtl/>
        </w:rPr>
        <w:t>קבוצה</w:t>
      </w:r>
      <w:r>
        <w:rPr>
          <w:rFonts w:asciiTheme="majorHAnsi" w:hAnsiTheme="majorHAnsi" w:cs="Calibri Light" w:hint="cs"/>
          <w:b/>
          <w:bCs/>
          <w:sz w:val="52"/>
          <w:szCs w:val="52"/>
          <w:rtl/>
        </w:rPr>
        <w:t xml:space="preserve"> של כלל </w:t>
      </w:r>
      <w:proofErr w:type="spellStart"/>
      <w:r>
        <w:rPr>
          <w:rFonts w:asciiTheme="majorHAnsi" w:hAnsiTheme="majorHAnsi" w:cs="Calibri Light" w:hint="cs"/>
          <w:b/>
          <w:bCs/>
          <w:sz w:val="52"/>
          <w:szCs w:val="52"/>
          <w:rtl/>
        </w:rPr>
        <w:t>החניכים.ות</w:t>
      </w:r>
      <w:proofErr w:type="spellEnd"/>
      <w:r w:rsidRPr="00934759">
        <w:rPr>
          <w:rFonts w:asciiTheme="majorHAnsi" w:hAnsiTheme="majorHAnsi" w:cs="Calibri Light" w:hint="cs"/>
          <w:b/>
          <w:bCs/>
          <w:sz w:val="52"/>
          <w:szCs w:val="52"/>
          <w:rtl/>
        </w:rPr>
        <w:t xml:space="preserve"> </w:t>
      </w:r>
      <w:r w:rsidRPr="00934759">
        <w:rPr>
          <w:rFonts w:asciiTheme="majorHAnsi" w:hAnsiTheme="majorHAnsi" w:cstheme="majorHAnsi"/>
          <w:b/>
          <w:bCs/>
          <w:sz w:val="52"/>
          <w:szCs w:val="52"/>
        </w:rPr>
        <w:t>?</w:t>
      </w:r>
    </w:p>
    <w:p w14:paraId="07E9AA25" w14:textId="0B7810F8" w:rsidR="00934759" w:rsidRDefault="00934759" w:rsidP="00934759">
      <w:pPr>
        <w:rPr>
          <w:rFonts w:asciiTheme="majorHAnsi" w:hAnsiTheme="majorHAnsi" w:cstheme="majorHAnsi"/>
          <w:sz w:val="52"/>
          <w:szCs w:val="52"/>
          <w:rtl/>
        </w:rPr>
      </w:pPr>
      <w:proofErr w:type="spellStart"/>
      <w:r>
        <w:rPr>
          <w:rFonts w:asciiTheme="majorHAnsi" w:hAnsiTheme="majorHAnsi" w:cstheme="majorHAnsi" w:hint="cs"/>
          <w:sz w:val="52"/>
          <w:szCs w:val="52"/>
          <w:rtl/>
        </w:rPr>
        <w:t>שכב"ג</w:t>
      </w:r>
      <w:proofErr w:type="spellEnd"/>
      <w:r>
        <w:rPr>
          <w:rFonts w:asciiTheme="majorHAnsi" w:hAnsiTheme="majorHAnsi" w:cstheme="majorHAnsi" w:hint="cs"/>
          <w:sz w:val="52"/>
          <w:szCs w:val="52"/>
          <w:rtl/>
        </w:rPr>
        <w:t xml:space="preserve">, שכבה, צוות, קבוצה. </w:t>
      </w:r>
    </w:p>
    <w:p w14:paraId="2B6CBEE9" w14:textId="77777777" w:rsidR="00934759" w:rsidRPr="00934759" w:rsidRDefault="00934759" w:rsidP="00934759">
      <w:pPr>
        <w:rPr>
          <w:rFonts w:asciiTheme="majorHAnsi" w:hAnsiTheme="majorHAnsi" w:cstheme="majorHAnsi"/>
          <w:sz w:val="52"/>
          <w:szCs w:val="52"/>
          <w:rtl/>
        </w:rPr>
      </w:pPr>
    </w:p>
    <w:p w14:paraId="2ACD8B6C" w14:textId="62A66911" w:rsidR="00EF06C3" w:rsidRDefault="00EF06C3" w:rsidP="00EF06C3">
      <w:pPr>
        <w:pStyle w:val="a8"/>
        <w:numPr>
          <w:ilvl w:val="0"/>
          <w:numId w:val="18"/>
        </w:numPr>
        <w:rPr>
          <w:rFonts w:asciiTheme="majorHAnsi" w:hAnsiTheme="majorHAnsi" w:cs="Calibri Light"/>
          <w:b/>
          <w:bCs/>
          <w:sz w:val="52"/>
          <w:szCs w:val="52"/>
        </w:rPr>
      </w:pPr>
      <w:r w:rsidRPr="00EF06C3">
        <w:rPr>
          <w:rFonts w:asciiTheme="majorHAnsi" w:hAnsiTheme="majorHAnsi" w:cs="Calibri Light"/>
          <w:b/>
          <w:bCs/>
          <w:sz w:val="52"/>
          <w:szCs w:val="52"/>
          <w:rtl/>
        </w:rPr>
        <w:t>עבודה וליווי עם כלל המעגלים</w:t>
      </w:r>
    </w:p>
    <w:p w14:paraId="6AF88741" w14:textId="77777777" w:rsidR="00EF06C3" w:rsidRPr="00EF06C3" w:rsidRDefault="00EF06C3" w:rsidP="00EF06C3">
      <w:pPr>
        <w:rPr>
          <w:rFonts w:asciiTheme="majorHAnsi" w:hAnsiTheme="majorHAnsi" w:cs="Calibri Light"/>
          <w:sz w:val="52"/>
          <w:szCs w:val="52"/>
        </w:rPr>
      </w:pPr>
      <w:r w:rsidRPr="00EF06C3">
        <w:rPr>
          <w:rFonts w:asciiTheme="majorHAnsi" w:hAnsiTheme="majorHAnsi" w:cs="Calibri Light"/>
          <w:sz w:val="52"/>
          <w:szCs w:val="52"/>
          <w:rtl/>
        </w:rPr>
        <w:t xml:space="preserve">ליווי של כלל המעגלים - איך צריך להיראות? איך יכול להיות יעיל וטוב לאורך זמן? </w:t>
      </w:r>
    </w:p>
    <w:p w14:paraId="3427B501" w14:textId="77777777" w:rsidR="00934759" w:rsidRPr="00934759" w:rsidRDefault="00934759" w:rsidP="00934759">
      <w:pPr>
        <w:rPr>
          <w:rFonts w:asciiTheme="majorHAnsi" w:hAnsiTheme="majorHAnsi" w:cstheme="majorHAnsi"/>
          <w:sz w:val="52"/>
          <w:szCs w:val="52"/>
          <w:rtl/>
        </w:rPr>
      </w:pPr>
    </w:p>
    <w:p w14:paraId="7C85216F" w14:textId="68F497FE" w:rsidR="00934759" w:rsidRPr="00934759" w:rsidRDefault="00934759" w:rsidP="00934759">
      <w:pPr>
        <w:pStyle w:val="a8"/>
        <w:numPr>
          <w:ilvl w:val="0"/>
          <w:numId w:val="18"/>
        </w:numPr>
        <w:rPr>
          <w:rFonts w:asciiTheme="majorHAnsi" w:hAnsiTheme="majorHAnsi" w:cstheme="majorHAnsi"/>
          <w:b/>
          <w:bCs/>
          <w:sz w:val="52"/>
          <w:szCs w:val="52"/>
          <w:rtl/>
        </w:rPr>
      </w:pPr>
      <w:proofErr w:type="spellStart"/>
      <w:r w:rsidRPr="00934759">
        <w:rPr>
          <w:rFonts w:asciiTheme="majorHAnsi" w:hAnsiTheme="majorHAnsi" w:cs="Calibri Light"/>
          <w:b/>
          <w:bCs/>
          <w:sz w:val="52"/>
          <w:szCs w:val="52"/>
          <w:rtl/>
        </w:rPr>
        <w:t>חניך.ה</w:t>
      </w:r>
      <w:proofErr w:type="spellEnd"/>
      <w:r w:rsidRPr="00934759">
        <w:rPr>
          <w:rFonts w:asciiTheme="majorHAnsi" w:hAnsiTheme="majorHAnsi" w:cs="Calibri Light"/>
          <w:b/>
          <w:bCs/>
          <w:sz w:val="52"/>
          <w:szCs w:val="52"/>
          <w:rtl/>
        </w:rPr>
        <w:t xml:space="preserve"> מול </w:t>
      </w:r>
      <w:proofErr w:type="spellStart"/>
      <w:r w:rsidRPr="00934759">
        <w:rPr>
          <w:rFonts w:asciiTheme="majorHAnsi" w:hAnsiTheme="majorHAnsi" w:cs="Calibri Light"/>
          <w:b/>
          <w:bCs/>
          <w:sz w:val="52"/>
          <w:szCs w:val="52"/>
          <w:rtl/>
        </w:rPr>
        <w:t>שותפ.ה</w:t>
      </w:r>
      <w:proofErr w:type="spellEnd"/>
      <w:r w:rsidRPr="00934759">
        <w:rPr>
          <w:rFonts w:asciiTheme="majorHAnsi" w:hAnsiTheme="majorHAnsi" w:cstheme="majorHAnsi"/>
          <w:b/>
          <w:bCs/>
          <w:sz w:val="52"/>
          <w:szCs w:val="52"/>
        </w:rPr>
        <w:t>?</w:t>
      </w:r>
    </w:p>
    <w:p w14:paraId="1DC9FCD1" w14:textId="75DCFEE6" w:rsidR="00934759" w:rsidRDefault="00934759" w:rsidP="00934759">
      <w:pPr>
        <w:rPr>
          <w:rFonts w:asciiTheme="majorHAnsi" w:hAnsiTheme="majorHAnsi" w:cstheme="majorHAnsi"/>
          <w:sz w:val="52"/>
          <w:szCs w:val="52"/>
          <w:rtl/>
        </w:rPr>
      </w:pPr>
      <w:r>
        <w:rPr>
          <w:rFonts w:asciiTheme="majorHAnsi" w:hAnsiTheme="majorHAnsi" w:cstheme="majorHAnsi" w:hint="cs"/>
          <w:sz w:val="52"/>
          <w:szCs w:val="52"/>
          <w:rtl/>
        </w:rPr>
        <w:lastRenderedPageBreak/>
        <w:t xml:space="preserve">כיצד נוכל לראות את </w:t>
      </w:r>
      <w:proofErr w:type="spellStart"/>
      <w:r>
        <w:rPr>
          <w:rFonts w:asciiTheme="majorHAnsi" w:hAnsiTheme="majorHAnsi" w:cstheme="majorHAnsi" w:hint="cs"/>
          <w:sz w:val="52"/>
          <w:szCs w:val="52"/>
          <w:rtl/>
        </w:rPr>
        <w:t>החניכים.ות</w:t>
      </w:r>
      <w:proofErr w:type="spellEnd"/>
      <w:r>
        <w:rPr>
          <w:rFonts w:asciiTheme="majorHAnsi" w:hAnsiTheme="majorHAnsi" w:cstheme="majorHAnsi" w:hint="cs"/>
          <w:sz w:val="52"/>
          <w:szCs w:val="52"/>
          <w:rtl/>
        </w:rPr>
        <w:t xml:space="preserve"> שלנו </w:t>
      </w:r>
      <w:proofErr w:type="spellStart"/>
      <w:r>
        <w:rPr>
          <w:rFonts w:asciiTheme="majorHAnsi" w:hAnsiTheme="majorHAnsi" w:cstheme="majorHAnsi" w:hint="cs"/>
          <w:sz w:val="52"/>
          <w:szCs w:val="52"/>
          <w:rtl/>
        </w:rPr>
        <w:t>כשותפים.ות</w:t>
      </w:r>
      <w:proofErr w:type="spellEnd"/>
      <w:r>
        <w:rPr>
          <w:rFonts w:asciiTheme="majorHAnsi" w:hAnsiTheme="majorHAnsi" w:cstheme="majorHAnsi" w:hint="cs"/>
          <w:sz w:val="52"/>
          <w:szCs w:val="52"/>
          <w:rtl/>
        </w:rPr>
        <w:t xml:space="preserve"> ולייצר מרחב בו הם.ן </w:t>
      </w:r>
      <w:proofErr w:type="spellStart"/>
      <w:r>
        <w:rPr>
          <w:rFonts w:asciiTheme="majorHAnsi" w:hAnsiTheme="majorHAnsi" w:cstheme="majorHAnsi" w:hint="cs"/>
          <w:sz w:val="52"/>
          <w:szCs w:val="52"/>
          <w:rtl/>
        </w:rPr>
        <w:t>פועלים.ות</w:t>
      </w:r>
      <w:proofErr w:type="spellEnd"/>
      <w:r>
        <w:rPr>
          <w:rFonts w:asciiTheme="majorHAnsi" w:hAnsiTheme="majorHAnsi" w:cstheme="majorHAnsi" w:hint="cs"/>
          <w:sz w:val="52"/>
          <w:szCs w:val="52"/>
          <w:rtl/>
        </w:rPr>
        <w:t xml:space="preserve"> </w:t>
      </w:r>
      <w:proofErr w:type="spellStart"/>
      <w:r>
        <w:rPr>
          <w:rFonts w:asciiTheme="majorHAnsi" w:hAnsiTheme="majorHAnsi" w:cstheme="majorHAnsi" w:hint="cs"/>
          <w:sz w:val="52"/>
          <w:szCs w:val="52"/>
          <w:rtl/>
        </w:rPr>
        <w:t>ומתפתחים.ות</w:t>
      </w:r>
      <w:proofErr w:type="spellEnd"/>
      <w:r>
        <w:rPr>
          <w:rFonts w:asciiTheme="majorHAnsi" w:hAnsiTheme="majorHAnsi" w:cstheme="majorHAnsi" w:hint="cs"/>
          <w:sz w:val="52"/>
          <w:szCs w:val="52"/>
          <w:rtl/>
        </w:rPr>
        <w:t xml:space="preserve"> ככאלה? </w:t>
      </w:r>
    </w:p>
    <w:p w14:paraId="3A2BB4B1" w14:textId="77777777" w:rsidR="00934759" w:rsidRPr="00934759" w:rsidRDefault="00934759" w:rsidP="00934759">
      <w:pPr>
        <w:rPr>
          <w:rFonts w:asciiTheme="majorHAnsi" w:hAnsiTheme="majorHAnsi" w:cstheme="majorHAnsi"/>
          <w:sz w:val="52"/>
          <w:szCs w:val="52"/>
          <w:rtl/>
        </w:rPr>
      </w:pPr>
    </w:p>
    <w:p w14:paraId="319B6F4E" w14:textId="17E92E19" w:rsidR="00934759" w:rsidRPr="00934759" w:rsidRDefault="00934759" w:rsidP="00934759">
      <w:pPr>
        <w:pStyle w:val="a8"/>
        <w:numPr>
          <w:ilvl w:val="0"/>
          <w:numId w:val="18"/>
        </w:numPr>
        <w:rPr>
          <w:rFonts w:asciiTheme="majorHAnsi" w:hAnsiTheme="majorHAnsi" w:cstheme="majorHAnsi"/>
          <w:sz w:val="36"/>
          <w:szCs w:val="36"/>
          <w:rtl/>
        </w:rPr>
      </w:pPr>
      <w:r>
        <w:rPr>
          <w:rFonts w:asciiTheme="majorHAnsi" w:hAnsiTheme="majorHAnsi" w:cstheme="majorHAnsi"/>
          <w:sz w:val="36"/>
          <w:szCs w:val="36"/>
          <w:rtl/>
        </w:rPr>
        <w:t>–</w:t>
      </w:r>
      <w:r>
        <w:rPr>
          <w:rFonts w:asciiTheme="majorHAnsi" w:hAnsiTheme="majorHAnsi" w:cstheme="majorHAnsi" w:hint="cs"/>
          <w:sz w:val="36"/>
          <w:szCs w:val="36"/>
          <w:rtl/>
        </w:rPr>
        <w:t xml:space="preserve"> נושא פתוח שהרכזות ייעלו, להוסיף דף ריק ושיכתבו עליו. </w:t>
      </w:r>
      <w:r w:rsidRPr="00934759">
        <w:rPr>
          <w:rFonts w:asciiTheme="majorHAnsi" w:hAnsiTheme="majorHAnsi" w:cstheme="majorHAnsi"/>
          <w:sz w:val="36"/>
          <w:szCs w:val="36"/>
          <w:rtl/>
        </w:rPr>
        <w:br w:type="page"/>
      </w:r>
    </w:p>
    <w:p w14:paraId="78235346" w14:textId="4FCE1F81" w:rsidR="00934759" w:rsidRPr="00934759" w:rsidRDefault="00934759" w:rsidP="00755FF9">
      <w:pPr>
        <w:spacing w:after="240"/>
        <w:rPr>
          <w:rFonts w:asciiTheme="majorHAnsi" w:hAnsiTheme="majorHAnsi" w:cstheme="majorHAnsi"/>
          <w:b/>
          <w:bCs/>
          <w:sz w:val="36"/>
          <w:szCs w:val="36"/>
          <w:u w:val="single"/>
          <w:rtl/>
        </w:rPr>
      </w:pPr>
      <w:r w:rsidRPr="00934759">
        <w:rPr>
          <w:rFonts w:asciiTheme="majorHAnsi" w:hAnsiTheme="majorHAnsi" w:cstheme="majorHAnsi" w:hint="cs"/>
          <w:b/>
          <w:bCs/>
          <w:sz w:val="36"/>
          <w:szCs w:val="36"/>
          <w:u w:val="single"/>
          <w:rtl/>
        </w:rPr>
        <w:lastRenderedPageBreak/>
        <w:t>שייכות</w:t>
      </w:r>
    </w:p>
    <w:p w14:paraId="3C088B86" w14:textId="6EEC1220" w:rsidR="00934759" w:rsidRPr="00934759" w:rsidRDefault="00934759" w:rsidP="00934759">
      <w:pPr>
        <w:spacing w:after="240"/>
        <w:rPr>
          <w:rFonts w:asciiTheme="majorHAnsi" w:hAnsiTheme="majorHAnsi" w:cstheme="majorHAnsi"/>
          <w:sz w:val="36"/>
          <w:szCs w:val="36"/>
          <w:rtl/>
        </w:rPr>
      </w:pPr>
      <w:r w:rsidRPr="00934759">
        <w:rPr>
          <w:rFonts w:asciiTheme="majorHAnsi" w:hAnsiTheme="majorHAnsi" w:cs="Calibri Light"/>
          <w:sz w:val="36"/>
          <w:szCs w:val="36"/>
          <w:rtl/>
        </w:rPr>
        <w:t>לכל אדם הזכות הבסיסית להיות חלק, להיות שותף משמעותי. החינוך החברתי בישוב יהווה מודל לחברה בה לכולם</w:t>
      </w:r>
      <w:r w:rsidRPr="00934759">
        <w:rPr>
          <w:rFonts w:asciiTheme="majorHAnsi" w:hAnsiTheme="majorHAnsi" w:cstheme="majorHAnsi" w:hint="cs"/>
          <w:sz w:val="36"/>
          <w:szCs w:val="36"/>
          <w:rtl/>
        </w:rPr>
        <w:t xml:space="preserve"> </w:t>
      </w:r>
      <w:r w:rsidRPr="00934759">
        <w:rPr>
          <w:rFonts w:asciiTheme="majorHAnsi" w:hAnsiTheme="majorHAnsi" w:cs="Calibri Light"/>
          <w:sz w:val="36"/>
          <w:szCs w:val="36"/>
          <w:rtl/>
        </w:rPr>
        <w:t>יש מקום, משמעות ובטחון.</w:t>
      </w:r>
    </w:p>
    <w:p w14:paraId="37A056B6" w14:textId="1741FF16" w:rsidR="00934759" w:rsidRPr="00934759" w:rsidRDefault="00934759" w:rsidP="00934759">
      <w:pPr>
        <w:spacing w:after="240"/>
        <w:rPr>
          <w:rFonts w:asciiTheme="majorHAnsi" w:hAnsiTheme="majorHAnsi" w:cstheme="majorHAnsi"/>
          <w:sz w:val="36"/>
          <w:szCs w:val="36"/>
          <w:rtl/>
        </w:rPr>
      </w:pPr>
      <w:r w:rsidRPr="00934759">
        <w:rPr>
          <w:rFonts w:asciiTheme="majorHAnsi" w:hAnsiTheme="majorHAnsi" w:cs="Calibri Light"/>
          <w:sz w:val="36"/>
          <w:szCs w:val="36"/>
          <w:rtl/>
        </w:rPr>
        <w:t>החברה בה אנו חיים, מורכבת מכולנו ושייכת לכולנו. תחושת שייכות חיונית להתפתחות וללמידה. היא מקנה את הבסיס</w:t>
      </w:r>
      <w:r w:rsidRPr="00934759">
        <w:rPr>
          <w:rFonts w:asciiTheme="majorHAnsi" w:hAnsiTheme="majorHAnsi" w:cstheme="majorHAnsi" w:hint="cs"/>
          <w:sz w:val="36"/>
          <w:szCs w:val="36"/>
          <w:rtl/>
        </w:rPr>
        <w:t xml:space="preserve"> </w:t>
      </w:r>
      <w:r w:rsidRPr="00934759">
        <w:rPr>
          <w:rFonts w:asciiTheme="majorHAnsi" w:hAnsiTheme="majorHAnsi" w:cs="Calibri Light"/>
          <w:sz w:val="36"/>
          <w:szCs w:val="36"/>
          <w:rtl/>
        </w:rPr>
        <w:t>הבטוח ממנו אפשר להעז ולהתנסות בדברים חדשים, ומשמשת רשת תמיכה וקרקע לשיתופי פעולה. כולנו שייכים לקהילה,</w:t>
      </w:r>
      <w:r w:rsidRPr="00934759">
        <w:rPr>
          <w:rFonts w:asciiTheme="majorHAnsi" w:hAnsiTheme="majorHAnsi" w:cstheme="majorHAnsi" w:hint="cs"/>
          <w:sz w:val="36"/>
          <w:szCs w:val="36"/>
          <w:rtl/>
        </w:rPr>
        <w:t xml:space="preserve"> </w:t>
      </w:r>
      <w:r w:rsidRPr="00934759">
        <w:rPr>
          <w:rFonts w:asciiTheme="majorHAnsi" w:hAnsiTheme="majorHAnsi" w:cs="Calibri Light"/>
          <w:sz w:val="36"/>
          <w:szCs w:val="36"/>
          <w:rtl/>
        </w:rPr>
        <w:t>ללא תנאים מוקדמים. האחריות המשותפת של הקהילה היא למצוא מבנים ודרכים שיאפשרו לטפח יחסים מעצימים, תומכים</w:t>
      </w:r>
      <w:r w:rsidRPr="00934759">
        <w:rPr>
          <w:rFonts w:asciiTheme="majorHAnsi" w:hAnsiTheme="majorHAnsi" w:cstheme="majorHAnsi" w:hint="cs"/>
          <w:sz w:val="36"/>
          <w:szCs w:val="36"/>
          <w:rtl/>
        </w:rPr>
        <w:t xml:space="preserve"> </w:t>
      </w:r>
      <w:r w:rsidRPr="00934759">
        <w:rPr>
          <w:rFonts w:asciiTheme="majorHAnsi" w:hAnsiTheme="majorHAnsi" w:cs="Calibri Light"/>
          <w:sz w:val="36"/>
          <w:szCs w:val="36"/>
          <w:rtl/>
        </w:rPr>
        <w:t>ומשלימים בין חברי הקהילה, להכיר ולעודד את השותפות הייחודית של כל אחד ואחת.</w:t>
      </w:r>
    </w:p>
    <w:p w14:paraId="6C5BF23B" w14:textId="64554E0E" w:rsidR="00934759" w:rsidRPr="00934759" w:rsidRDefault="00934759" w:rsidP="00934759">
      <w:pPr>
        <w:spacing w:after="240"/>
        <w:rPr>
          <w:rFonts w:asciiTheme="majorHAnsi" w:hAnsiTheme="majorHAnsi" w:cstheme="majorHAnsi"/>
          <w:b/>
          <w:bCs/>
          <w:sz w:val="36"/>
          <w:szCs w:val="36"/>
          <w:u w:val="single"/>
          <w:rtl/>
        </w:rPr>
      </w:pPr>
      <w:r w:rsidRPr="00934759">
        <w:rPr>
          <w:rFonts w:asciiTheme="majorHAnsi" w:hAnsiTheme="majorHAnsi" w:cstheme="majorHAnsi" w:hint="cs"/>
          <w:b/>
          <w:bCs/>
          <w:sz w:val="36"/>
          <w:szCs w:val="36"/>
          <w:u w:val="single"/>
          <w:rtl/>
        </w:rPr>
        <w:t xml:space="preserve">אינדיבידואליות </w:t>
      </w:r>
      <w:r w:rsidRPr="00934759">
        <w:rPr>
          <w:rFonts w:asciiTheme="majorHAnsi" w:hAnsiTheme="majorHAnsi" w:cstheme="majorHAnsi"/>
          <w:b/>
          <w:bCs/>
          <w:sz w:val="36"/>
          <w:szCs w:val="36"/>
          <w:u w:val="single"/>
          <w:rtl/>
        </w:rPr>
        <w:t>–</w:t>
      </w:r>
      <w:r w:rsidRPr="00934759">
        <w:rPr>
          <w:rFonts w:asciiTheme="majorHAnsi" w:hAnsiTheme="majorHAnsi" w:cstheme="majorHAnsi" w:hint="cs"/>
          <w:b/>
          <w:bCs/>
          <w:sz w:val="36"/>
          <w:szCs w:val="36"/>
          <w:u w:val="single"/>
          <w:rtl/>
        </w:rPr>
        <w:t xml:space="preserve"> מגוון</w:t>
      </w:r>
    </w:p>
    <w:p w14:paraId="2F7A314C" w14:textId="1C527265" w:rsidR="00934759" w:rsidRPr="00934759" w:rsidRDefault="00934759" w:rsidP="00934759">
      <w:pPr>
        <w:spacing w:after="240"/>
        <w:rPr>
          <w:rFonts w:asciiTheme="majorHAnsi" w:hAnsiTheme="majorHAnsi" w:cstheme="majorHAnsi"/>
          <w:sz w:val="36"/>
          <w:szCs w:val="36"/>
          <w:rtl/>
        </w:rPr>
      </w:pPr>
      <w:r w:rsidRPr="00934759">
        <w:rPr>
          <w:rFonts w:asciiTheme="majorHAnsi" w:hAnsiTheme="majorHAnsi" w:cs="Calibri Light"/>
          <w:sz w:val="36"/>
          <w:szCs w:val="36"/>
          <w:rtl/>
        </w:rPr>
        <w:t>לכל אדם הזכות להיות מוערך על ייחודיותו ועל העושר שבתוכו</w:t>
      </w:r>
      <w:r w:rsidRPr="00934759">
        <w:rPr>
          <w:rFonts w:asciiTheme="majorHAnsi" w:hAnsiTheme="majorHAnsi" w:cs="Calibri Light" w:hint="cs"/>
          <w:sz w:val="36"/>
          <w:szCs w:val="36"/>
          <w:rtl/>
        </w:rPr>
        <w:t>, ולראותו כאינדיבידואל על הצרכים, הכוחות והייחוד שבו</w:t>
      </w:r>
      <w:r w:rsidRPr="00934759">
        <w:rPr>
          <w:rFonts w:asciiTheme="majorHAnsi" w:hAnsiTheme="majorHAnsi" w:cs="Calibri Light"/>
          <w:sz w:val="36"/>
          <w:szCs w:val="36"/>
          <w:rtl/>
        </w:rPr>
        <w:t>. אנחנו פועלים לביסוס קהילה שמזמינה ביטוי של</w:t>
      </w:r>
      <w:r w:rsidRPr="00934759">
        <w:rPr>
          <w:rFonts w:asciiTheme="majorHAnsi" w:hAnsiTheme="majorHAnsi" w:cstheme="majorHAnsi" w:hint="cs"/>
          <w:sz w:val="36"/>
          <w:szCs w:val="36"/>
          <w:rtl/>
        </w:rPr>
        <w:t xml:space="preserve"> </w:t>
      </w:r>
      <w:r w:rsidRPr="00934759">
        <w:rPr>
          <w:rFonts w:asciiTheme="majorHAnsi" w:hAnsiTheme="majorHAnsi" w:cs="Calibri Light"/>
          <w:sz w:val="36"/>
          <w:szCs w:val="36"/>
          <w:rtl/>
        </w:rPr>
        <w:t>השונות הטבעית שמתקיימת - בתוכנו, בינינו וסביבנו.</w:t>
      </w:r>
    </w:p>
    <w:p w14:paraId="39720A50" w14:textId="59E39B33" w:rsidR="00934759" w:rsidRDefault="00934759" w:rsidP="00934759">
      <w:pPr>
        <w:spacing w:after="240"/>
        <w:rPr>
          <w:rFonts w:asciiTheme="majorHAnsi" w:hAnsiTheme="majorHAnsi" w:cstheme="majorHAnsi"/>
          <w:sz w:val="36"/>
          <w:szCs w:val="36"/>
          <w:rtl/>
        </w:rPr>
      </w:pPr>
      <w:r w:rsidRPr="00934759">
        <w:rPr>
          <w:rFonts w:asciiTheme="majorHAnsi" w:hAnsiTheme="majorHAnsi" w:cs="Calibri Light"/>
          <w:sz w:val="36"/>
          <w:szCs w:val="36"/>
          <w:rtl/>
        </w:rPr>
        <w:t xml:space="preserve">מגוון הוא חלק מהותי מהטבע בעולמנו </w:t>
      </w:r>
      <w:r w:rsidRPr="00934759">
        <w:rPr>
          <w:rFonts w:asciiTheme="majorHAnsi" w:hAnsiTheme="majorHAnsi" w:cs="Calibri Light" w:hint="cs"/>
          <w:sz w:val="36"/>
          <w:szCs w:val="36"/>
          <w:rtl/>
        </w:rPr>
        <w:t>(</w:t>
      </w:r>
      <w:r w:rsidRPr="00934759">
        <w:rPr>
          <w:rFonts w:asciiTheme="majorHAnsi" w:hAnsiTheme="majorHAnsi" w:cs="Calibri Light"/>
          <w:sz w:val="36"/>
          <w:szCs w:val="36"/>
          <w:rtl/>
        </w:rPr>
        <w:t>מגוון החי והצומח, מגוון סביבות החיים</w:t>
      </w:r>
      <w:r w:rsidRPr="00934759">
        <w:rPr>
          <w:rFonts w:asciiTheme="majorHAnsi" w:hAnsiTheme="majorHAnsi" w:cs="Calibri Light" w:hint="cs"/>
          <w:sz w:val="36"/>
          <w:szCs w:val="36"/>
          <w:rtl/>
        </w:rPr>
        <w:t>)</w:t>
      </w:r>
      <w:r w:rsidRPr="00934759">
        <w:rPr>
          <w:rFonts w:asciiTheme="majorHAnsi" w:hAnsiTheme="majorHAnsi" w:cs="Calibri Light"/>
          <w:sz w:val="36"/>
          <w:szCs w:val="36"/>
          <w:rtl/>
        </w:rPr>
        <w:t>. לולא המגוון לא יוכלו להתקיים חיים ולא</w:t>
      </w:r>
      <w:r w:rsidRPr="00934759">
        <w:rPr>
          <w:rFonts w:asciiTheme="majorHAnsi" w:hAnsiTheme="majorHAnsi" w:cstheme="majorHAnsi" w:hint="cs"/>
          <w:sz w:val="36"/>
          <w:szCs w:val="36"/>
          <w:rtl/>
        </w:rPr>
        <w:t xml:space="preserve"> </w:t>
      </w:r>
      <w:r w:rsidRPr="00934759">
        <w:rPr>
          <w:rFonts w:asciiTheme="majorHAnsi" w:hAnsiTheme="majorHAnsi" w:cs="Calibri Light"/>
          <w:sz w:val="36"/>
          <w:szCs w:val="36"/>
          <w:rtl/>
        </w:rPr>
        <w:t>תיתכן צמיחה והתפתחות. בחינוך הקהילתי המכיל, מגוון נתפס כנכס וכיסוד טבעי בחינוך ובלמידה. הקהילה מורכבת ממגוון</w:t>
      </w:r>
      <w:r w:rsidRPr="00934759">
        <w:rPr>
          <w:rFonts w:asciiTheme="majorHAnsi" w:hAnsiTheme="majorHAnsi" w:cstheme="majorHAnsi" w:hint="cs"/>
          <w:sz w:val="36"/>
          <w:szCs w:val="36"/>
          <w:rtl/>
        </w:rPr>
        <w:t xml:space="preserve"> </w:t>
      </w:r>
      <w:r w:rsidRPr="00934759">
        <w:rPr>
          <w:rFonts w:asciiTheme="majorHAnsi" w:hAnsiTheme="majorHAnsi" w:cs="Calibri Light"/>
          <w:sz w:val="36"/>
          <w:szCs w:val="36"/>
          <w:rtl/>
        </w:rPr>
        <w:t>בני אדם בעלי תחומי עניין שונים, תפקידים שונים, שאיפות שונות וצרכים שונים - כל אחד ואחת עולם ומלואו. קהילה מכילה,</w:t>
      </w:r>
      <w:r w:rsidRPr="00934759">
        <w:rPr>
          <w:rFonts w:asciiTheme="majorHAnsi" w:hAnsiTheme="majorHAnsi" w:cstheme="majorHAnsi" w:hint="cs"/>
          <w:sz w:val="36"/>
          <w:szCs w:val="36"/>
          <w:rtl/>
        </w:rPr>
        <w:t xml:space="preserve"> </w:t>
      </w:r>
      <w:r w:rsidRPr="00934759">
        <w:rPr>
          <w:rFonts w:asciiTheme="majorHAnsi" w:hAnsiTheme="majorHAnsi" w:cs="Calibri Light"/>
          <w:sz w:val="36"/>
          <w:szCs w:val="36"/>
          <w:rtl/>
        </w:rPr>
        <w:t>מכירה במגוון זה ומטפחת דרכים שונות למעורבות. ככל שנגדיל להכיר, ליצור הזדמנויות לחקר ולחוויות שונות, כך נרחיב</w:t>
      </w:r>
      <w:r w:rsidRPr="00934759">
        <w:rPr>
          <w:rFonts w:asciiTheme="majorHAnsi" w:hAnsiTheme="majorHAnsi" w:cstheme="majorHAnsi" w:hint="cs"/>
          <w:sz w:val="36"/>
          <w:szCs w:val="36"/>
          <w:rtl/>
        </w:rPr>
        <w:t xml:space="preserve"> </w:t>
      </w:r>
      <w:r w:rsidRPr="00934759">
        <w:rPr>
          <w:rFonts w:asciiTheme="majorHAnsi" w:hAnsiTheme="majorHAnsi" w:cs="Calibri Light"/>
          <w:sz w:val="36"/>
          <w:szCs w:val="36"/>
          <w:rtl/>
        </w:rPr>
        <w:t>את ההיכרות עם היכולות, החוזקות והאתגרים בעצמנו, בסובבים אותנו ובסביבה שלנו.</w:t>
      </w:r>
    </w:p>
    <w:p w14:paraId="0BC5D3D0" w14:textId="77777777" w:rsidR="00934759" w:rsidRPr="00934759" w:rsidRDefault="00934759" w:rsidP="00934759">
      <w:pPr>
        <w:spacing w:after="240"/>
        <w:rPr>
          <w:rFonts w:asciiTheme="majorHAnsi" w:hAnsiTheme="majorHAnsi" w:cstheme="majorHAnsi"/>
          <w:sz w:val="36"/>
          <w:szCs w:val="36"/>
          <w:rtl/>
        </w:rPr>
      </w:pPr>
    </w:p>
    <w:p w14:paraId="63F508F8" w14:textId="61B35FE0" w:rsidR="00934759" w:rsidRPr="00934759" w:rsidRDefault="00934759" w:rsidP="00934759">
      <w:pPr>
        <w:spacing w:after="240"/>
        <w:rPr>
          <w:rFonts w:asciiTheme="majorHAnsi" w:hAnsiTheme="majorHAnsi" w:cstheme="majorHAnsi"/>
          <w:b/>
          <w:bCs/>
          <w:sz w:val="36"/>
          <w:szCs w:val="36"/>
          <w:u w:val="single"/>
          <w:rtl/>
        </w:rPr>
      </w:pPr>
      <w:r w:rsidRPr="00934759">
        <w:rPr>
          <w:rFonts w:asciiTheme="majorHAnsi" w:hAnsiTheme="majorHAnsi" w:cstheme="majorHAnsi" w:hint="cs"/>
          <w:b/>
          <w:bCs/>
          <w:sz w:val="36"/>
          <w:szCs w:val="36"/>
          <w:u w:val="single"/>
          <w:rtl/>
        </w:rPr>
        <w:lastRenderedPageBreak/>
        <w:t xml:space="preserve">עצמאות </w:t>
      </w:r>
    </w:p>
    <w:p w14:paraId="44A83172" w14:textId="4156C099" w:rsidR="00934759" w:rsidRPr="00934759" w:rsidRDefault="00934759" w:rsidP="00934759">
      <w:pPr>
        <w:spacing w:after="240"/>
        <w:rPr>
          <w:rFonts w:asciiTheme="majorHAnsi" w:hAnsiTheme="majorHAnsi" w:cstheme="majorHAnsi"/>
          <w:sz w:val="36"/>
          <w:szCs w:val="36"/>
          <w:rtl/>
        </w:rPr>
      </w:pPr>
      <w:r w:rsidRPr="00934759">
        <w:rPr>
          <w:rFonts w:asciiTheme="majorHAnsi" w:hAnsiTheme="majorHAnsi" w:cs="Calibri Light"/>
          <w:sz w:val="36"/>
          <w:szCs w:val="36"/>
          <w:rtl/>
        </w:rPr>
        <w:t>לכל אדם הזכות והחופש ללמוד איך לנהל ולנווט את החיים שלו. אנחנו שואפים לבסס מערכת גמישה המעודדת</w:t>
      </w:r>
      <w:r w:rsidRPr="00934759">
        <w:rPr>
          <w:rFonts w:asciiTheme="majorHAnsi" w:hAnsiTheme="majorHAnsi" w:cstheme="majorHAnsi" w:hint="cs"/>
          <w:sz w:val="36"/>
          <w:szCs w:val="36"/>
          <w:rtl/>
        </w:rPr>
        <w:t xml:space="preserve"> </w:t>
      </w:r>
      <w:r w:rsidRPr="00934759">
        <w:rPr>
          <w:rFonts w:asciiTheme="majorHAnsi" w:hAnsiTheme="majorHAnsi" w:cs="Calibri Light"/>
          <w:sz w:val="36"/>
          <w:szCs w:val="36"/>
          <w:rtl/>
        </w:rPr>
        <w:t>פעולה, יוזמה ואחריות אישית וחברתית.</w:t>
      </w:r>
    </w:p>
    <w:p w14:paraId="03680F66" w14:textId="67027527" w:rsidR="00934759" w:rsidRPr="00934759" w:rsidRDefault="00934759" w:rsidP="00934759">
      <w:pPr>
        <w:spacing w:after="240"/>
        <w:rPr>
          <w:rFonts w:asciiTheme="majorHAnsi" w:hAnsiTheme="majorHAnsi" w:cstheme="majorHAnsi"/>
          <w:sz w:val="36"/>
          <w:szCs w:val="36"/>
          <w:rtl/>
        </w:rPr>
      </w:pPr>
      <w:r w:rsidRPr="00934759">
        <w:rPr>
          <w:rFonts w:asciiTheme="majorHAnsi" w:hAnsiTheme="majorHAnsi" w:cs="Calibri Light"/>
          <w:sz w:val="36"/>
          <w:szCs w:val="36"/>
          <w:rtl/>
        </w:rPr>
        <w:t>עצמאות היא היכולת לקחת תפקיד מוביל ואחריות בכל היבט של חיי. עצמאות אינה דווקא היכולת לעשות לבד, היא תמיד</w:t>
      </w:r>
      <w:r w:rsidRPr="00934759">
        <w:rPr>
          <w:rFonts w:asciiTheme="majorHAnsi" w:hAnsiTheme="majorHAnsi" w:cstheme="majorHAnsi" w:hint="cs"/>
          <w:sz w:val="36"/>
          <w:szCs w:val="36"/>
          <w:rtl/>
        </w:rPr>
        <w:t xml:space="preserve"> </w:t>
      </w:r>
      <w:r w:rsidRPr="00934759">
        <w:rPr>
          <w:rFonts w:asciiTheme="majorHAnsi" w:hAnsiTheme="majorHAnsi" w:cs="Calibri Light"/>
          <w:sz w:val="36"/>
          <w:szCs w:val="36"/>
          <w:rtl/>
        </w:rPr>
        <w:t>נרקמת בתוך יחסים ומתוך שותפויות, אך עם זאת, משתקפת גם ביכולת להחליט אילו יחסים ארצה לקדם. טיפוח עצמאות</w:t>
      </w:r>
      <w:r w:rsidRPr="00934759">
        <w:rPr>
          <w:rFonts w:asciiTheme="majorHAnsi" w:hAnsiTheme="majorHAnsi" w:cs="Calibri Light" w:hint="cs"/>
          <w:sz w:val="36"/>
          <w:szCs w:val="36"/>
          <w:rtl/>
        </w:rPr>
        <w:t xml:space="preserve"> </w:t>
      </w:r>
      <w:r w:rsidRPr="00934759">
        <w:rPr>
          <w:rFonts w:asciiTheme="majorHAnsi" w:hAnsiTheme="majorHAnsi" w:cs="Calibri Light"/>
          <w:sz w:val="36"/>
          <w:szCs w:val="36"/>
          <w:rtl/>
        </w:rPr>
        <w:t>מגדיל את יכולתנו לקחת חלק פעיל בלמידה וביצירת חברה וקהילה מכילה. הוא כרוך בלימוד מיומנויות ופעולות שהיחיד</w:t>
      </w:r>
      <w:r w:rsidRPr="00934759">
        <w:rPr>
          <w:rFonts w:asciiTheme="majorHAnsi" w:hAnsiTheme="majorHAnsi" w:cstheme="majorHAnsi" w:hint="cs"/>
          <w:sz w:val="36"/>
          <w:szCs w:val="36"/>
          <w:rtl/>
        </w:rPr>
        <w:t xml:space="preserve"> </w:t>
      </w:r>
      <w:r w:rsidRPr="00934759">
        <w:rPr>
          <w:rFonts w:asciiTheme="majorHAnsi" w:hAnsiTheme="majorHAnsi" w:cs="Calibri Light"/>
          <w:sz w:val="36"/>
          <w:szCs w:val="36"/>
          <w:rtl/>
        </w:rPr>
        <w:t>יוכל לעשות בעצמו, לצד בניית סביבה שמקטינה את התלות באחרים, למשל דרך הבטחת נגישות של חומרים ודרכים או</w:t>
      </w:r>
      <w:r w:rsidRPr="00934759">
        <w:rPr>
          <w:rFonts w:asciiTheme="majorHAnsi" w:hAnsiTheme="majorHAnsi" w:cstheme="majorHAnsi" w:hint="cs"/>
          <w:sz w:val="36"/>
          <w:szCs w:val="36"/>
          <w:rtl/>
        </w:rPr>
        <w:t xml:space="preserve"> </w:t>
      </w:r>
      <w:r w:rsidRPr="00934759">
        <w:rPr>
          <w:rFonts w:asciiTheme="majorHAnsi" w:hAnsiTheme="majorHAnsi" w:cs="Calibri Light"/>
          <w:sz w:val="36"/>
          <w:szCs w:val="36"/>
          <w:rtl/>
        </w:rPr>
        <w:t>הרחבת מגוון האפשרויות. טיפוח עצמאות כולל גם תרגול של היכולת לבקש עזרה, להציע עזרה ולדחות עזרה, וכן בניית</w:t>
      </w:r>
      <w:r w:rsidRPr="00934759">
        <w:rPr>
          <w:rFonts w:asciiTheme="majorHAnsi" w:hAnsiTheme="majorHAnsi" w:cstheme="majorHAnsi" w:hint="cs"/>
          <w:sz w:val="36"/>
          <w:szCs w:val="36"/>
          <w:rtl/>
        </w:rPr>
        <w:t xml:space="preserve"> </w:t>
      </w:r>
      <w:r w:rsidRPr="00934759">
        <w:rPr>
          <w:rFonts w:asciiTheme="majorHAnsi" w:hAnsiTheme="majorHAnsi" w:cs="Calibri Light"/>
          <w:sz w:val="36"/>
          <w:szCs w:val="36"/>
          <w:rtl/>
        </w:rPr>
        <w:t>סביבה חברתית בה עזרה הדדית היא זמינה ואינה נתפסת כעדות למגבלה.</w:t>
      </w:r>
    </w:p>
    <w:p w14:paraId="4EADECBB" w14:textId="24F3E3D7" w:rsidR="00934759" w:rsidRPr="00934759" w:rsidRDefault="00934759" w:rsidP="00755FF9">
      <w:pPr>
        <w:spacing w:after="240"/>
        <w:rPr>
          <w:rFonts w:asciiTheme="majorHAnsi" w:hAnsiTheme="majorHAnsi" w:cstheme="majorHAnsi"/>
          <w:b/>
          <w:bCs/>
          <w:sz w:val="36"/>
          <w:szCs w:val="36"/>
          <w:u w:val="single"/>
          <w:rtl/>
        </w:rPr>
      </w:pPr>
      <w:proofErr w:type="spellStart"/>
      <w:r w:rsidRPr="00934759">
        <w:rPr>
          <w:rFonts w:asciiTheme="majorHAnsi" w:hAnsiTheme="majorHAnsi" w:cstheme="majorHAnsi" w:hint="cs"/>
          <w:b/>
          <w:bCs/>
          <w:sz w:val="36"/>
          <w:szCs w:val="36"/>
          <w:u w:val="single"/>
          <w:rtl/>
        </w:rPr>
        <w:t>מצויינות</w:t>
      </w:r>
      <w:proofErr w:type="spellEnd"/>
      <w:r w:rsidRPr="00934759">
        <w:rPr>
          <w:rFonts w:asciiTheme="majorHAnsi" w:hAnsiTheme="majorHAnsi" w:cstheme="majorHAnsi" w:hint="cs"/>
          <w:b/>
          <w:bCs/>
          <w:sz w:val="36"/>
          <w:szCs w:val="36"/>
          <w:u w:val="single"/>
          <w:rtl/>
        </w:rPr>
        <w:t xml:space="preserve"> </w:t>
      </w:r>
    </w:p>
    <w:p w14:paraId="3DD46331" w14:textId="4E14DC9A" w:rsidR="00934759" w:rsidRPr="00934759" w:rsidRDefault="00934759" w:rsidP="00934759">
      <w:pPr>
        <w:spacing w:after="240"/>
        <w:rPr>
          <w:rFonts w:asciiTheme="majorHAnsi" w:hAnsiTheme="majorHAnsi" w:cstheme="majorHAnsi"/>
          <w:sz w:val="36"/>
          <w:szCs w:val="36"/>
          <w:rtl/>
        </w:rPr>
      </w:pPr>
      <w:r w:rsidRPr="00934759">
        <w:rPr>
          <w:rFonts w:asciiTheme="majorHAnsi" w:hAnsiTheme="majorHAnsi" w:cs="Calibri Light"/>
          <w:sz w:val="36"/>
          <w:szCs w:val="36"/>
          <w:rtl/>
        </w:rPr>
        <w:t>לכל אדם הזכות להביא את עצמו במלואו - לצמוח ולהתעצם. אנו פועלים ליצירת מערכת קהילתית שתומכת</w:t>
      </w:r>
      <w:r w:rsidRPr="00934759">
        <w:rPr>
          <w:rFonts w:asciiTheme="majorHAnsi" w:hAnsiTheme="majorHAnsi" w:cstheme="majorHAnsi" w:hint="cs"/>
          <w:sz w:val="36"/>
          <w:szCs w:val="36"/>
          <w:rtl/>
        </w:rPr>
        <w:t xml:space="preserve"> </w:t>
      </w:r>
      <w:r w:rsidRPr="00934759">
        <w:rPr>
          <w:rFonts w:asciiTheme="majorHAnsi" w:hAnsiTheme="majorHAnsi" w:cs="Calibri Light"/>
          <w:sz w:val="36"/>
          <w:szCs w:val="36"/>
          <w:rtl/>
        </w:rPr>
        <w:t>בהתקדמות האישית של כל אחת ואחד בנתיבם.</w:t>
      </w:r>
    </w:p>
    <w:p w14:paraId="4B861100" w14:textId="3F5B95B3" w:rsidR="00934759" w:rsidRPr="00934759" w:rsidRDefault="00934759" w:rsidP="00934759">
      <w:pPr>
        <w:spacing w:after="240"/>
        <w:rPr>
          <w:rFonts w:asciiTheme="majorHAnsi" w:hAnsiTheme="majorHAnsi" w:cstheme="majorHAnsi"/>
          <w:sz w:val="36"/>
          <w:szCs w:val="36"/>
          <w:rtl/>
        </w:rPr>
      </w:pPr>
      <w:r w:rsidRPr="00934759">
        <w:rPr>
          <w:rFonts w:asciiTheme="majorHAnsi" w:hAnsiTheme="majorHAnsi" w:cs="Calibri Light"/>
          <w:sz w:val="36"/>
          <w:szCs w:val="36"/>
          <w:rtl/>
        </w:rPr>
        <w:t>מצוינות היא ההבנה שכולם יכולים ללמוד ולהתקדם. ציפיות גבוהות מהוות מרכיב חיוני בהכלה, שכן הן מייצרות אופק</w:t>
      </w:r>
      <w:r w:rsidRPr="00934759">
        <w:rPr>
          <w:rFonts w:asciiTheme="majorHAnsi" w:hAnsiTheme="majorHAnsi" w:cstheme="majorHAnsi" w:hint="cs"/>
          <w:sz w:val="36"/>
          <w:szCs w:val="36"/>
          <w:rtl/>
        </w:rPr>
        <w:t xml:space="preserve"> </w:t>
      </w:r>
      <w:r w:rsidRPr="00934759">
        <w:rPr>
          <w:rFonts w:asciiTheme="majorHAnsi" w:hAnsiTheme="majorHAnsi" w:cs="Calibri Light"/>
          <w:sz w:val="36"/>
          <w:szCs w:val="36"/>
          <w:rtl/>
        </w:rPr>
        <w:t>ואפשרויות לתנועה ולהתקדמות עבור כולם, ללא קשר לאבחנה או למגבלה ובכל שלב בחיים. מצוינות בקהילה מכילה, אינה</w:t>
      </w:r>
      <w:r w:rsidRPr="00934759">
        <w:rPr>
          <w:rFonts w:asciiTheme="majorHAnsi" w:hAnsiTheme="majorHAnsi" w:cstheme="majorHAnsi" w:hint="cs"/>
          <w:sz w:val="36"/>
          <w:szCs w:val="36"/>
          <w:rtl/>
        </w:rPr>
        <w:t xml:space="preserve"> </w:t>
      </w:r>
      <w:r w:rsidRPr="00934759">
        <w:rPr>
          <w:rFonts w:asciiTheme="majorHAnsi" w:hAnsiTheme="majorHAnsi" w:cs="Calibri Light"/>
          <w:sz w:val="36"/>
          <w:szCs w:val="36"/>
          <w:rtl/>
        </w:rPr>
        <w:t>נמדדת בהשוואה לאחרים, אלא עוסקת ביכולת הפרט להציב לעצמו מטרות ולהתקדם לעברן, ללמוד מה עוזר לו ומה מעכב</w:t>
      </w:r>
      <w:r w:rsidRPr="00934759">
        <w:rPr>
          <w:rFonts w:asciiTheme="majorHAnsi" w:hAnsiTheme="majorHAnsi" w:cstheme="majorHAnsi" w:hint="cs"/>
          <w:sz w:val="36"/>
          <w:szCs w:val="36"/>
          <w:rtl/>
        </w:rPr>
        <w:t xml:space="preserve"> </w:t>
      </w:r>
      <w:r w:rsidRPr="00934759">
        <w:rPr>
          <w:rFonts w:asciiTheme="majorHAnsi" w:hAnsiTheme="majorHAnsi" w:cs="Calibri Light"/>
          <w:sz w:val="36"/>
          <w:szCs w:val="36"/>
          <w:rtl/>
        </w:rPr>
        <w:t>אותו ולפעול ליצירת סביבה מיטבית ופורה. מצוינות מכילה אינה מצומצמת להצלחה בתחומים ספציפיים, אלא מעריכה</w:t>
      </w:r>
      <w:r w:rsidRPr="00934759">
        <w:rPr>
          <w:rFonts w:asciiTheme="majorHAnsi" w:hAnsiTheme="majorHAnsi" w:cstheme="majorHAnsi" w:hint="cs"/>
          <w:sz w:val="36"/>
          <w:szCs w:val="36"/>
          <w:rtl/>
        </w:rPr>
        <w:t xml:space="preserve"> </w:t>
      </w:r>
      <w:r w:rsidRPr="00934759">
        <w:rPr>
          <w:rFonts w:asciiTheme="majorHAnsi" w:hAnsiTheme="majorHAnsi" w:cs="Calibri Light"/>
          <w:sz w:val="36"/>
          <w:szCs w:val="36"/>
          <w:rtl/>
        </w:rPr>
        <w:t>חשיפה, התנסות והתקדמות במגוון רחב של תחומים, ואת היכולת לבטא את הלמידה ב"שפות" שונות ובמגוון דרכים.</w:t>
      </w:r>
    </w:p>
    <w:p w14:paraId="3A0CF24D" w14:textId="662A15EC" w:rsidR="00934759" w:rsidRDefault="00934759">
      <w:pPr>
        <w:bidi w:val="0"/>
        <w:rPr>
          <w:rFonts w:asciiTheme="majorHAnsi" w:hAnsiTheme="majorHAnsi" w:cstheme="majorHAnsi"/>
          <w:b/>
          <w:bCs/>
          <w:sz w:val="28"/>
          <w:szCs w:val="28"/>
          <w:u w:val="single"/>
          <w:rtl/>
        </w:rPr>
      </w:pPr>
      <w:r>
        <w:rPr>
          <w:rFonts w:asciiTheme="majorHAnsi" w:hAnsiTheme="majorHAnsi" w:cstheme="majorHAnsi"/>
          <w:b/>
          <w:bCs/>
          <w:noProof/>
          <w:sz w:val="28"/>
          <w:szCs w:val="28"/>
          <w:u w:val="single"/>
        </w:rPr>
        <w:lastRenderedPageBreak/>
        <w:drawing>
          <wp:anchor distT="0" distB="0" distL="114300" distR="114300" simplePos="0" relativeHeight="251660288" behindDoc="0" locked="0" layoutInCell="1" allowOverlap="1" wp14:anchorId="548009C0" wp14:editId="3E33760E">
            <wp:simplePos x="0" y="0"/>
            <wp:positionH relativeFrom="margin">
              <wp:posOffset>-2408555</wp:posOffset>
            </wp:positionH>
            <wp:positionV relativeFrom="margin">
              <wp:posOffset>753110</wp:posOffset>
            </wp:positionV>
            <wp:extent cx="10121265" cy="7141210"/>
            <wp:effectExtent l="4128" t="0" r="0" b="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0121265" cy="714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16D71" w14:textId="79810858" w:rsidR="00934759" w:rsidRDefault="00934759" w:rsidP="00934759">
      <w:pPr>
        <w:rPr>
          <w:rFonts w:asciiTheme="majorHAnsi" w:hAnsiTheme="majorHAnsi" w:cstheme="majorHAnsi"/>
          <w:b/>
          <w:bCs/>
          <w:sz w:val="28"/>
          <w:szCs w:val="28"/>
          <w:u w:val="single"/>
          <w:rtl/>
        </w:rPr>
      </w:pPr>
    </w:p>
    <w:p w14:paraId="2A468E74" w14:textId="33344F78" w:rsidR="00934759" w:rsidRDefault="00934759" w:rsidP="00934759">
      <w:pPr>
        <w:rPr>
          <w:rFonts w:asciiTheme="majorHAnsi" w:hAnsiTheme="majorHAnsi" w:cstheme="majorHAnsi"/>
          <w:b/>
          <w:bCs/>
          <w:sz w:val="28"/>
          <w:szCs w:val="28"/>
          <w:u w:val="single"/>
          <w:rtl/>
        </w:rPr>
      </w:pPr>
      <w:r>
        <w:rPr>
          <w:rFonts w:asciiTheme="majorHAnsi" w:hAnsiTheme="majorHAnsi" w:cstheme="majorHAnsi" w:hint="cs"/>
          <w:b/>
          <w:bCs/>
          <w:sz w:val="28"/>
          <w:szCs w:val="28"/>
          <w:u w:val="single"/>
          <w:rtl/>
        </w:rPr>
        <w:t>גישת הכוחות</w:t>
      </w:r>
    </w:p>
    <w:p w14:paraId="78D97745" w14:textId="0FFACD57" w:rsidR="00934759" w:rsidRDefault="00934759" w:rsidP="00934759">
      <w:pPr>
        <w:rPr>
          <w:rFonts w:asciiTheme="majorHAnsi" w:hAnsiTheme="majorHAnsi" w:cstheme="majorHAnsi"/>
          <w:sz w:val="28"/>
          <w:szCs w:val="28"/>
          <w:rtl/>
        </w:rPr>
      </w:pPr>
      <w:r>
        <w:rPr>
          <w:noProof/>
        </w:rPr>
        <w:drawing>
          <wp:anchor distT="0" distB="0" distL="114300" distR="114300" simplePos="0" relativeHeight="251662336" behindDoc="0" locked="0" layoutInCell="1" allowOverlap="1" wp14:anchorId="243F1F3B" wp14:editId="3EE02878">
            <wp:simplePos x="0" y="0"/>
            <wp:positionH relativeFrom="margin">
              <wp:posOffset>0</wp:posOffset>
            </wp:positionH>
            <wp:positionV relativeFrom="page">
              <wp:posOffset>5753100</wp:posOffset>
            </wp:positionV>
            <wp:extent cx="5274310" cy="2971165"/>
            <wp:effectExtent l="0" t="0" r="2540" b="635"/>
            <wp:wrapSquare wrapText="bothSides"/>
            <wp:docPr id="46" name="גרפיק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274310" cy="2971165"/>
                    </a:xfrm>
                    <a:prstGeom prst="rect">
                      <a:avLst/>
                    </a:prstGeom>
                  </pic:spPr>
                </pic:pic>
              </a:graphicData>
            </a:graphic>
          </wp:anchor>
        </w:drawing>
      </w:r>
      <w:r w:rsidRPr="00934759">
        <w:rPr>
          <w:rFonts w:asciiTheme="majorHAnsi" w:hAnsiTheme="majorHAnsi" w:cstheme="majorHAnsi"/>
          <w:sz w:val="28"/>
          <w:szCs w:val="28"/>
          <w:rtl/>
        </w:rPr>
        <w:t>"הנחת היסוד היא שבכל אדם יש כוחות, שאיתם צריך לעבוד. כוחותיו של האדם אפשרו לו לשרוד, להתמודד, להגיע עד הלום. הוא הפעיל את כוחותיו בעבר, והוא מפעיל אותם בהווה. ייתכן שהוא אינו ממצה אותם עד הסוף, ייתכן שלא כל ההפעלות משיגות את המטרה, וייתכן שבמצבו היום קשה לו ולנו להבחין כיצד כוחותיו יעמדו לו מול האתגרים והלחצים של המחר. לפי גישת הכוחות על איש המקצוע להתייחס לאדם דרך כוחותיו ולא דרך בעיותיו."</w:t>
      </w:r>
    </w:p>
    <w:p w14:paraId="29C17FA3" w14:textId="4346D8DF" w:rsidR="00934759" w:rsidRDefault="00934759" w:rsidP="00934759">
      <w:pPr>
        <w:rPr>
          <w:rFonts w:asciiTheme="majorHAnsi" w:hAnsiTheme="majorHAnsi" w:cstheme="majorHAnsi"/>
          <w:sz w:val="28"/>
          <w:szCs w:val="28"/>
          <w:rtl/>
        </w:rPr>
      </w:pPr>
      <w:r>
        <w:rPr>
          <w:noProof/>
        </w:rPr>
        <w:drawing>
          <wp:anchor distT="0" distB="0" distL="114300" distR="114300" simplePos="0" relativeHeight="251661312" behindDoc="0" locked="0" layoutInCell="1" allowOverlap="1" wp14:anchorId="22C9C0EE" wp14:editId="481722FC">
            <wp:simplePos x="0" y="0"/>
            <wp:positionH relativeFrom="margin">
              <wp:align>left</wp:align>
            </wp:positionH>
            <wp:positionV relativeFrom="page">
              <wp:posOffset>2730500</wp:posOffset>
            </wp:positionV>
            <wp:extent cx="5274310" cy="2971165"/>
            <wp:effectExtent l="0" t="0" r="2540" b="635"/>
            <wp:wrapSquare wrapText="bothSides"/>
            <wp:docPr id="45" name="גרפיק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274310" cy="2971165"/>
                    </a:xfrm>
                    <a:prstGeom prst="rect">
                      <a:avLst/>
                    </a:prstGeom>
                  </pic:spPr>
                </pic:pic>
              </a:graphicData>
            </a:graphic>
          </wp:anchor>
        </w:drawing>
      </w:r>
    </w:p>
    <w:p w14:paraId="62D6A3A6" w14:textId="58D2B0D3" w:rsidR="00934759" w:rsidRPr="00934759" w:rsidRDefault="00934759" w:rsidP="00934759">
      <w:pPr>
        <w:rPr>
          <w:rFonts w:asciiTheme="majorHAnsi" w:hAnsiTheme="majorHAnsi" w:cstheme="majorHAnsi"/>
          <w:sz w:val="28"/>
          <w:szCs w:val="28"/>
          <w:rtl/>
        </w:rPr>
      </w:pPr>
    </w:p>
    <w:p w14:paraId="28AA8435" w14:textId="70DF31B4" w:rsidR="00934759" w:rsidRDefault="00934759" w:rsidP="00934759">
      <w:pPr>
        <w:bidi w:val="0"/>
        <w:rPr>
          <w:rFonts w:asciiTheme="majorHAnsi" w:hAnsiTheme="majorHAnsi" w:cstheme="majorHAnsi"/>
          <w:b/>
          <w:bCs/>
          <w:sz w:val="28"/>
          <w:szCs w:val="28"/>
          <w:u w:val="single"/>
          <w:rtl/>
        </w:rPr>
      </w:pPr>
    </w:p>
    <w:p w14:paraId="22F2A684" w14:textId="5028E355" w:rsidR="00934759" w:rsidRPr="00934759" w:rsidRDefault="00934759" w:rsidP="00934759">
      <w:pPr>
        <w:bidi w:val="0"/>
        <w:rPr>
          <w:rFonts w:asciiTheme="majorHAnsi" w:hAnsiTheme="majorHAnsi" w:cstheme="majorHAnsi"/>
          <w:sz w:val="28"/>
          <w:szCs w:val="28"/>
          <w:rtl/>
        </w:rPr>
      </w:pPr>
      <w:r w:rsidRPr="00934759">
        <w:rPr>
          <w:rFonts w:asciiTheme="majorHAnsi" w:hAnsiTheme="majorHAnsi" w:cstheme="majorHAnsi"/>
          <w:sz w:val="28"/>
          <w:szCs w:val="28"/>
          <w:rtl/>
        </w:rPr>
        <w:br w:type="page"/>
      </w:r>
    </w:p>
    <w:p w14:paraId="2B18A45C" w14:textId="679A3BBD" w:rsidR="00243AA5" w:rsidRPr="00756084" w:rsidRDefault="00243AA5" w:rsidP="00755FF9">
      <w:pPr>
        <w:spacing w:after="240"/>
        <w:rPr>
          <w:rFonts w:asciiTheme="majorHAnsi" w:hAnsiTheme="majorHAnsi" w:cstheme="majorHAnsi"/>
          <w:b/>
          <w:bCs/>
          <w:sz w:val="28"/>
          <w:szCs w:val="28"/>
          <w:rtl/>
        </w:rPr>
      </w:pPr>
      <w:r w:rsidRPr="00756084">
        <w:rPr>
          <w:rFonts w:asciiTheme="majorHAnsi" w:hAnsiTheme="majorHAnsi" w:cstheme="majorHAnsi" w:hint="cs"/>
          <w:b/>
          <w:bCs/>
          <w:sz w:val="28"/>
          <w:szCs w:val="28"/>
          <w:u w:val="single"/>
          <w:rtl/>
        </w:rPr>
        <w:lastRenderedPageBreak/>
        <w:t xml:space="preserve">הרצאה של עינב </w:t>
      </w:r>
      <w:proofErr w:type="spellStart"/>
      <w:r w:rsidRPr="00756084">
        <w:rPr>
          <w:rFonts w:asciiTheme="majorHAnsi" w:hAnsiTheme="majorHAnsi" w:cstheme="majorHAnsi" w:hint="cs"/>
          <w:b/>
          <w:bCs/>
          <w:sz w:val="28"/>
          <w:szCs w:val="28"/>
          <w:u w:val="single"/>
          <w:rtl/>
        </w:rPr>
        <w:t>סינואני</w:t>
      </w:r>
      <w:proofErr w:type="spellEnd"/>
      <w:r w:rsidRPr="00756084">
        <w:rPr>
          <w:rFonts w:asciiTheme="majorHAnsi" w:hAnsiTheme="majorHAnsi" w:cstheme="majorHAnsi" w:hint="cs"/>
          <w:b/>
          <w:bCs/>
          <w:sz w:val="28"/>
          <w:szCs w:val="28"/>
          <w:u w:val="single"/>
          <w:rtl/>
        </w:rPr>
        <w:t xml:space="preserve"> </w:t>
      </w:r>
      <w:r w:rsidRPr="00756084">
        <w:rPr>
          <w:rFonts w:asciiTheme="majorHAnsi" w:hAnsiTheme="majorHAnsi" w:cstheme="majorHAnsi"/>
          <w:b/>
          <w:bCs/>
          <w:sz w:val="28"/>
          <w:szCs w:val="28"/>
          <w:u w:val="single"/>
          <w:rtl/>
        </w:rPr>
        <w:t>–</w:t>
      </w:r>
      <w:r w:rsidRPr="00756084">
        <w:rPr>
          <w:rFonts w:asciiTheme="majorHAnsi" w:hAnsiTheme="majorHAnsi" w:cstheme="majorHAnsi" w:hint="cs"/>
          <w:b/>
          <w:bCs/>
          <w:sz w:val="28"/>
          <w:szCs w:val="28"/>
          <w:u w:val="single"/>
          <w:rtl/>
        </w:rPr>
        <w:t xml:space="preserve"> הבנה והתמודדות עם התנהגויות מיניות לא מותאמות (60 דק')</w:t>
      </w:r>
    </w:p>
    <w:p w14:paraId="22445665" w14:textId="5BFB8091" w:rsidR="00324CBA" w:rsidRPr="00756084" w:rsidRDefault="00C514FE" w:rsidP="00243AA5">
      <w:pPr>
        <w:spacing w:after="240" w:line="276" w:lineRule="auto"/>
        <w:rPr>
          <w:rFonts w:asciiTheme="majorHAnsi" w:hAnsiTheme="majorHAnsi" w:cstheme="majorHAnsi"/>
          <w:b/>
          <w:bCs/>
          <w:sz w:val="28"/>
          <w:szCs w:val="28"/>
          <w:u w:val="single"/>
          <w:rtl/>
        </w:rPr>
      </w:pPr>
      <w:r w:rsidRPr="00756084">
        <w:rPr>
          <w:rFonts w:asciiTheme="majorHAnsi" w:hAnsiTheme="majorHAnsi" w:cstheme="majorHAnsi" w:hint="cs"/>
          <w:b/>
          <w:bCs/>
          <w:sz w:val="28"/>
          <w:szCs w:val="28"/>
          <w:u w:val="single"/>
          <w:rtl/>
        </w:rPr>
        <w:t xml:space="preserve">עיבוד להרצאה של עינב </w:t>
      </w:r>
      <w:proofErr w:type="spellStart"/>
      <w:r w:rsidRPr="00756084">
        <w:rPr>
          <w:rFonts w:asciiTheme="majorHAnsi" w:hAnsiTheme="majorHAnsi" w:cstheme="majorHAnsi" w:hint="cs"/>
          <w:b/>
          <w:bCs/>
          <w:sz w:val="28"/>
          <w:szCs w:val="28"/>
          <w:u w:val="single"/>
          <w:rtl/>
        </w:rPr>
        <w:t>סינואני</w:t>
      </w:r>
      <w:proofErr w:type="spellEnd"/>
      <w:r w:rsidR="00243AA5" w:rsidRPr="00756084">
        <w:rPr>
          <w:rFonts w:asciiTheme="majorHAnsi" w:hAnsiTheme="majorHAnsi" w:cstheme="majorHAnsi" w:hint="cs"/>
          <w:b/>
          <w:bCs/>
          <w:sz w:val="28"/>
          <w:szCs w:val="28"/>
          <w:u w:val="single"/>
          <w:rtl/>
        </w:rPr>
        <w:t xml:space="preserve"> </w:t>
      </w:r>
      <w:r w:rsidR="005928F2" w:rsidRPr="00756084">
        <w:rPr>
          <w:rFonts w:asciiTheme="majorHAnsi" w:hAnsiTheme="majorHAnsi" w:cstheme="majorHAnsi" w:hint="cs"/>
          <w:b/>
          <w:bCs/>
          <w:sz w:val="28"/>
          <w:szCs w:val="28"/>
          <w:u w:val="single"/>
          <w:rtl/>
        </w:rPr>
        <w:t>(15 דק')</w:t>
      </w:r>
    </w:p>
    <w:p w14:paraId="394F6E62" w14:textId="15B7849E" w:rsidR="00C514FE" w:rsidRDefault="00C514FE" w:rsidP="00243AA5">
      <w:pPr>
        <w:spacing w:after="240" w:line="276" w:lineRule="auto"/>
        <w:rPr>
          <w:rFonts w:asciiTheme="majorHAnsi" w:hAnsiTheme="majorHAnsi" w:cstheme="majorHAnsi"/>
          <w:rtl/>
        </w:rPr>
      </w:pPr>
      <w:r>
        <w:rPr>
          <w:rFonts w:asciiTheme="majorHAnsi" w:hAnsiTheme="majorHAnsi" w:cstheme="majorHAnsi" w:hint="cs"/>
          <w:rtl/>
        </w:rPr>
        <w:t xml:space="preserve">עיבוד של התובנות או רעיונות שיוצאות איתן מההרצאה של עינב, ומעבר על ההנחיות התנועתיות הקשורות למרחב בטוח והתמודדות עם התנהגויות מאתגרות. </w:t>
      </w:r>
    </w:p>
    <w:p w14:paraId="0BBEE83E" w14:textId="79FE608E" w:rsidR="008E76AF" w:rsidRPr="00756084" w:rsidRDefault="00C514FE" w:rsidP="008E76AF">
      <w:pPr>
        <w:spacing w:after="240" w:line="276" w:lineRule="auto"/>
        <w:rPr>
          <w:rFonts w:asciiTheme="majorHAnsi" w:hAnsiTheme="majorHAnsi" w:cstheme="majorHAnsi"/>
          <w:b/>
          <w:bCs/>
          <w:sz w:val="28"/>
          <w:szCs w:val="28"/>
          <w:u w:val="single"/>
          <w:rtl/>
        </w:rPr>
      </w:pPr>
      <w:r w:rsidRPr="00756084">
        <w:rPr>
          <w:rFonts w:asciiTheme="majorHAnsi" w:hAnsiTheme="majorHAnsi" w:cstheme="majorHAnsi" w:hint="cs"/>
          <w:b/>
          <w:bCs/>
          <w:sz w:val="28"/>
          <w:szCs w:val="28"/>
          <w:u w:val="single"/>
          <w:rtl/>
        </w:rPr>
        <w:t xml:space="preserve">יחידה עם מפעלים </w:t>
      </w:r>
      <w:r w:rsidR="005928F2" w:rsidRPr="00756084">
        <w:rPr>
          <w:rFonts w:asciiTheme="majorHAnsi" w:hAnsiTheme="majorHAnsi" w:cstheme="majorHAnsi" w:hint="cs"/>
          <w:b/>
          <w:bCs/>
          <w:sz w:val="28"/>
          <w:szCs w:val="28"/>
          <w:u w:val="single"/>
          <w:rtl/>
        </w:rPr>
        <w:t>(60 דק')</w:t>
      </w:r>
      <w:r w:rsidR="00CB1478" w:rsidRPr="00756084">
        <w:rPr>
          <w:rFonts w:asciiTheme="majorHAnsi" w:hAnsiTheme="majorHAnsi" w:cstheme="majorHAnsi" w:hint="cs"/>
          <w:b/>
          <w:bCs/>
          <w:sz w:val="28"/>
          <w:szCs w:val="28"/>
          <w:u w:val="single"/>
          <w:rtl/>
        </w:rPr>
        <w:t xml:space="preserve"> </w:t>
      </w:r>
    </w:p>
    <w:p w14:paraId="79268AEC" w14:textId="22F4EA10" w:rsidR="00755FF9" w:rsidRDefault="00C514FE" w:rsidP="00CB1478">
      <w:pPr>
        <w:spacing w:after="240" w:line="276" w:lineRule="auto"/>
        <w:rPr>
          <w:rFonts w:asciiTheme="majorHAnsi" w:hAnsiTheme="majorHAnsi" w:cstheme="majorHAnsi"/>
          <w:rtl/>
        </w:rPr>
      </w:pPr>
      <w:r w:rsidRPr="00243AA5">
        <w:rPr>
          <w:rFonts w:asciiTheme="majorHAnsi" w:hAnsiTheme="majorHAnsi" w:cstheme="majorHAnsi" w:hint="cs"/>
          <w:rtl/>
        </w:rPr>
        <w:t xml:space="preserve">איך נוכל להשתמש במפעלים ובכלי הצופי שהם מהווים כאבן דרך משמעותית בתהליך של </w:t>
      </w:r>
      <w:proofErr w:type="spellStart"/>
      <w:r w:rsidRPr="00243AA5">
        <w:rPr>
          <w:rFonts w:asciiTheme="majorHAnsi" w:hAnsiTheme="majorHAnsi" w:cstheme="majorHAnsi" w:hint="cs"/>
          <w:rtl/>
        </w:rPr>
        <w:t>החניכים.ות</w:t>
      </w:r>
      <w:proofErr w:type="spellEnd"/>
      <w:r w:rsidRPr="00243AA5">
        <w:rPr>
          <w:rFonts w:asciiTheme="majorHAnsi" w:hAnsiTheme="majorHAnsi" w:cstheme="majorHAnsi" w:hint="cs"/>
          <w:rtl/>
        </w:rPr>
        <w:t xml:space="preserve">, ובהטמעה של תפיסה כוללנית בשבט? </w:t>
      </w:r>
    </w:p>
    <w:p w14:paraId="290B0A7F" w14:textId="77777777" w:rsidR="00756084" w:rsidRDefault="00756084" w:rsidP="00756084">
      <w:pPr>
        <w:spacing w:after="240" w:line="276" w:lineRule="auto"/>
        <w:rPr>
          <w:rFonts w:asciiTheme="majorHAnsi" w:hAnsiTheme="majorHAnsi" w:cstheme="majorHAnsi"/>
          <w:rtl/>
        </w:rPr>
      </w:pPr>
      <w:r w:rsidRPr="005D13F3">
        <w:rPr>
          <w:rFonts w:asciiTheme="majorHAnsi" w:hAnsiTheme="majorHAnsi" w:cstheme="majorHAnsi" w:hint="cs"/>
          <w:b/>
          <w:bCs/>
          <w:rtl/>
        </w:rPr>
        <w:t>שאלה מרכזית:</w:t>
      </w:r>
      <w:r>
        <w:rPr>
          <w:rFonts w:asciiTheme="majorHAnsi" w:hAnsiTheme="majorHAnsi" w:cstheme="majorHAnsi" w:hint="cs"/>
          <w:rtl/>
        </w:rPr>
        <w:t xml:space="preserve"> איך צריך להיראות התכנון וההוצאה לפועל של טיול מכיל שמותאם למגוון של </w:t>
      </w:r>
      <w:proofErr w:type="spellStart"/>
      <w:r>
        <w:rPr>
          <w:rFonts w:asciiTheme="majorHAnsi" w:hAnsiTheme="majorHAnsi" w:cstheme="majorHAnsi" w:hint="cs"/>
          <w:rtl/>
        </w:rPr>
        <w:t>חניכים.ות</w:t>
      </w:r>
      <w:proofErr w:type="spellEnd"/>
      <w:r>
        <w:rPr>
          <w:rFonts w:asciiTheme="majorHAnsi" w:hAnsiTheme="majorHAnsi" w:cstheme="majorHAnsi" w:hint="cs"/>
          <w:rtl/>
        </w:rPr>
        <w:t xml:space="preserve">? איך צריכים להתקיים ממשקי העבודה של </w:t>
      </w:r>
      <w:proofErr w:type="spellStart"/>
      <w:r>
        <w:rPr>
          <w:rFonts w:asciiTheme="majorHAnsi" w:hAnsiTheme="majorHAnsi" w:cstheme="majorHAnsi" w:hint="cs"/>
          <w:rtl/>
        </w:rPr>
        <w:t>רכזי.ות</w:t>
      </w:r>
      <w:proofErr w:type="spellEnd"/>
      <w:r>
        <w:rPr>
          <w:rFonts w:asciiTheme="majorHAnsi" w:hAnsiTheme="majorHAnsi" w:cstheme="majorHAnsi" w:hint="cs"/>
          <w:rtl/>
        </w:rPr>
        <w:t xml:space="preserve"> צופים לכל ומפעלים כדי להצליח להניע תהליכים כאלה בשטח?</w:t>
      </w:r>
      <w:r>
        <w:rPr>
          <w:rFonts w:asciiTheme="majorHAnsi" w:hAnsiTheme="majorHAnsi" w:cstheme="majorHAnsi" w:hint="cs"/>
        </w:rPr>
        <w:t xml:space="preserve"> </w:t>
      </w:r>
    </w:p>
    <w:p w14:paraId="279E7956" w14:textId="77777777" w:rsidR="00756084" w:rsidRPr="005D13F3" w:rsidRDefault="00756084" w:rsidP="00756084">
      <w:pPr>
        <w:spacing w:after="240" w:line="276" w:lineRule="auto"/>
        <w:jc w:val="center"/>
        <w:rPr>
          <w:rFonts w:asciiTheme="majorHAnsi" w:hAnsiTheme="majorHAnsi" w:cstheme="majorHAnsi"/>
          <w:b/>
          <w:bCs/>
          <w:u w:val="single"/>
          <w:rtl/>
        </w:rPr>
      </w:pPr>
      <w:r w:rsidRPr="005D13F3">
        <w:rPr>
          <w:rFonts w:asciiTheme="majorHAnsi" w:hAnsiTheme="majorHAnsi" w:cstheme="majorHAnsi" w:hint="cs"/>
          <w:b/>
          <w:bCs/>
          <w:u w:val="single"/>
          <w:rtl/>
        </w:rPr>
        <w:t xml:space="preserve">חלק א' </w:t>
      </w:r>
      <w:r>
        <w:rPr>
          <w:rFonts w:asciiTheme="majorHAnsi" w:hAnsiTheme="majorHAnsi" w:cstheme="majorHAnsi"/>
          <w:b/>
          <w:bCs/>
          <w:u w:val="single"/>
          <w:rtl/>
        </w:rPr>
        <w:t>–</w:t>
      </w:r>
      <w:r>
        <w:rPr>
          <w:rFonts w:asciiTheme="majorHAnsi" w:hAnsiTheme="majorHAnsi" w:cstheme="majorHAnsi" w:hint="cs"/>
          <w:b/>
          <w:bCs/>
          <w:u w:val="single"/>
          <w:rtl/>
        </w:rPr>
        <w:t xml:space="preserve"> העמקה בסיפורי מקרה</w:t>
      </w:r>
    </w:p>
    <w:p w14:paraId="05A1B1DC" w14:textId="77777777" w:rsidR="00756084" w:rsidRDefault="00756084" w:rsidP="00756084">
      <w:pPr>
        <w:spacing w:after="240" w:line="276" w:lineRule="auto"/>
        <w:rPr>
          <w:rFonts w:asciiTheme="majorHAnsi" w:hAnsiTheme="majorHAnsi" w:cstheme="majorHAnsi"/>
          <w:rtl/>
        </w:rPr>
      </w:pPr>
      <w:r>
        <w:rPr>
          <w:rFonts w:asciiTheme="majorHAnsi" w:hAnsiTheme="majorHAnsi" w:cstheme="majorHAnsi" w:hint="cs"/>
          <w:rtl/>
        </w:rPr>
        <w:t>נתחלק ל4 קבוצות מעורבבות (</w:t>
      </w:r>
      <w:proofErr w:type="spellStart"/>
      <w:r>
        <w:rPr>
          <w:rFonts w:asciiTheme="majorHAnsi" w:hAnsiTheme="majorHAnsi" w:cstheme="majorHAnsi" w:hint="cs"/>
          <w:rtl/>
        </w:rPr>
        <w:t>רכזי.ות</w:t>
      </w:r>
      <w:proofErr w:type="spellEnd"/>
      <w:r>
        <w:rPr>
          <w:rFonts w:asciiTheme="majorHAnsi" w:hAnsiTheme="majorHAnsi" w:cstheme="majorHAnsi" w:hint="cs"/>
          <w:rtl/>
        </w:rPr>
        <w:t xml:space="preserve"> מפעלים וצופים לכל יחד, וחלוקה בין הנהגות בהתאם למאפיינים), כאשר כל קבוצה תקבל סיפור של </w:t>
      </w:r>
      <w:proofErr w:type="spellStart"/>
      <w:r>
        <w:rPr>
          <w:rFonts w:asciiTheme="majorHAnsi" w:hAnsiTheme="majorHAnsi" w:cstheme="majorHAnsi" w:hint="cs"/>
          <w:rtl/>
        </w:rPr>
        <w:t>חניכ.ה</w:t>
      </w:r>
      <w:proofErr w:type="spellEnd"/>
      <w:r>
        <w:rPr>
          <w:rFonts w:asciiTheme="majorHAnsi" w:hAnsiTheme="majorHAnsi" w:cstheme="majorHAnsi" w:hint="cs"/>
          <w:rtl/>
        </w:rPr>
        <w:t xml:space="preserve"> שהטיול במבנה הקיים שהשבט הוציא היה בעייתי </w:t>
      </w:r>
      <w:proofErr w:type="spellStart"/>
      <w:r>
        <w:rPr>
          <w:rFonts w:asciiTheme="majorHAnsi" w:hAnsiTheme="majorHAnsi" w:cstheme="majorHAnsi" w:hint="cs"/>
          <w:rtl/>
        </w:rPr>
        <w:t>עבורו.ה</w:t>
      </w:r>
      <w:proofErr w:type="spellEnd"/>
      <w:r>
        <w:rPr>
          <w:rFonts w:asciiTheme="majorHAnsi" w:hAnsiTheme="majorHAnsi" w:cstheme="majorHAnsi" w:hint="cs"/>
          <w:rtl/>
        </w:rPr>
        <w:t xml:space="preserve">, ועשוי למנוע </w:t>
      </w:r>
      <w:proofErr w:type="spellStart"/>
      <w:r>
        <w:rPr>
          <w:rFonts w:asciiTheme="majorHAnsi" w:hAnsiTheme="majorHAnsi" w:cstheme="majorHAnsi" w:hint="cs"/>
          <w:rtl/>
        </w:rPr>
        <w:t>ממנו.ה</w:t>
      </w:r>
      <w:proofErr w:type="spellEnd"/>
      <w:r>
        <w:rPr>
          <w:rFonts w:asciiTheme="majorHAnsi" w:hAnsiTheme="majorHAnsi" w:cstheme="majorHAnsi" w:hint="cs"/>
          <w:rtl/>
        </w:rPr>
        <w:t xml:space="preserve"> לצאת לטיול (נספח א'). נבקש לקרוא את הסיטואציות ולענות יחד על מספר שאלות (נספח ב'): </w:t>
      </w:r>
    </w:p>
    <w:p w14:paraId="273101B1" w14:textId="77777777" w:rsidR="00756084" w:rsidRDefault="00756084" w:rsidP="00756084">
      <w:pPr>
        <w:pStyle w:val="a8"/>
        <w:numPr>
          <w:ilvl w:val="0"/>
          <w:numId w:val="14"/>
        </w:numPr>
        <w:spacing w:after="240"/>
        <w:rPr>
          <w:rFonts w:asciiTheme="majorHAnsi" w:hAnsiTheme="majorHAnsi" w:cstheme="majorHAnsi"/>
        </w:rPr>
      </w:pPr>
      <w:r>
        <w:rPr>
          <w:rFonts w:asciiTheme="majorHAnsi" w:hAnsiTheme="majorHAnsi" w:cstheme="majorHAnsi" w:hint="cs"/>
          <w:rtl/>
        </w:rPr>
        <w:t xml:space="preserve">מה יכול להיות האתגר עבור </w:t>
      </w:r>
      <w:proofErr w:type="spellStart"/>
      <w:r>
        <w:rPr>
          <w:rFonts w:asciiTheme="majorHAnsi" w:hAnsiTheme="majorHAnsi" w:cstheme="majorHAnsi" w:hint="cs"/>
          <w:rtl/>
        </w:rPr>
        <w:t>המרכז.ת</w:t>
      </w:r>
      <w:proofErr w:type="spellEnd"/>
      <w:r>
        <w:rPr>
          <w:rFonts w:asciiTheme="majorHAnsi" w:hAnsiTheme="majorHAnsi" w:cstheme="majorHAnsi" w:hint="cs"/>
          <w:rtl/>
        </w:rPr>
        <w:t xml:space="preserve"> בסיטואציה הזו? איך היא עשויה לפגוש </w:t>
      </w:r>
      <w:proofErr w:type="spellStart"/>
      <w:r>
        <w:rPr>
          <w:rFonts w:asciiTheme="majorHAnsi" w:hAnsiTheme="majorHAnsi" w:cstheme="majorHAnsi" w:hint="cs"/>
          <w:rtl/>
        </w:rPr>
        <w:t>אותו.ה</w:t>
      </w:r>
      <w:proofErr w:type="spellEnd"/>
      <w:r>
        <w:rPr>
          <w:rFonts w:asciiTheme="majorHAnsi" w:hAnsiTheme="majorHAnsi" w:cstheme="majorHAnsi" w:hint="cs"/>
          <w:rtl/>
        </w:rPr>
        <w:t>?</w:t>
      </w:r>
    </w:p>
    <w:p w14:paraId="1E1AA2B1" w14:textId="77777777" w:rsidR="00756084" w:rsidRDefault="00756084" w:rsidP="00756084">
      <w:pPr>
        <w:pStyle w:val="a8"/>
        <w:numPr>
          <w:ilvl w:val="0"/>
          <w:numId w:val="14"/>
        </w:numPr>
        <w:spacing w:after="240"/>
        <w:rPr>
          <w:rFonts w:asciiTheme="majorHAnsi" w:hAnsiTheme="majorHAnsi" w:cstheme="majorHAnsi"/>
        </w:rPr>
      </w:pPr>
      <w:r>
        <w:rPr>
          <w:rFonts w:asciiTheme="majorHAnsi" w:hAnsiTheme="majorHAnsi" w:cstheme="majorHAnsi" w:hint="cs"/>
          <w:rtl/>
        </w:rPr>
        <w:t>למי הוא/היא פונה כדי לקבל מענה?</w:t>
      </w:r>
    </w:p>
    <w:p w14:paraId="7EE02D66" w14:textId="77777777" w:rsidR="00756084" w:rsidRDefault="00756084" w:rsidP="00756084">
      <w:pPr>
        <w:pStyle w:val="a8"/>
        <w:numPr>
          <w:ilvl w:val="0"/>
          <w:numId w:val="14"/>
        </w:numPr>
        <w:spacing w:after="240"/>
        <w:rPr>
          <w:rFonts w:asciiTheme="majorHAnsi" w:hAnsiTheme="majorHAnsi" w:cstheme="majorHAnsi"/>
        </w:rPr>
      </w:pPr>
      <w:r>
        <w:rPr>
          <w:rFonts w:asciiTheme="majorHAnsi" w:hAnsiTheme="majorHAnsi" w:cstheme="majorHAnsi" w:hint="cs"/>
          <w:rtl/>
        </w:rPr>
        <w:t xml:space="preserve">איך ניתן לפתור את הסיטואציה כדי </w:t>
      </w:r>
      <w:proofErr w:type="spellStart"/>
      <w:r>
        <w:rPr>
          <w:rFonts w:asciiTheme="majorHAnsi" w:hAnsiTheme="majorHAnsi" w:cstheme="majorHAnsi" w:hint="cs"/>
          <w:rtl/>
        </w:rPr>
        <w:t>שהחניכים.ות</w:t>
      </w:r>
      <w:proofErr w:type="spellEnd"/>
      <w:r>
        <w:rPr>
          <w:rFonts w:asciiTheme="majorHAnsi" w:hAnsiTheme="majorHAnsi" w:cstheme="majorHAnsi" w:hint="cs"/>
          <w:rtl/>
        </w:rPr>
        <w:t xml:space="preserve"> ייצאו לטיול? </w:t>
      </w:r>
    </w:p>
    <w:p w14:paraId="793A9EBB" w14:textId="77777777" w:rsidR="00756084" w:rsidRPr="00C30726" w:rsidRDefault="00756084" w:rsidP="00756084">
      <w:pPr>
        <w:spacing w:after="240"/>
        <w:rPr>
          <w:rFonts w:asciiTheme="majorHAnsi" w:hAnsiTheme="majorHAnsi" w:cstheme="majorHAnsi"/>
        </w:rPr>
      </w:pPr>
      <w:r>
        <w:rPr>
          <w:rFonts w:asciiTheme="majorHAnsi" w:hAnsiTheme="majorHAnsi" w:cstheme="majorHAnsi" w:hint="cs"/>
          <w:rtl/>
        </w:rPr>
        <w:t xml:space="preserve">עזרים: נספח סיפורי </w:t>
      </w:r>
      <w:proofErr w:type="spellStart"/>
      <w:r>
        <w:rPr>
          <w:rFonts w:asciiTheme="majorHAnsi" w:hAnsiTheme="majorHAnsi" w:cstheme="majorHAnsi" w:hint="cs"/>
          <w:rtl/>
        </w:rPr>
        <w:t>חניכים.ות</w:t>
      </w:r>
      <w:proofErr w:type="spellEnd"/>
      <w:r>
        <w:rPr>
          <w:rFonts w:asciiTheme="majorHAnsi" w:hAnsiTheme="majorHAnsi" w:cstheme="majorHAnsi" w:hint="cs"/>
          <w:rtl/>
        </w:rPr>
        <w:t>, נספח שאלות למענה</w:t>
      </w:r>
    </w:p>
    <w:p w14:paraId="58E875BA" w14:textId="77777777" w:rsidR="00756084" w:rsidRPr="005D13F3" w:rsidRDefault="00756084" w:rsidP="00756084">
      <w:pPr>
        <w:spacing w:after="240" w:line="276" w:lineRule="auto"/>
        <w:jc w:val="center"/>
        <w:rPr>
          <w:rFonts w:asciiTheme="majorHAnsi" w:hAnsiTheme="majorHAnsi" w:cstheme="majorHAnsi"/>
          <w:b/>
          <w:bCs/>
          <w:u w:val="single"/>
          <w:rtl/>
        </w:rPr>
      </w:pPr>
      <w:r w:rsidRPr="005D13F3">
        <w:rPr>
          <w:rFonts w:asciiTheme="majorHAnsi" w:hAnsiTheme="majorHAnsi" w:cstheme="majorHAnsi" w:hint="cs"/>
          <w:b/>
          <w:bCs/>
          <w:u w:val="single"/>
          <w:rtl/>
        </w:rPr>
        <w:t xml:space="preserve">חלק ב' </w:t>
      </w:r>
      <w:r w:rsidRPr="005D13F3">
        <w:rPr>
          <w:rFonts w:asciiTheme="majorHAnsi" w:hAnsiTheme="majorHAnsi" w:cstheme="majorHAnsi"/>
          <w:b/>
          <w:bCs/>
          <w:u w:val="single"/>
          <w:rtl/>
        </w:rPr>
        <w:t>–</w:t>
      </w:r>
      <w:r w:rsidRPr="005D13F3">
        <w:rPr>
          <w:rFonts w:asciiTheme="majorHAnsi" w:hAnsiTheme="majorHAnsi" w:cstheme="majorHAnsi" w:hint="cs"/>
          <w:b/>
          <w:bCs/>
          <w:u w:val="single"/>
          <w:rtl/>
        </w:rPr>
        <w:t xml:space="preserve"> העשרה וחשיבה משותפת</w:t>
      </w:r>
    </w:p>
    <w:p w14:paraId="68F93BE8" w14:textId="77777777" w:rsidR="00756084" w:rsidRDefault="00756084" w:rsidP="00756084">
      <w:pPr>
        <w:spacing w:after="240" w:line="276" w:lineRule="auto"/>
        <w:rPr>
          <w:rFonts w:asciiTheme="majorHAnsi" w:hAnsiTheme="majorHAnsi" w:cstheme="majorHAnsi"/>
          <w:rtl/>
        </w:rPr>
      </w:pPr>
      <w:r>
        <w:rPr>
          <w:rFonts w:asciiTheme="majorHAnsi" w:hAnsiTheme="majorHAnsi" w:cstheme="majorHAnsi" w:hint="cs"/>
          <w:rtl/>
        </w:rPr>
        <w:t xml:space="preserve">ההבדל בין נגישות להנגשה </w:t>
      </w:r>
      <w:r>
        <w:rPr>
          <w:rFonts w:asciiTheme="majorHAnsi" w:hAnsiTheme="majorHAnsi" w:cstheme="majorHAnsi"/>
          <w:rtl/>
        </w:rPr>
        <w:t>–</w:t>
      </w:r>
      <w:r>
        <w:rPr>
          <w:rFonts w:asciiTheme="majorHAnsi" w:hAnsiTheme="majorHAnsi" w:cstheme="majorHAnsi" w:hint="cs"/>
          <w:rtl/>
        </w:rPr>
        <w:t xml:space="preserve"> מלכתחילה או "פלסטר". </w:t>
      </w:r>
    </w:p>
    <w:p w14:paraId="3C7C1D3B" w14:textId="77777777" w:rsidR="00756084" w:rsidRDefault="00756084" w:rsidP="00756084">
      <w:pPr>
        <w:spacing w:after="240" w:line="276" w:lineRule="auto"/>
        <w:rPr>
          <w:rFonts w:asciiTheme="majorHAnsi" w:hAnsiTheme="majorHAnsi" w:cstheme="majorHAnsi"/>
          <w:rtl/>
        </w:rPr>
      </w:pPr>
      <w:r>
        <w:rPr>
          <w:rFonts w:asciiTheme="majorHAnsi" w:hAnsiTheme="majorHAnsi" w:cstheme="majorHAnsi" w:hint="cs"/>
          <w:rtl/>
        </w:rPr>
        <w:t xml:space="preserve">נלמד על ההבדל ברמת ההגדרה של הנגשה ונגישות, ונחשוב על המשמעויות בפועל של שתי הפעולות (גם ברמת </w:t>
      </w:r>
      <w:proofErr w:type="spellStart"/>
      <w:r>
        <w:rPr>
          <w:rFonts w:asciiTheme="majorHAnsi" w:hAnsiTheme="majorHAnsi" w:cstheme="majorHAnsi" w:hint="cs"/>
          <w:rtl/>
        </w:rPr>
        <w:t>החניכ.ה</w:t>
      </w:r>
      <w:proofErr w:type="spellEnd"/>
      <w:r>
        <w:rPr>
          <w:rFonts w:asciiTheme="majorHAnsi" w:hAnsiTheme="majorHAnsi" w:cstheme="majorHAnsi" w:hint="cs"/>
          <w:rtl/>
        </w:rPr>
        <w:t xml:space="preserve"> וההורה ומה זה יכול לגרום להם להרגיש, וגם ברמת </w:t>
      </w:r>
      <w:proofErr w:type="spellStart"/>
      <w:r>
        <w:rPr>
          <w:rFonts w:asciiTheme="majorHAnsi" w:hAnsiTheme="majorHAnsi" w:cstheme="majorHAnsi" w:hint="cs"/>
          <w:rtl/>
        </w:rPr>
        <w:t>המרכז.ת</w:t>
      </w:r>
      <w:proofErr w:type="spellEnd"/>
      <w:r>
        <w:rPr>
          <w:rFonts w:asciiTheme="majorHAnsi" w:hAnsiTheme="majorHAnsi" w:cstheme="majorHAnsi" w:hint="cs"/>
          <w:rtl/>
        </w:rPr>
        <w:t xml:space="preserve"> והרצון שלו או המוטיבציה לייצר טיול מכיל ונגיש לכל </w:t>
      </w:r>
      <w:proofErr w:type="spellStart"/>
      <w:r>
        <w:rPr>
          <w:rFonts w:asciiTheme="majorHAnsi" w:hAnsiTheme="majorHAnsi" w:cstheme="majorHAnsi" w:hint="cs"/>
          <w:rtl/>
        </w:rPr>
        <w:t>החניכים.ות</w:t>
      </w:r>
      <w:proofErr w:type="spellEnd"/>
      <w:r>
        <w:rPr>
          <w:rFonts w:asciiTheme="majorHAnsi" w:hAnsiTheme="majorHAnsi" w:cstheme="majorHAnsi" w:hint="cs"/>
          <w:rtl/>
        </w:rPr>
        <w:t xml:space="preserve"> שלו) </w:t>
      </w:r>
      <w:r>
        <w:rPr>
          <w:rFonts w:asciiTheme="majorHAnsi" w:hAnsiTheme="majorHAnsi" w:cstheme="majorHAnsi"/>
          <w:rtl/>
        </w:rPr>
        <w:t>–</w:t>
      </w:r>
      <w:r>
        <w:rPr>
          <w:rFonts w:asciiTheme="majorHAnsi" w:hAnsiTheme="majorHAnsi" w:cstheme="majorHAnsi" w:hint="cs"/>
          <w:rtl/>
        </w:rPr>
        <w:t xml:space="preserve"> </w:t>
      </w:r>
    </w:p>
    <w:p w14:paraId="007A3422" w14:textId="77777777" w:rsidR="00756084" w:rsidRDefault="00756084" w:rsidP="00756084">
      <w:pPr>
        <w:spacing w:after="240" w:line="276" w:lineRule="auto"/>
        <w:rPr>
          <w:rFonts w:asciiTheme="majorHAnsi" w:hAnsiTheme="majorHAnsi" w:cstheme="majorHAnsi"/>
          <w:rtl/>
        </w:rPr>
      </w:pPr>
      <w:r>
        <w:rPr>
          <w:rFonts w:asciiTheme="majorHAnsi" w:hAnsiTheme="majorHAnsi" w:cstheme="majorHAnsi" w:hint="cs"/>
          <w:rtl/>
        </w:rPr>
        <w:t xml:space="preserve">הנגשה </w:t>
      </w:r>
      <w:r>
        <w:rPr>
          <w:rFonts w:asciiTheme="majorHAnsi" w:hAnsiTheme="majorHAnsi" w:cstheme="majorHAnsi"/>
          <w:rtl/>
        </w:rPr>
        <w:t>–</w:t>
      </w:r>
      <w:r>
        <w:rPr>
          <w:rFonts w:asciiTheme="majorHAnsi" w:hAnsiTheme="majorHAnsi" w:cstheme="majorHAnsi" w:hint="cs"/>
          <w:rtl/>
        </w:rPr>
        <w:t xml:space="preserve"> יצירת "פלסטר" לתבנית קבועה מראש על מנת להפוך אותה לנגישה לצורך </w:t>
      </w:r>
      <w:proofErr w:type="spellStart"/>
      <w:r>
        <w:rPr>
          <w:rFonts w:asciiTheme="majorHAnsi" w:hAnsiTheme="majorHAnsi" w:cstheme="majorHAnsi" w:hint="cs"/>
          <w:rtl/>
        </w:rPr>
        <w:t>מסויים</w:t>
      </w:r>
      <w:proofErr w:type="spellEnd"/>
      <w:r>
        <w:rPr>
          <w:rFonts w:asciiTheme="majorHAnsi" w:hAnsiTheme="majorHAnsi" w:cstheme="majorHAnsi" w:hint="cs"/>
          <w:rtl/>
        </w:rPr>
        <w:t xml:space="preserve">, שהופכת את אותו צורך ל"חריג" שיש להתאים אליו. </w:t>
      </w:r>
    </w:p>
    <w:p w14:paraId="6B2EABB4" w14:textId="77777777" w:rsidR="00756084" w:rsidRDefault="00756084" w:rsidP="00756084">
      <w:pPr>
        <w:spacing w:after="240" w:line="276" w:lineRule="auto"/>
        <w:rPr>
          <w:rFonts w:asciiTheme="majorHAnsi" w:hAnsiTheme="majorHAnsi" w:cstheme="majorHAnsi"/>
          <w:rtl/>
        </w:rPr>
      </w:pPr>
      <w:r>
        <w:rPr>
          <w:rFonts w:asciiTheme="majorHAnsi" w:hAnsiTheme="majorHAnsi" w:cstheme="majorHAnsi" w:hint="cs"/>
          <w:rtl/>
        </w:rPr>
        <w:t xml:space="preserve">לדוגמה: הוצאה של </w:t>
      </w:r>
      <w:proofErr w:type="spellStart"/>
      <w:r>
        <w:rPr>
          <w:rFonts w:asciiTheme="majorHAnsi" w:hAnsiTheme="majorHAnsi" w:cstheme="majorHAnsi" w:hint="cs"/>
          <w:rtl/>
        </w:rPr>
        <w:t>חניכי.ות</w:t>
      </w:r>
      <w:proofErr w:type="spellEnd"/>
      <w:r>
        <w:rPr>
          <w:rFonts w:asciiTheme="majorHAnsi" w:hAnsiTheme="majorHAnsi" w:cstheme="majorHAnsi" w:hint="cs"/>
          <w:rtl/>
        </w:rPr>
        <w:t xml:space="preserve"> </w:t>
      </w:r>
      <w:proofErr w:type="spellStart"/>
      <w:r>
        <w:rPr>
          <w:rFonts w:asciiTheme="majorHAnsi" w:hAnsiTheme="majorHAnsi" w:cstheme="majorHAnsi" w:hint="cs"/>
          <w:rtl/>
        </w:rPr>
        <w:t>צמי"ד</w:t>
      </w:r>
      <w:proofErr w:type="spellEnd"/>
      <w:r>
        <w:rPr>
          <w:rFonts w:asciiTheme="majorHAnsi" w:hAnsiTheme="majorHAnsi" w:cstheme="majorHAnsi" w:hint="cs"/>
          <w:rtl/>
        </w:rPr>
        <w:t xml:space="preserve"> למסלול של שכבות צעירות על אף שמשתייכים לשכבה בוגרת כדי להקל את המסלול, המתנה של חניכים שומרי שבת בלבד לצאת שבת על מנת לחזור מטיול, הצטרפות של </w:t>
      </w:r>
      <w:proofErr w:type="spellStart"/>
      <w:r>
        <w:rPr>
          <w:rFonts w:asciiTheme="majorHAnsi" w:hAnsiTheme="majorHAnsi" w:cstheme="majorHAnsi" w:hint="cs"/>
          <w:rtl/>
        </w:rPr>
        <w:t>חניכ.ה</w:t>
      </w:r>
      <w:proofErr w:type="spellEnd"/>
      <w:r>
        <w:rPr>
          <w:rFonts w:asciiTheme="majorHAnsi" w:hAnsiTheme="majorHAnsi" w:cstheme="majorHAnsi" w:hint="cs"/>
          <w:rtl/>
        </w:rPr>
        <w:t xml:space="preserve"> עם מוגבלות פיזית למקטע </w:t>
      </w:r>
      <w:proofErr w:type="spellStart"/>
      <w:r>
        <w:rPr>
          <w:rFonts w:asciiTheme="majorHAnsi" w:hAnsiTheme="majorHAnsi" w:cstheme="majorHAnsi" w:hint="cs"/>
          <w:rtl/>
        </w:rPr>
        <w:t>מסויים</w:t>
      </w:r>
      <w:proofErr w:type="spellEnd"/>
      <w:r>
        <w:rPr>
          <w:rFonts w:asciiTheme="majorHAnsi" w:hAnsiTheme="majorHAnsi" w:cstheme="majorHAnsi" w:hint="cs"/>
          <w:rtl/>
        </w:rPr>
        <w:t xml:space="preserve"> מהטיול כיוון שהשאר לא נגיש עבורו. </w:t>
      </w:r>
    </w:p>
    <w:p w14:paraId="787E10CC" w14:textId="77777777" w:rsidR="00756084" w:rsidRDefault="00756084" w:rsidP="00756084">
      <w:pPr>
        <w:spacing w:after="240" w:line="276" w:lineRule="auto"/>
        <w:rPr>
          <w:rFonts w:asciiTheme="majorHAnsi" w:hAnsiTheme="majorHAnsi" w:cstheme="majorHAnsi"/>
          <w:rtl/>
        </w:rPr>
      </w:pPr>
      <w:r>
        <w:rPr>
          <w:rFonts w:asciiTheme="majorHAnsi" w:hAnsiTheme="majorHAnsi" w:cstheme="majorHAnsi" w:hint="cs"/>
          <w:rtl/>
        </w:rPr>
        <w:lastRenderedPageBreak/>
        <w:t xml:space="preserve">ההשתתפות במקרה כזה היא לא ברורה מאליה, ויש תחושה של התאמצות על מנת לייצר את ההתאמה, גם למי שמקבל את ההתאמה וגם למי שעובד על מנת לייצר אותה. </w:t>
      </w:r>
    </w:p>
    <w:p w14:paraId="175769F5" w14:textId="77777777" w:rsidR="00756084" w:rsidRDefault="00756084" w:rsidP="00756084">
      <w:pPr>
        <w:spacing w:after="240" w:line="276" w:lineRule="auto"/>
        <w:rPr>
          <w:rFonts w:asciiTheme="majorHAnsi" w:hAnsiTheme="majorHAnsi" w:cstheme="majorHAnsi"/>
          <w:rtl/>
        </w:rPr>
      </w:pPr>
      <w:r>
        <w:rPr>
          <w:rFonts w:asciiTheme="majorHAnsi" w:hAnsiTheme="majorHAnsi" w:cstheme="majorHAnsi" w:hint="cs"/>
          <w:rtl/>
        </w:rPr>
        <w:t xml:space="preserve">נגישות </w:t>
      </w:r>
      <w:r>
        <w:rPr>
          <w:rFonts w:asciiTheme="majorHAnsi" w:hAnsiTheme="majorHAnsi" w:cstheme="majorHAnsi"/>
          <w:rtl/>
        </w:rPr>
        <w:t>–</w:t>
      </w:r>
      <w:r>
        <w:rPr>
          <w:rFonts w:asciiTheme="majorHAnsi" w:hAnsiTheme="majorHAnsi" w:cstheme="majorHAnsi" w:hint="cs"/>
          <w:rtl/>
        </w:rPr>
        <w:t xml:space="preserve"> חשיבה על מפעל, אירוע או פעילות שמלכתחילה ומהתכנון הראשוני שלהם מותאמים למגוון הצרכים הקיימים בשבט. דורשת מהגורם המתכנן גמישות מחשבתית ותזוזות מהמבנה הקבוע יחסית של הדברים אליהם הורגלנו, ויש לו הרבה פעמים סטיגמה של פעילות "פשוטה" או קלה ברמתה לטובת </w:t>
      </w:r>
      <w:proofErr w:type="spellStart"/>
      <w:r>
        <w:rPr>
          <w:rFonts w:asciiTheme="majorHAnsi" w:hAnsiTheme="majorHAnsi" w:cstheme="majorHAnsi" w:hint="cs"/>
          <w:rtl/>
        </w:rPr>
        <w:t>החניכים.ות</w:t>
      </w:r>
      <w:proofErr w:type="spellEnd"/>
      <w:r>
        <w:rPr>
          <w:rFonts w:asciiTheme="majorHAnsi" w:hAnsiTheme="majorHAnsi" w:cstheme="majorHAnsi" w:hint="cs"/>
          <w:rtl/>
        </w:rPr>
        <w:t xml:space="preserve"> </w:t>
      </w:r>
      <w:proofErr w:type="spellStart"/>
      <w:r>
        <w:rPr>
          <w:rFonts w:asciiTheme="majorHAnsi" w:hAnsiTheme="majorHAnsi" w:cstheme="majorHAnsi" w:hint="cs"/>
          <w:rtl/>
        </w:rPr>
        <w:t>המשתלבים.ות</w:t>
      </w:r>
      <w:proofErr w:type="spellEnd"/>
      <w:r>
        <w:rPr>
          <w:rFonts w:asciiTheme="majorHAnsi" w:hAnsiTheme="majorHAnsi" w:cstheme="majorHAnsi" w:hint="cs"/>
          <w:rtl/>
        </w:rPr>
        <w:t xml:space="preserve"> </w:t>
      </w:r>
      <w:r>
        <w:rPr>
          <w:rFonts w:asciiTheme="majorHAnsi" w:hAnsiTheme="majorHAnsi" w:cstheme="majorHAnsi"/>
          <w:rtl/>
        </w:rPr>
        <w:t>–</w:t>
      </w:r>
      <w:r>
        <w:rPr>
          <w:rFonts w:asciiTheme="majorHAnsi" w:hAnsiTheme="majorHAnsi" w:cstheme="majorHAnsi" w:hint="cs"/>
          <w:rtl/>
        </w:rPr>
        <w:t xml:space="preserve"> דבר שאינו בהכרח נכון! שונה לא בהכרח מנמיך את הרמה של הפעילות. </w:t>
      </w:r>
    </w:p>
    <w:p w14:paraId="0F889B9F" w14:textId="77777777" w:rsidR="00756084" w:rsidRDefault="00756084" w:rsidP="00756084">
      <w:pPr>
        <w:spacing w:after="240" w:line="276" w:lineRule="auto"/>
        <w:rPr>
          <w:rFonts w:asciiTheme="majorHAnsi" w:hAnsiTheme="majorHAnsi" w:cstheme="majorHAnsi"/>
          <w:rtl/>
        </w:rPr>
      </w:pPr>
      <w:r>
        <w:rPr>
          <w:rFonts w:asciiTheme="majorHAnsi" w:hAnsiTheme="majorHAnsi" w:cstheme="majorHAnsi" w:hint="cs"/>
          <w:rtl/>
        </w:rPr>
        <w:t xml:space="preserve">לדוגמה: יצירת מתווה טיול עם מסלולים שכולם נגישים ומותאמים למגוון </w:t>
      </w:r>
      <w:r>
        <w:rPr>
          <w:rFonts w:asciiTheme="majorHAnsi" w:hAnsiTheme="majorHAnsi" w:cstheme="majorHAnsi"/>
          <w:rtl/>
        </w:rPr>
        <w:t>–</w:t>
      </w:r>
      <w:r>
        <w:rPr>
          <w:rFonts w:asciiTheme="majorHAnsi" w:hAnsiTheme="majorHAnsi" w:cstheme="majorHAnsi" w:hint="cs"/>
          <w:rtl/>
        </w:rPr>
        <w:t xml:space="preserve"> עם נקודות יציאה וכניסה לרכב, מקטעים במספר רמות קושי לבחירה של </w:t>
      </w:r>
      <w:proofErr w:type="spellStart"/>
      <w:r>
        <w:rPr>
          <w:rFonts w:asciiTheme="majorHAnsi" w:hAnsiTheme="majorHAnsi" w:cstheme="majorHAnsi" w:hint="cs"/>
          <w:rtl/>
        </w:rPr>
        <w:t>החניכים.ות</w:t>
      </w:r>
      <w:proofErr w:type="spellEnd"/>
      <w:r>
        <w:rPr>
          <w:rFonts w:asciiTheme="majorHAnsi" w:hAnsiTheme="majorHAnsi" w:cstheme="majorHAnsi" w:hint="cs"/>
          <w:rtl/>
        </w:rPr>
        <w:t xml:space="preserve">, אפשרות למעבר עם </w:t>
      </w:r>
      <w:proofErr w:type="spellStart"/>
      <w:r>
        <w:rPr>
          <w:rFonts w:asciiTheme="majorHAnsi" w:hAnsiTheme="majorHAnsi" w:cstheme="majorHAnsi" w:hint="cs"/>
          <w:rtl/>
        </w:rPr>
        <w:t>טרקר</w:t>
      </w:r>
      <w:proofErr w:type="spellEnd"/>
      <w:r>
        <w:rPr>
          <w:rFonts w:asciiTheme="majorHAnsi" w:hAnsiTheme="majorHAnsi" w:cstheme="majorHAnsi" w:hint="cs"/>
          <w:rtl/>
        </w:rPr>
        <w:t xml:space="preserve">, מתווה טיול שמסתיים בצאת שבת מלכתחילה לכל </w:t>
      </w:r>
      <w:proofErr w:type="spellStart"/>
      <w:r>
        <w:rPr>
          <w:rFonts w:asciiTheme="majorHAnsi" w:hAnsiTheme="majorHAnsi" w:cstheme="majorHAnsi" w:hint="cs"/>
          <w:rtl/>
        </w:rPr>
        <w:t>החניכים.ות</w:t>
      </w:r>
      <w:proofErr w:type="spellEnd"/>
      <w:r>
        <w:rPr>
          <w:rFonts w:asciiTheme="majorHAnsi" w:hAnsiTheme="majorHAnsi" w:cstheme="majorHAnsi" w:hint="cs"/>
          <w:rtl/>
        </w:rPr>
        <w:t xml:space="preserve">, תהליך הכנה מעמיק לכלל </w:t>
      </w:r>
      <w:proofErr w:type="spellStart"/>
      <w:r>
        <w:rPr>
          <w:rFonts w:asciiTheme="majorHAnsi" w:hAnsiTheme="majorHAnsi" w:cstheme="majorHAnsi" w:hint="cs"/>
          <w:rtl/>
        </w:rPr>
        <w:t>החניכים.ות</w:t>
      </w:r>
      <w:proofErr w:type="spellEnd"/>
      <w:r>
        <w:rPr>
          <w:rFonts w:asciiTheme="majorHAnsi" w:hAnsiTheme="majorHAnsi" w:cstheme="majorHAnsi" w:hint="cs"/>
          <w:rtl/>
        </w:rPr>
        <w:t xml:space="preserve">. </w:t>
      </w:r>
    </w:p>
    <w:p w14:paraId="06C6DE69" w14:textId="77777777" w:rsidR="00756084" w:rsidRDefault="00756084" w:rsidP="00756084">
      <w:pPr>
        <w:spacing w:after="240" w:line="276" w:lineRule="auto"/>
        <w:rPr>
          <w:rFonts w:asciiTheme="majorHAnsi" w:hAnsiTheme="majorHAnsi" w:cstheme="majorHAnsi"/>
          <w:rtl/>
        </w:rPr>
      </w:pPr>
      <w:r>
        <w:rPr>
          <w:rFonts w:asciiTheme="majorHAnsi" w:hAnsiTheme="majorHAnsi" w:cstheme="majorHAnsi" w:hint="cs"/>
          <w:rtl/>
        </w:rPr>
        <w:t xml:space="preserve">מייצר תחושה של </w:t>
      </w:r>
      <w:proofErr w:type="spellStart"/>
      <w:r>
        <w:rPr>
          <w:rFonts w:asciiTheme="majorHAnsi" w:hAnsiTheme="majorHAnsi" w:cstheme="majorHAnsi" w:hint="cs"/>
          <w:rtl/>
        </w:rPr>
        <w:t>שיוויון</w:t>
      </w:r>
      <w:proofErr w:type="spellEnd"/>
      <w:r>
        <w:rPr>
          <w:rFonts w:asciiTheme="majorHAnsi" w:hAnsiTheme="majorHAnsi" w:cstheme="majorHAnsi" w:hint="cs"/>
          <w:rtl/>
        </w:rPr>
        <w:t xml:space="preserve"> </w:t>
      </w:r>
      <w:proofErr w:type="spellStart"/>
      <w:r>
        <w:rPr>
          <w:rFonts w:asciiTheme="majorHAnsi" w:hAnsiTheme="majorHAnsi" w:cstheme="majorHAnsi" w:hint="cs"/>
          <w:rtl/>
        </w:rPr>
        <w:t>לחניכים.ות</w:t>
      </w:r>
      <w:proofErr w:type="spellEnd"/>
      <w:r>
        <w:rPr>
          <w:rFonts w:asciiTheme="majorHAnsi" w:hAnsiTheme="majorHAnsi" w:cstheme="majorHAnsi" w:hint="cs"/>
          <w:rtl/>
        </w:rPr>
        <w:t xml:space="preserve"> </w:t>
      </w:r>
      <w:proofErr w:type="spellStart"/>
      <w:r>
        <w:rPr>
          <w:rFonts w:asciiTheme="majorHAnsi" w:hAnsiTheme="majorHAnsi" w:cstheme="majorHAnsi" w:hint="cs"/>
          <w:rtl/>
        </w:rPr>
        <w:t>ולהוריהם.ן</w:t>
      </w:r>
      <w:proofErr w:type="spellEnd"/>
      <w:r>
        <w:rPr>
          <w:rFonts w:asciiTheme="majorHAnsi" w:hAnsiTheme="majorHAnsi" w:cstheme="majorHAnsi" w:hint="cs"/>
          <w:rtl/>
        </w:rPr>
        <w:t xml:space="preserve">, וגם מייצר מצב שהעיסוק בתכנון נגיש קורה בתחילת התהליך, ולאחר מכן העבודה היא כמו בכל אירוע. </w:t>
      </w:r>
    </w:p>
    <w:p w14:paraId="164F05BD" w14:textId="77777777" w:rsidR="00756084" w:rsidRDefault="00756084" w:rsidP="00756084">
      <w:pPr>
        <w:spacing w:after="240" w:line="276" w:lineRule="auto"/>
        <w:rPr>
          <w:rFonts w:asciiTheme="majorHAnsi" w:hAnsiTheme="majorHAnsi" w:cstheme="majorHAnsi"/>
          <w:rtl/>
        </w:rPr>
      </w:pPr>
      <w:r>
        <w:rPr>
          <w:rFonts w:asciiTheme="majorHAnsi" w:hAnsiTheme="majorHAnsi" w:cstheme="majorHAnsi" w:hint="cs"/>
          <w:rtl/>
        </w:rPr>
        <w:t xml:space="preserve">עזרים: שקופית הסבר על כל מושג, ומושגים מודפסים. </w:t>
      </w:r>
    </w:p>
    <w:p w14:paraId="709BE1D9" w14:textId="77777777" w:rsidR="00756084" w:rsidRPr="001B042B" w:rsidRDefault="00756084" w:rsidP="00756084">
      <w:pPr>
        <w:spacing w:after="240" w:line="276" w:lineRule="auto"/>
        <w:jc w:val="center"/>
        <w:rPr>
          <w:rFonts w:asciiTheme="majorHAnsi" w:hAnsiTheme="majorHAnsi" w:cstheme="majorHAnsi"/>
          <w:b/>
          <w:bCs/>
          <w:u w:val="single"/>
          <w:rtl/>
        </w:rPr>
      </w:pPr>
      <w:r w:rsidRPr="001B042B">
        <w:rPr>
          <w:rFonts w:asciiTheme="majorHAnsi" w:hAnsiTheme="majorHAnsi" w:cstheme="majorHAnsi" w:hint="cs"/>
          <w:b/>
          <w:bCs/>
          <w:u w:val="single"/>
          <w:rtl/>
        </w:rPr>
        <w:t xml:space="preserve">חלק ג' </w:t>
      </w:r>
      <w:r w:rsidRPr="001B042B">
        <w:rPr>
          <w:rFonts w:asciiTheme="majorHAnsi" w:hAnsiTheme="majorHAnsi" w:cstheme="majorHAnsi"/>
          <w:b/>
          <w:bCs/>
          <w:u w:val="single"/>
          <w:rtl/>
        </w:rPr>
        <w:t>–</w:t>
      </w:r>
      <w:r w:rsidRPr="001B042B">
        <w:rPr>
          <w:rFonts w:asciiTheme="majorHAnsi" w:hAnsiTheme="majorHAnsi" w:cstheme="majorHAnsi" w:hint="cs"/>
          <w:b/>
          <w:bCs/>
          <w:u w:val="single"/>
          <w:rtl/>
        </w:rPr>
        <w:t xml:space="preserve"> עשייה וחשיבה משותפת על ממשקי העבודה</w:t>
      </w:r>
    </w:p>
    <w:p w14:paraId="273438E5" w14:textId="77777777" w:rsidR="00756084" w:rsidRDefault="00756084" w:rsidP="00756084">
      <w:pPr>
        <w:spacing w:after="240" w:line="276" w:lineRule="auto"/>
        <w:rPr>
          <w:rFonts w:asciiTheme="majorHAnsi" w:hAnsiTheme="majorHAnsi" w:cstheme="majorHAnsi"/>
          <w:rtl/>
        </w:rPr>
      </w:pPr>
      <w:r>
        <w:rPr>
          <w:rFonts w:asciiTheme="majorHAnsi" w:hAnsiTheme="majorHAnsi" w:cstheme="majorHAnsi" w:hint="cs"/>
          <w:rtl/>
        </w:rPr>
        <w:t xml:space="preserve">נשלח שאלון מראש לנציגים של התפקידים בהנהגה </w:t>
      </w:r>
      <w:r>
        <w:rPr>
          <w:rFonts w:asciiTheme="majorHAnsi" w:hAnsiTheme="majorHAnsi" w:cstheme="majorHAnsi"/>
          <w:rtl/>
        </w:rPr>
        <w:t>–</w:t>
      </w:r>
      <w:r>
        <w:rPr>
          <w:rFonts w:asciiTheme="majorHAnsi" w:hAnsiTheme="majorHAnsi" w:cstheme="majorHAnsi" w:hint="cs"/>
          <w:rtl/>
        </w:rPr>
        <w:t xml:space="preserve"> מרכזי הנהגות, רכזי צופים לכל ורכזי מפעלים </w:t>
      </w:r>
      <w:r>
        <w:rPr>
          <w:rFonts w:asciiTheme="majorHAnsi" w:hAnsiTheme="majorHAnsi" w:cstheme="majorHAnsi"/>
          <w:rtl/>
        </w:rPr>
        <w:t>–</w:t>
      </w:r>
      <w:r>
        <w:rPr>
          <w:rFonts w:asciiTheme="majorHAnsi" w:hAnsiTheme="majorHAnsi" w:cstheme="majorHAnsi" w:hint="cs"/>
          <w:rtl/>
        </w:rPr>
        <w:t xml:space="preserve"> מי אחראי על התמודדות עם התאמה של טיול למגוון של חניכים </w:t>
      </w:r>
      <w:r>
        <w:rPr>
          <w:rFonts w:asciiTheme="majorHAnsi" w:hAnsiTheme="majorHAnsi" w:cstheme="majorHAnsi"/>
          <w:rtl/>
        </w:rPr>
        <w:t>–</w:t>
      </w:r>
      <w:r>
        <w:rPr>
          <w:rFonts w:asciiTheme="majorHAnsi" w:hAnsiTheme="majorHAnsi" w:cstheme="majorHAnsi" w:hint="cs"/>
          <w:rtl/>
        </w:rPr>
        <w:t xml:space="preserve"> צרכים מיוחדים, שומרי שבת, בעיות כלכליות, קשיים התנהגותיים. </w:t>
      </w:r>
    </w:p>
    <w:p w14:paraId="197774CC" w14:textId="77777777" w:rsidR="00756084" w:rsidRDefault="00756084" w:rsidP="00756084">
      <w:pPr>
        <w:spacing w:after="240" w:line="276" w:lineRule="auto"/>
        <w:rPr>
          <w:rFonts w:asciiTheme="majorHAnsi" w:hAnsiTheme="majorHAnsi" w:cstheme="majorHAnsi"/>
          <w:rtl/>
        </w:rPr>
      </w:pPr>
      <w:r>
        <w:rPr>
          <w:rFonts w:asciiTheme="majorHAnsi" w:hAnsiTheme="majorHAnsi" w:cstheme="majorHAnsi" w:hint="cs"/>
          <w:rtl/>
        </w:rPr>
        <w:t xml:space="preserve">נתחלק שוב לקבוצות עבודה, נתבונן בתשובות של הגורמים שענו על השאלון מראש, ונבקש מהם לחשוב יחד על מה היום חסר או נדרש בממשקי העבודה </w:t>
      </w:r>
      <w:proofErr w:type="spellStart"/>
      <w:r>
        <w:rPr>
          <w:rFonts w:asciiTheme="majorHAnsi" w:hAnsiTheme="majorHAnsi" w:cstheme="majorHAnsi" w:hint="cs"/>
          <w:rtl/>
        </w:rPr>
        <w:t>שלהם.ן</w:t>
      </w:r>
      <w:proofErr w:type="spellEnd"/>
      <w:r>
        <w:rPr>
          <w:rFonts w:asciiTheme="majorHAnsi" w:hAnsiTheme="majorHAnsi" w:cstheme="majorHAnsi" w:hint="cs"/>
          <w:rtl/>
        </w:rPr>
        <w:t xml:space="preserve"> על מנת להצליח לגשר על הפערים האלה, וליצור מצב שבו הם מצליחים לייצר שינוי בתהליכים שמתרחשים בשטח, לשנות את המנגנונים הקבועים לפיהם אנחנו עובדים ושאינם מכילים. </w:t>
      </w:r>
    </w:p>
    <w:p w14:paraId="16C87427" w14:textId="77777777" w:rsidR="00756084" w:rsidRDefault="00756084" w:rsidP="00756084">
      <w:pPr>
        <w:spacing w:after="240" w:line="276" w:lineRule="auto"/>
        <w:rPr>
          <w:rFonts w:asciiTheme="majorHAnsi" w:hAnsiTheme="majorHAnsi" w:cstheme="majorHAnsi"/>
          <w:rtl/>
        </w:rPr>
      </w:pPr>
      <w:r>
        <w:rPr>
          <w:rFonts w:asciiTheme="majorHAnsi" w:hAnsiTheme="majorHAnsi" w:cstheme="majorHAnsi" w:hint="cs"/>
          <w:rtl/>
        </w:rPr>
        <w:t xml:space="preserve">נפרוס שלושה צירים, שיתייחסו לתחומים הקשורים בתהליך הוצאת המפעל </w:t>
      </w:r>
    </w:p>
    <w:p w14:paraId="231CBEEE" w14:textId="77777777" w:rsidR="00756084" w:rsidRPr="00C30726" w:rsidRDefault="00756084" w:rsidP="00756084">
      <w:pPr>
        <w:spacing w:after="240" w:line="276" w:lineRule="auto"/>
        <w:rPr>
          <w:rFonts w:asciiTheme="majorHAnsi" w:hAnsiTheme="majorHAnsi" w:cstheme="majorHAnsi"/>
          <w:b/>
          <w:bCs/>
          <w:rtl/>
        </w:rPr>
      </w:pPr>
      <w:r w:rsidRPr="00C30726">
        <w:rPr>
          <w:rFonts w:asciiTheme="majorHAnsi" w:hAnsiTheme="majorHAnsi" w:cstheme="majorHAnsi" w:hint="cs"/>
          <w:b/>
          <w:bCs/>
          <w:rtl/>
        </w:rPr>
        <w:t xml:space="preserve">הכשרות </w:t>
      </w:r>
    </w:p>
    <w:p w14:paraId="20D5843C" w14:textId="77777777" w:rsidR="00756084" w:rsidRPr="00C30726" w:rsidRDefault="00756084" w:rsidP="00756084">
      <w:pPr>
        <w:spacing w:after="240" w:line="276" w:lineRule="auto"/>
        <w:rPr>
          <w:rFonts w:asciiTheme="majorHAnsi" w:hAnsiTheme="majorHAnsi" w:cstheme="majorHAnsi"/>
          <w:b/>
          <w:bCs/>
          <w:rtl/>
        </w:rPr>
      </w:pPr>
      <w:r w:rsidRPr="00C30726">
        <w:rPr>
          <w:rFonts w:asciiTheme="majorHAnsi" w:hAnsiTheme="majorHAnsi" w:cstheme="majorHAnsi" w:hint="cs"/>
          <w:b/>
          <w:bCs/>
          <w:rtl/>
        </w:rPr>
        <w:t>תכנון וארגון לוגיסטי לפני ובמהלך המפעל</w:t>
      </w:r>
    </w:p>
    <w:p w14:paraId="3A3EA81F" w14:textId="77777777" w:rsidR="00756084" w:rsidRPr="00C30726" w:rsidRDefault="00756084" w:rsidP="00756084">
      <w:pPr>
        <w:spacing w:after="240" w:line="276" w:lineRule="auto"/>
        <w:rPr>
          <w:rFonts w:asciiTheme="majorHAnsi" w:hAnsiTheme="majorHAnsi" w:cstheme="majorHAnsi"/>
          <w:b/>
          <w:bCs/>
          <w:rtl/>
        </w:rPr>
      </w:pPr>
      <w:r w:rsidRPr="00C30726">
        <w:rPr>
          <w:rFonts w:asciiTheme="majorHAnsi" w:hAnsiTheme="majorHAnsi" w:cstheme="majorHAnsi" w:hint="cs"/>
          <w:b/>
          <w:bCs/>
          <w:rtl/>
        </w:rPr>
        <w:t xml:space="preserve">מבנה ארגוני והגדרות תפקיד </w:t>
      </w:r>
    </w:p>
    <w:p w14:paraId="10C47B31" w14:textId="77777777" w:rsidR="00756084" w:rsidRDefault="00756084" w:rsidP="00756084">
      <w:pPr>
        <w:spacing w:after="240" w:line="276" w:lineRule="auto"/>
        <w:rPr>
          <w:rFonts w:asciiTheme="majorHAnsi" w:hAnsiTheme="majorHAnsi" w:cstheme="majorHAnsi"/>
          <w:rtl/>
        </w:rPr>
      </w:pPr>
      <w:r>
        <w:rPr>
          <w:rFonts w:asciiTheme="majorHAnsi" w:hAnsiTheme="majorHAnsi" w:cstheme="majorHAnsi" w:hint="cs"/>
          <w:rtl/>
        </w:rPr>
        <w:t xml:space="preserve">נבקש מהקבוצות לחשוב מה צריכים להיות ממשקי העבודה ביחס לתחומים אלה, היכן מתחברים והיכן נפרדים, מה צריך להיות החלק של כל אחד, ומה צריכים אחד מהשני כדי לבצע את התפקיד שלהם. </w:t>
      </w:r>
    </w:p>
    <w:p w14:paraId="5CB6B6AE" w14:textId="77777777" w:rsidR="00756084" w:rsidRDefault="00756084" w:rsidP="00756084">
      <w:pPr>
        <w:spacing w:after="240" w:line="276" w:lineRule="auto"/>
        <w:rPr>
          <w:rFonts w:asciiTheme="majorHAnsi" w:hAnsiTheme="majorHAnsi" w:cstheme="majorHAnsi"/>
          <w:rtl/>
        </w:rPr>
      </w:pPr>
      <w:r>
        <w:rPr>
          <w:rFonts w:asciiTheme="majorHAnsi" w:hAnsiTheme="majorHAnsi" w:cstheme="majorHAnsi" w:hint="cs"/>
          <w:rtl/>
        </w:rPr>
        <w:t xml:space="preserve">בסוף נרצה להציג </w:t>
      </w:r>
      <w:proofErr w:type="spellStart"/>
      <w:r>
        <w:rPr>
          <w:rFonts w:asciiTheme="majorHAnsi" w:hAnsiTheme="majorHAnsi" w:cstheme="majorHAnsi" w:hint="cs"/>
          <w:rtl/>
        </w:rPr>
        <w:t>לרכזים.ות</w:t>
      </w:r>
      <w:proofErr w:type="spellEnd"/>
      <w:r>
        <w:rPr>
          <w:rFonts w:asciiTheme="majorHAnsi" w:hAnsiTheme="majorHAnsi" w:cstheme="majorHAnsi" w:hint="cs"/>
          <w:rtl/>
        </w:rPr>
        <w:t xml:space="preserve"> את הקבצים הקיימים היום </w:t>
      </w:r>
      <w:proofErr w:type="spellStart"/>
      <w:r>
        <w:rPr>
          <w:rFonts w:asciiTheme="majorHAnsi" w:hAnsiTheme="majorHAnsi" w:cstheme="majorHAnsi" w:hint="cs"/>
          <w:rtl/>
        </w:rPr>
        <w:t>לשימושם.ן</w:t>
      </w:r>
      <w:proofErr w:type="spellEnd"/>
      <w:r>
        <w:rPr>
          <w:rFonts w:asciiTheme="majorHAnsi" w:hAnsiTheme="majorHAnsi" w:cstheme="majorHAnsi" w:hint="cs"/>
          <w:rtl/>
        </w:rPr>
        <w:t xml:space="preserve"> על מנת להוציא לפועל מפעל מכיל: </w:t>
      </w:r>
    </w:p>
    <w:p w14:paraId="688B0DAC" w14:textId="77777777" w:rsidR="00756084" w:rsidRPr="00C30726" w:rsidRDefault="00756084" w:rsidP="00756084">
      <w:pPr>
        <w:pStyle w:val="a8"/>
        <w:numPr>
          <w:ilvl w:val="0"/>
          <w:numId w:val="15"/>
        </w:numPr>
        <w:spacing w:after="240"/>
        <w:rPr>
          <w:rFonts w:asciiTheme="majorHAnsi" w:hAnsiTheme="majorHAnsi" w:cstheme="majorHAnsi"/>
          <w:rtl/>
        </w:rPr>
      </w:pPr>
      <w:r w:rsidRPr="00C30726">
        <w:rPr>
          <w:rFonts w:asciiTheme="majorHAnsi" w:hAnsiTheme="majorHAnsi" w:cstheme="majorHAnsi" w:hint="cs"/>
          <w:rtl/>
        </w:rPr>
        <w:t xml:space="preserve">טופס אישור תוכניות המעודכן </w:t>
      </w:r>
    </w:p>
    <w:p w14:paraId="7803E1C3" w14:textId="4F27DAEB" w:rsidR="00756084" w:rsidRPr="00756084" w:rsidRDefault="00756084" w:rsidP="00756084">
      <w:pPr>
        <w:pStyle w:val="a8"/>
        <w:numPr>
          <w:ilvl w:val="0"/>
          <w:numId w:val="15"/>
        </w:numPr>
        <w:spacing w:after="240"/>
        <w:rPr>
          <w:rFonts w:asciiTheme="majorHAnsi" w:hAnsiTheme="majorHAnsi" w:cstheme="majorHAnsi"/>
          <w:rtl/>
        </w:rPr>
      </w:pPr>
      <w:r w:rsidRPr="00C30726">
        <w:rPr>
          <w:rFonts w:asciiTheme="majorHAnsi" w:hAnsiTheme="majorHAnsi" w:cstheme="majorHAnsi" w:hint="cs"/>
          <w:rtl/>
        </w:rPr>
        <w:lastRenderedPageBreak/>
        <w:t xml:space="preserve">צ'ק ליסט למפעל מכיל </w:t>
      </w:r>
    </w:p>
    <w:p w14:paraId="47F8F1FF" w14:textId="77777777" w:rsidR="00756084" w:rsidRPr="00C30726" w:rsidRDefault="00756084" w:rsidP="00756084">
      <w:pPr>
        <w:spacing w:after="240" w:line="276" w:lineRule="auto"/>
        <w:rPr>
          <w:rFonts w:asciiTheme="majorHAnsi" w:hAnsiTheme="majorHAnsi" w:cstheme="majorHAnsi"/>
          <w:b/>
          <w:bCs/>
          <w:u w:val="single"/>
          <w:rtl/>
        </w:rPr>
      </w:pPr>
      <w:r w:rsidRPr="00C30726">
        <w:rPr>
          <w:rFonts w:asciiTheme="majorHAnsi" w:hAnsiTheme="majorHAnsi" w:cstheme="majorHAnsi" w:hint="cs"/>
          <w:b/>
          <w:bCs/>
          <w:u w:val="single"/>
          <w:rtl/>
        </w:rPr>
        <w:t>נספחים</w:t>
      </w:r>
    </w:p>
    <w:p w14:paraId="34689CBA" w14:textId="77777777" w:rsidR="00756084" w:rsidRPr="00C30726" w:rsidRDefault="00756084" w:rsidP="00756084">
      <w:pPr>
        <w:spacing w:after="240" w:line="276" w:lineRule="auto"/>
        <w:rPr>
          <w:rFonts w:asciiTheme="majorHAnsi" w:hAnsiTheme="majorHAnsi" w:cstheme="majorHAnsi"/>
          <w:u w:val="single"/>
          <w:rtl/>
        </w:rPr>
      </w:pPr>
      <w:r w:rsidRPr="00C30726">
        <w:rPr>
          <w:rFonts w:asciiTheme="majorHAnsi" w:hAnsiTheme="majorHAnsi" w:cstheme="majorHAnsi" w:hint="cs"/>
          <w:u w:val="single"/>
          <w:rtl/>
        </w:rPr>
        <w:t xml:space="preserve">נספח א' </w:t>
      </w:r>
      <w:r w:rsidRPr="00C30726">
        <w:rPr>
          <w:rFonts w:asciiTheme="majorHAnsi" w:hAnsiTheme="majorHAnsi" w:cstheme="majorHAnsi"/>
          <w:u w:val="single"/>
          <w:rtl/>
        </w:rPr>
        <w:t>–</w:t>
      </w:r>
      <w:r w:rsidRPr="00C30726">
        <w:rPr>
          <w:rFonts w:asciiTheme="majorHAnsi" w:hAnsiTheme="majorHAnsi" w:cstheme="majorHAnsi" w:hint="cs"/>
          <w:u w:val="single"/>
          <w:rtl/>
        </w:rPr>
        <w:t xml:space="preserve"> סיפורי </w:t>
      </w:r>
      <w:proofErr w:type="spellStart"/>
      <w:r w:rsidRPr="00C30726">
        <w:rPr>
          <w:rFonts w:asciiTheme="majorHAnsi" w:hAnsiTheme="majorHAnsi" w:cstheme="majorHAnsi" w:hint="cs"/>
          <w:u w:val="single"/>
          <w:rtl/>
        </w:rPr>
        <w:t>חניכים.ות</w:t>
      </w:r>
      <w:proofErr w:type="spellEnd"/>
      <w:r w:rsidRPr="00C30726">
        <w:rPr>
          <w:rFonts w:asciiTheme="majorHAnsi" w:hAnsiTheme="majorHAnsi" w:cstheme="majorHAnsi" w:hint="cs"/>
          <w:u w:val="single"/>
          <w:rtl/>
        </w:rPr>
        <w:t xml:space="preserve"> </w:t>
      </w:r>
    </w:p>
    <w:p w14:paraId="2C516449" w14:textId="77777777" w:rsidR="00756084" w:rsidRDefault="00756084" w:rsidP="00756084">
      <w:pPr>
        <w:pStyle w:val="a8"/>
        <w:numPr>
          <w:ilvl w:val="0"/>
          <w:numId w:val="16"/>
        </w:numPr>
        <w:spacing w:after="240"/>
        <w:rPr>
          <w:rFonts w:asciiTheme="majorHAnsi" w:hAnsiTheme="majorHAnsi" w:cstheme="majorHAnsi"/>
        </w:rPr>
      </w:pPr>
      <w:r w:rsidRPr="009837C6">
        <w:rPr>
          <w:rFonts w:asciiTheme="majorHAnsi" w:hAnsiTheme="majorHAnsi" w:cstheme="majorHAnsi" w:hint="cs"/>
          <w:rtl/>
        </w:rPr>
        <w:t xml:space="preserve">סיוון היא חניכה עם אוטיזם בכיתה </w:t>
      </w:r>
      <w:r>
        <w:rPr>
          <w:rFonts w:asciiTheme="majorHAnsi" w:hAnsiTheme="majorHAnsi" w:cstheme="majorHAnsi" w:hint="cs"/>
          <w:rtl/>
        </w:rPr>
        <w:t>ה</w:t>
      </w:r>
      <w:r w:rsidRPr="009837C6">
        <w:rPr>
          <w:rFonts w:asciiTheme="majorHAnsi" w:hAnsiTheme="majorHAnsi" w:cstheme="majorHAnsi" w:hint="cs"/>
          <w:rtl/>
        </w:rPr>
        <w:t>' שבצופים מכיתה ד', משתלבת בקבוצה בגדוד. יצאה מספר פעמים לטיולים בעבר והתקשתה לסיים את המסלול בכל אחד מהטיולים הקודמים. בכל פעם, סיוון רצתה לסיים את המסלול באמצע המסלול מסיבות שונות, ביניהן, קושי פיזי, עייפות וחוסר מוטיבציה להמשיך.</w:t>
      </w:r>
      <w:r w:rsidRPr="009837C6">
        <w:rPr>
          <w:rFonts w:asciiTheme="majorHAnsi" w:hAnsiTheme="majorHAnsi" w:cstheme="majorHAnsi"/>
          <w:rtl/>
        </w:rPr>
        <w:br/>
      </w:r>
      <w:r w:rsidRPr="009837C6">
        <w:rPr>
          <w:rFonts w:asciiTheme="majorHAnsi" w:hAnsiTheme="majorHAnsi" w:cstheme="majorHAnsi" w:hint="cs"/>
          <w:rtl/>
        </w:rPr>
        <w:t>השנה, היה תהליך מאוד משמעותי של התגבשות בקבוצה שהשפיע על סיוון לחיוב ולכן סיוון מאוד רוצה לצאת לטיול פסח השבטי. צוות ההדרכה מאוד חושש להוציא אותה ואפילו אמר לאמא של סיוון שהיא לא תוכל לצאת.</w:t>
      </w:r>
    </w:p>
    <w:p w14:paraId="498120C2" w14:textId="77777777" w:rsidR="00756084" w:rsidRDefault="00756084" w:rsidP="00756084">
      <w:pPr>
        <w:pStyle w:val="a8"/>
        <w:numPr>
          <w:ilvl w:val="0"/>
          <w:numId w:val="16"/>
        </w:numPr>
        <w:spacing w:after="240"/>
        <w:rPr>
          <w:rFonts w:asciiTheme="majorHAnsi" w:hAnsiTheme="majorHAnsi" w:cstheme="majorHAnsi"/>
        </w:rPr>
      </w:pPr>
      <w:r>
        <w:rPr>
          <w:rFonts w:asciiTheme="majorHAnsi" w:hAnsiTheme="majorHAnsi" w:cstheme="majorHAnsi" w:hint="cs"/>
          <w:rtl/>
        </w:rPr>
        <w:t xml:space="preserve">דני חניך חדש בכיתה ז' שמשתלב בחינוך רגיל. לדני מגבלה פיזית שגורמת לו להתנייד בכיסא גלגלים. המרכז הבוגר של דני אמר לו שכדי שיוכל לצאת לטיול פתיחת שנה הוא צריך לעשות רק את המסלול עם שכבת ה' משום שהמסלול שלהם קל יותר ורק בו אפשר להשתמש </w:t>
      </w:r>
      <w:proofErr w:type="spellStart"/>
      <w:r>
        <w:rPr>
          <w:rFonts w:asciiTheme="majorHAnsi" w:hAnsiTheme="majorHAnsi" w:cstheme="majorHAnsi" w:hint="cs"/>
          <w:rtl/>
        </w:rPr>
        <w:t>בטרקר</w:t>
      </w:r>
      <w:proofErr w:type="spellEnd"/>
      <w:r>
        <w:rPr>
          <w:rFonts w:asciiTheme="majorHAnsi" w:hAnsiTheme="majorHAnsi" w:cstheme="majorHAnsi" w:hint="cs"/>
          <w:rtl/>
        </w:rPr>
        <w:t xml:space="preserve"> (ולאורך שאר הטיול דני יהיה עם </w:t>
      </w:r>
      <w:proofErr w:type="spellStart"/>
      <w:r>
        <w:rPr>
          <w:rFonts w:asciiTheme="majorHAnsi" w:hAnsiTheme="majorHAnsi" w:cstheme="majorHAnsi" w:hint="cs"/>
          <w:rtl/>
        </w:rPr>
        <w:t>חברי.ות</w:t>
      </w:r>
      <w:proofErr w:type="spellEnd"/>
      <w:r>
        <w:rPr>
          <w:rFonts w:asciiTheme="majorHAnsi" w:hAnsiTheme="majorHAnsi" w:cstheme="majorHAnsi" w:hint="cs"/>
          <w:rtl/>
        </w:rPr>
        <w:t xml:space="preserve"> שכבתו). לאחר יומיים אמא של דני אמרה שדני לא יצא לטיול בסוף משום שהפתרון לא מצא חן בעיניה.</w:t>
      </w:r>
    </w:p>
    <w:p w14:paraId="79D27CF4" w14:textId="77777777" w:rsidR="00756084" w:rsidRDefault="00756084" w:rsidP="00756084">
      <w:pPr>
        <w:pStyle w:val="a8"/>
        <w:numPr>
          <w:ilvl w:val="0"/>
          <w:numId w:val="16"/>
        </w:numPr>
        <w:spacing w:after="240"/>
        <w:rPr>
          <w:rFonts w:asciiTheme="majorHAnsi" w:hAnsiTheme="majorHAnsi" w:cstheme="majorHAnsi"/>
        </w:rPr>
      </w:pPr>
      <w:r>
        <w:rPr>
          <w:rFonts w:asciiTheme="majorHAnsi" w:hAnsiTheme="majorHAnsi" w:cstheme="majorHAnsi" w:hint="cs"/>
          <w:rtl/>
        </w:rPr>
        <w:t xml:space="preserve">בקבוצת </w:t>
      </w:r>
      <w:proofErr w:type="spellStart"/>
      <w:r>
        <w:rPr>
          <w:rFonts w:asciiTheme="majorHAnsi" w:hAnsiTheme="majorHAnsi" w:cstheme="majorHAnsi" w:hint="cs"/>
          <w:rtl/>
        </w:rPr>
        <w:t>חניכים.ות</w:t>
      </w:r>
      <w:proofErr w:type="spellEnd"/>
      <w:r>
        <w:rPr>
          <w:rFonts w:asciiTheme="majorHAnsi" w:hAnsiTheme="majorHAnsi" w:cstheme="majorHAnsi" w:hint="cs"/>
          <w:rtl/>
        </w:rPr>
        <w:t xml:space="preserve"> בכיתה ט' ישנם שני חניכים שומרי שבת. לשכבה יש מפעל קורס הנהגתי </w:t>
      </w:r>
      <w:proofErr w:type="spellStart"/>
      <w:r>
        <w:rPr>
          <w:rFonts w:asciiTheme="majorHAnsi" w:hAnsiTheme="majorHAnsi" w:cstheme="majorHAnsi" w:hint="cs"/>
          <w:rtl/>
        </w:rPr>
        <w:t>בסופ"ש</w:t>
      </w:r>
      <w:proofErr w:type="spellEnd"/>
      <w:r>
        <w:rPr>
          <w:rFonts w:asciiTheme="majorHAnsi" w:hAnsiTheme="majorHAnsi" w:cstheme="majorHAnsi" w:hint="cs"/>
          <w:rtl/>
        </w:rPr>
        <w:t xml:space="preserve">, שעת הסיום של המפעל היא ב17:00, שעתיים לפני צאת שבת. מנהלת המפעל שמעה שיש שני חניכים שאמורים להישאר לחכות לאחד ההורים שיחזיר אותם לאחר צאת שבת, ודיברה על כך עם צוות ההדרכה שיאחרו את האוטובוס בשעה וחצי כדי שהחניכים יוכלו לחזור עם </w:t>
      </w:r>
      <w:proofErr w:type="spellStart"/>
      <w:r>
        <w:rPr>
          <w:rFonts w:asciiTheme="majorHAnsi" w:hAnsiTheme="majorHAnsi" w:cstheme="majorHAnsi" w:hint="cs"/>
          <w:rtl/>
        </w:rPr>
        <w:t>כולםן</w:t>
      </w:r>
      <w:proofErr w:type="spellEnd"/>
      <w:r>
        <w:rPr>
          <w:rFonts w:asciiTheme="majorHAnsi" w:hAnsiTheme="majorHAnsi" w:cstheme="majorHAnsi" w:hint="cs"/>
          <w:rtl/>
        </w:rPr>
        <w:t>. כלל השכבה של החניכים שומעת על כך וישנה תרעומת גדולה מפני שרוצים שהמפעל יסתיים מאוחר יותר בגלל שני החניכים שומרי השבת והשכבה מסרבת לחזור הביתה באיחור.</w:t>
      </w:r>
    </w:p>
    <w:p w14:paraId="1B108B9D" w14:textId="77777777" w:rsidR="00756084" w:rsidRDefault="00756084" w:rsidP="00756084">
      <w:pPr>
        <w:pStyle w:val="a8"/>
        <w:numPr>
          <w:ilvl w:val="0"/>
          <w:numId w:val="16"/>
        </w:numPr>
        <w:spacing w:after="240"/>
        <w:rPr>
          <w:rFonts w:asciiTheme="majorHAnsi" w:hAnsiTheme="majorHAnsi" w:cstheme="majorHAnsi"/>
        </w:rPr>
      </w:pPr>
      <w:r>
        <w:rPr>
          <w:rFonts w:asciiTheme="majorHAnsi" w:hAnsiTheme="majorHAnsi" w:cstheme="majorHAnsi" w:hint="cs"/>
          <w:rtl/>
        </w:rPr>
        <w:t xml:space="preserve">סתיו בכיתה יא', חבר שכבה שהצטרף לשבט כשהיה חניך צעיר. לאורך השנים בטיולים, </w:t>
      </w:r>
      <w:proofErr w:type="spellStart"/>
      <w:r>
        <w:rPr>
          <w:rFonts w:asciiTheme="majorHAnsi" w:hAnsiTheme="majorHAnsi" w:cstheme="majorHAnsi" w:hint="cs"/>
          <w:rtl/>
        </w:rPr>
        <w:t>אמו</w:t>
      </w:r>
      <w:proofErr w:type="spellEnd"/>
      <w:r>
        <w:rPr>
          <w:rFonts w:asciiTheme="majorHAnsi" w:hAnsiTheme="majorHAnsi" w:cstheme="majorHAnsi" w:hint="cs"/>
          <w:rtl/>
        </w:rPr>
        <w:t xml:space="preserve"> של סתיו הייתה יוצאת </w:t>
      </w:r>
      <w:proofErr w:type="spellStart"/>
      <w:r>
        <w:rPr>
          <w:rFonts w:asciiTheme="majorHAnsi" w:hAnsiTheme="majorHAnsi" w:cstheme="majorHAnsi" w:hint="cs"/>
          <w:rtl/>
        </w:rPr>
        <w:t>איתו</w:t>
      </w:r>
      <w:proofErr w:type="spellEnd"/>
      <w:r>
        <w:rPr>
          <w:rFonts w:asciiTheme="majorHAnsi" w:hAnsiTheme="majorHAnsi" w:cstheme="majorHAnsi" w:hint="cs"/>
          <w:rtl/>
        </w:rPr>
        <w:t xml:space="preserve"> משום שלסתיו מוגבלות שכלית התפתחותית והוא צריך עזרה בהתארגנות, בהליכה לשירותים ותיווך רגשי. השנה, סתיו רוצה לצאת עם </w:t>
      </w:r>
      <w:proofErr w:type="spellStart"/>
      <w:r>
        <w:rPr>
          <w:rFonts w:asciiTheme="majorHAnsi" w:hAnsiTheme="majorHAnsi" w:cstheme="majorHAnsi" w:hint="cs"/>
          <w:rtl/>
        </w:rPr>
        <w:t>חברי.ות</w:t>
      </w:r>
      <w:proofErr w:type="spellEnd"/>
      <w:r>
        <w:rPr>
          <w:rFonts w:asciiTheme="majorHAnsi" w:hAnsiTheme="majorHAnsi" w:cstheme="majorHAnsi" w:hint="cs"/>
          <w:rtl/>
        </w:rPr>
        <w:t xml:space="preserve"> שכבתו לסמינר </w:t>
      </w:r>
      <w:proofErr w:type="spellStart"/>
      <w:r>
        <w:rPr>
          <w:rFonts w:asciiTheme="majorHAnsi" w:hAnsiTheme="majorHAnsi" w:cstheme="majorHAnsi" w:hint="cs"/>
          <w:rtl/>
        </w:rPr>
        <w:t>שכב"ג</w:t>
      </w:r>
      <w:proofErr w:type="spellEnd"/>
      <w:r>
        <w:rPr>
          <w:rFonts w:asciiTheme="majorHAnsi" w:hAnsiTheme="majorHAnsi" w:cstheme="majorHAnsi" w:hint="cs"/>
          <w:rtl/>
        </w:rPr>
        <w:t xml:space="preserve"> </w:t>
      </w:r>
      <w:proofErr w:type="spellStart"/>
      <w:r>
        <w:rPr>
          <w:rFonts w:asciiTheme="majorHAnsi" w:hAnsiTheme="majorHAnsi" w:cstheme="majorHAnsi" w:hint="cs"/>
          <w:rtl/>
        </w:rPr>
        <w:t>ואמו</w:t>
      </w:r>
      <w:proofErr w:type="spellEnd"/>
      <w:r>
        <w:rPr>
          <w:rFonts w:asciiTheme="majorHAnsi" w:hAnsiTheme="majorHAnsi" w:cstheme="majorHAnsi" w:hint="cs"/>
          <w:rtl/>
        </w:rPr>
        <w:t xml:space="preserve"> צריכה להגיע </w:t>
      </w:r>
      <w:proofErr w:type="spellStart"/>
      <w:r>
        <w:rPr>
          <w:rFonts w:asciiTheme="majorHAnsi" w:hAnsiTheme="majorHAnsi" w:cstheme="majorHAnsi" w:hint="cs"/>
          <w:rtl/>
        </w:rPr>
        <w:t>איתו</w:t>
      </w:r>
      <w:proofErr w:type="spellEnd"/>
      <w:r>
        <w:rPr>
          <w:rFonts w:asciiTheme="majorHAnsi" w:hAnsiTheme="majorHAnsi" w:cstheme="majorHAnsi" w:hint="cs"/>
          <w:rtl/>
        </w:rPr>
        <w:t xml:space="preserve">. </w:t>
      </w:r>
      <w:proofErr w:type="spellStart"/>
      <w:r>
        <w:rPr>
          <w:rFonts w:asciiTheme="majorHAnsi" w:hAnsiTheme="majorHAnsi" w:cstheme="majorHAnsi" w:hint="cs"/>
          <w:rtl/>
        </w:rPr>
        <w:t>המרכז.ים</w:t>
      </w:r>
      <w:proofErr w:type="spellEnd"/>
      <w:r>
        <w:rPr>
          <w:rFonts w:asciiTheme="majorHAnsi" w:hAnsiTheme="majorHAnsi" w:cstheme="majorHAnsi" w:hint="cs"/>
          <w:rtl/>
        </w:rPr>
        <w:t xml:space="preserve"> של השבט שתכננו סמינר עם אטרקציות שונות, ביניהן קיאקים, מקבלים התנגדות מחלק חברי </w:t>
      </w:r>
      <w:proofErr w:type="spellStart"/>
      <w:r>
        <w:rPr>
          <w:rFonts w:asciiTheme="majorHAnsi" w:hAnsiTheme="majorHAnsi" w:cstheme="majorHAnsi" w:hint="cs"/>
          <w:rtl/>
        </w:rPr>
        <w:t>השכב"ג</w:t>
      </w:r>
      <w:proofErr w:type="spellEnd"/>
      <w:r>
        <w:rPr>
          <w:rFonts w:asciiTheme="majorHAnsi" w:hAnsiTheme="majorHAnsi" w:cstheme="majorHAnsi" w:hint="cs"/>
          <w:rtl/>
        </w:rPr>
        <w:t xml:space="preserve"> שיצא איתם הורה מלווה ושכנראה חלק מהאטרקציות יצטרכו להשתנות. </w:t>
      </w:r>
    </w:p>
    <w:p w14:paraId="64C8B9F5" w14:textId="77777777" w:rsidR="00756084" w:rsidRPr="00A97CF9" w:rsidRDefault="00756084" w:rsidP="00756084">
      <w:pPr>
        <w:pStyle w:val="a8"/>
        <w:spacing w:after="240"/>
        <w:rPr>
          <w:rFonts w:asciiTheme="majorHAnsi" w:hAnsiTheme="majorHAnsi" w:cstheme="majorHAnsi"/>
          <w:rtl/>
        </w:rPr>
      </w:pPr>
    </w:p>
    <w:p w14:paraId="0392E77D" w14:textId="77777777" w:rsidR="00756084" w:rsidRDefault="00756084" w:rsidP="00756084">
      <w:pPr>
        <w:spacing w:after="240" w:line="276" w:lineRule="auto"/>
        <w:rPr>
          <w:rFonts w:asciiTheme="majorHAnsi" w:hAnsiTheme="majorHAnsi" w:cstheme="majorHAnsi"/>
          <w:rtl/>
        </w:rPr>
      </w:pPr>
      <w:r>
        <w:rPr>
          <w:rFonts w:asciiTheme="majorHAnsi" w:hAnsiTheme="majorHAnsi" w:cstheme="majorHAnsi" w:hint="cs"/>
          <w:rtl/>
        </w:rPr>
        <w:t xml:space="preserve">נספח ב' </w:t>
      </w:r>
      <w:r>
        <w:rPr>
          <w:rFonts w:asciiTheme="majorHAnsi" w:hAnsiTheme="majorHAnsi" w:cstheme="majorHAnsi"/>
          <w:rtl/>
        </w:rPr>
        <w:t>–</w:t>
      </w:r>
      <w:r>
        <w:rPr>
          <w:rFonts w:asciiTheme="majorHAnsi" w:hAnsiTheme="majorHAnsi" w:cstheme="majorHAnsi" w:hint="cs"/>
          <w:rtl/>
        </w:rPr>
        <w:t xml:space="preserve"> שאלות </w:t>
      </w:r>
    </w:p>
    <w:p w14:paraId="35C76713" w14:textId="77777777" w:rsidR="00756084" w:rsidRDefault="00756084" w:rsidP="00756084">
      <w:pPr>
        <w:pStyle w:val="a8"/>
        <w:numPr>
          <w:ilvl w:val="0"/>
          <w:numId w:val="14"/>
        </w:numPr>
        <w:spacing w:after="240"/>
        <w:rPr>
          <w:rFonts w:asciiTheme="majorHAnsi" w:hAnsiTheme="majorHAnsi" w:cstheme="majorHAnsi"/>
        </w:rPr>
      </w:pPr>
      <w:r>
        <w:rPr>
          <w:rFonts w:asciiTheme="majorHAnsi" w:hAnsiTheme="majorHAnsi" w:cstheme="majorHAnsi" w:hint="cs"/>
          <w:rtl/>
        </w:rPr>
        <w:t xml:space="preserve">מה יכול להיות האתגר עבור </w:t>
      </w:r>
      <w:proofErr w:type="spellStart"/>
      <w:r>
        <w:rPr>
          <w:rFonts w:asciiTheme="majorHAnsi" w:hAnsiTheme="majorHAnsi" w:cstheme="majorHAnsi" w:hint="cs"/>
          <w:rtl/>
        </w:rPr>
        <w:t>המרכז.ת</w:t>
      </w:r>
      <w:proofErr w:type="spellEnd"/>
      <w:r>
        <w:rPr>
          <w:rFonts w:asciiTheme="majorHAnsi" w:hAnsiTheme="majorHAnsi" w:cstheme="majorHAnsi" w:hint="cs"/>
          <w:rtl/>
        </w:rPr>
        <w:t xml:space="preserve"> בסיטואציה הזו? איך היא עשויה לפגוש </w:t>
      </w:r>
      <w:proofErr w:type="spellStart"/>
      <w:r>
        <w:rPr>
          <w:rFonts w:asciiTheme="majorHAnsi" w:hAnsiTheme="majorHAnsi" w:cstheme="majorHAnsi" w:hint="cs"/>
          <w:rtl/>
        </w:rPr>
        <w:t>אותו.ה</w:t>
      </w:r>
      <w:proofErr w:type="spellEnd"/>
      <w:r>
        <w:rPr>
          <w:rFonts w:asciiTheme="majorHAnsi" w:hAnsiTheme="majorHAnsi" w:cstheme="majorHAnsi" w:hint="cs"/>
          <w:rtl/>
        </w:rPr>
        <w:t>?</w:t>
      </w:r>
    </w:p>
    <w:p w14:paraId="3DCA1460" w14:textId="77777777" w:rsidR="00756084" w:rsidRDefault="00756084" w:rsidP="00756084">
      <w:pPr>
        <w:pStyle w:val="a8"/>
        <w:numPr>
          <w:ilvl w:val="0"/>
          <w:numId w:val="14"/>
        </w:numPr>
        <w:spacing w:after="240"/>
        <w:rPr>
          <w:rFonts w:asciiTheme="majorHAnsi" w:hAnsiTheme="majorHAnsi" w:cstheme="majorHAnsi"/>
        </w:rPr>
      </w:pPr>
      <w:r>
        <w:rPr>
          <w:rFonts w:asciiTheme="majorHAnsi" w:hAnsiTheme="majorHAnsi" w:cstheme="majorHAnsi" w:hint="cs"/>
          <w:rtl/>
        </w:rPr>
        <w:t>למי הוא/היא פונה כדי לקבל מענה?</w:t>
      </w:r>
    </w:p>
    <w:p w14:paraId="28C42328" w14:textId="70E0F54B" w:rsidR="00756084" w:rsidRPr="00287C5E" w:rsidRDefault="00756084" w:rsidP="00287C5E">
      <w:pPr>
        <w:pStyle w:val="a8"/>
        <w:numPr>
          <w:ilvl w:val="0"/>
          <w:numId w:val="14"/>
        </w:numPr>
        <w:spacing w:after="240"/>
        <w:rPr>
          <w:rFonts w:asciiTheme="majorHAnsi" w:hAnsiTheme="majorHAnsi" w:cstheme="majorHAnsi"/>
          <w:rtl/>
        </w:rPr>
      </w:pPr>
      <w:r>
        <w:rPr>
          <w:rFonts w:asciiTheme="majorHAnsi" w:hAnsiTheme="majorHAnsi" w:cstheme="majorHAnsi" w:hint="cs"/>
          <w:rtl/>
        </w:rPr>
        <w:t xml:space="preserve">איך ניתן לפתור את הסיטואציה כדי </w:t>
      </w:r>
      <w:proofErr w:type="spellStart"/>
      <w:r>
        <w:rPr>
          <w:rFonts w:asciiTheme="majorHAnsi" w:hAnsiTheme="majorHAnsi" w:cstheme="majorHAnsi" w:hint="cs"/>
          <w:rtl/>
        </w:rPr>
        <w:t>שהחניכים.ות</w:t>
      </w:r>
      <w:proofErr w:type="spellEnd"/>
      <w:r>
        <w:rPr>
          <w:rFonts w:asciiTheme="majorHAnsi" w:hAnsiTheme="majorHAnsi" w:cstheme="majorHAnsi" w:hint="cs"/>
          <w:rtl/>
        </w:rPr>
        <w:t xml:space="preserve"> ייצאו לטיול? </w:t>
      </w:r>
    </w:p>
    <w:p w14:paraId="75F76ED8" w14:textId="48F1A3D2" w:rsidR="00C514FE" w:rsidRPr="00287C5E" w:rsidRDefault="00C514FE" w:rsidP="00243AA5">
      <w:pPr>
        <w:spacing w:after="240" w:line="276" w:lineRule="auto"/>
        <w:rPr>
          <w:rFonts w:asciiTheme="majorHAnsi" w:hAnsiTheme="majorHAnsi" w:cstheme="majorHAnsi"/>
          <w:b/>
          <w:bCs/>
          <w:sz w:val="28"/>
          <w:szCs w:val="28"/>
          <w:u w:val="single"/>
          <w:rtl/>
        </w:rPr>
      </w:pPr>
      <w:r w:rsidRPr="00287C5E">
        <w:rPr>
          <w:rFonts w:asciiTheme="majorHAnsi" w:hAnsiTheme="majorHAnsi" w:cstheme="majorHAnsi" w:hint="cs"/>
          <w:b/>
          <w:bCs/>
          <w:sz w:val="28"/>
          <w:szCs w:val="28"/>
          <w:u w:val="single"/>
          <w:rtl/>
        </w:rPr>
        <w:t xml:space="preserve">עיבוד וסיכום היום </w:t>
      </w:r>
      <w:r w:rsidR="005928F2" w:rsidRPr="00287C5E">
        <w:rPr>
          <w:rFonts w:asciiTheme="majorHAnsi" w:hAnsiTheme="majorHAnsi" w:cstheme="majorHAnsi" w:hint="cs"/>
          <w:b/>
          <w:bCs/>
          <w:sz w:val="28"/>
          <w:szCs w:val="28"/>
          <w:u w:val="single"/>
          <w:rtl/>
        </w:rPr>
        <w:t>(30 דק')</w:t>
      </w:r>
    </w:p>
    <w:p w14:paraId="17723B7F" w14:textId="3CA2F9B0" w:rsidR="00C514FE" w:rsidRDefault="00C514FE" w:rsidP="00243AA5">
      <w:pPr>
        <w:spacing w:after="240" w:line="276" w:lineRule="auto"/>
        <w:rPr>
          <w:rFonts w:asciiTheme="majorHAnsi" w:hAnsiTheme="majorHAnsi" w:cstheme="majorHAnsi"/>
          <w:rtl/>
        </w:rPr>
      </w:pPr>
      <w:r>
        <w:rPr>
          <w:rFonts w:asciiTheme="majorHAnsi" w:hAnsiTheme="majorHAnsi" w:cstheme="majorHAnsi" w:hint="cs"/>
          <w:rtl/>
        </w:rPr>
        <w:t xml:space="preserve">איסוף של כל הנושאים עליהם דיברנו היום בתוך הנושא של השתלבות </w:t>
      </w:r>
      <w:proofErr w:type="spellStart"/>
      <w:r>
        <w:rPr>
          <w:rFonts w:asciiTheme="majorHAnsi" w:hAnsiTheme="majorHAnsi" w:cstheme="majorHAnsi" w:hint="cs"/>
          <w:rtl/>
        </w:rPr>
        <w:t>בשכב"ג</w:t>
      </w:r>
      <w:proofErr w:type="spellEnd"/>
      <w:r w:rsidR="00243AA5">
        <w:rPr>
          <w:rFonts w:asciiTheme="majorHAnsi" w:hAnsiTheme="majorHAnsi" w:cstheme="majorHAnsi" w:hint="cs"/>
          <w:rtl/>
        </w:rPr>
        <w:t xml:space="preserve">. מה המחשבות שיצאו איתן מכל מפגש או יחידה? מה לוקחת איתה מהיום? </w:t>
      </w:r>
    </w:p>
    <w:p w14:paraId="53519706" w14:textId="70D5ABA7" w:rsidR="006C06D6" w:rsidRDefault="006C06D6" w:rsidP="00243AA5">
      <w:pPr>
        <w:spacing w:after="240" w:line="276" w:lineRule="auto"/>
        <w:rPr>
          <w:rFonts w:asciiTheme="majorHAnsi" w:hAnsiTheme="majorHAnsi" w:cstheme="majorHAnsi"/>
          <w:rtl/>
        </w:rPr>
      </w:pPr>
      <w:r>
        <w:rPr>
          <w:rFonts w:asciiTheme="majorHAnsi" w:hAnsiTheme="majorHAnsi" w:cstheme="majorHAnsi" w:hint="cs"/>
          <w:rtl/>
        </w:rPr>
        <w:t>כל אחת תקבל בריסטול שבו יהיו 3 בועות מחשבה עבור כל אחד מהנושאים עליהם דיברנו היום, ונבקש מכל אחת לכתוב בהם-</w:t>
      </w:r>
    </w:p>
    <w:p w14:paraId="3C75D2A9" w14:textId="7BC5BBFE" w:rsidR="006C06D6" w:rsidRDefault="006C06D6" w:rsidP="006C06D6">
      <w:pPr>
        <w:spacing w:after="240" w:line="276" w:lineRule="auto"/>
        <w:rPr>
          <w:rFonts w:asciiTheme="majorHAnsi" w:hAnsiTheme="majorHAnsi" w:cstheme="majorHAnsi"/>
          <w:rtl/>
        </w:rPr>
      </w:pPr>
      <w:r>
        <w:rPr>
          <w:rFonts w:asciiTheme="majorHAnsi" w:hAnsiTheme="majorHAnsi" w:cstheme="majorHAnsi" w:hint="cs"/>
          <w:rtl/>
        </w:rPr>
        <w:lastRenderedPageBreak/>
        <w:t xml:space="preserve">עם אילו תובנות או דברים חדשים יוצאת מהיום? </w:t>
      </w:r>
    </w:p>
    <w:p w14:paraId="42830946" w14:textId="552AAA97" w:rsidR="006C06D6" w:rsidRDefault="006C06D6" w:rsidP="006C06D6">
      <w:pPr>
        <w:spacing w:after="240" w:line="276" w:lineRule="auto"/>
        <w:rPr>
          <w:rFonts w:asciiTheme="majorHAnsi" w:hAnsiTheme="majorHAnsi" w:cstheme="majorHAnsi"/>
          <w:rtl/>
        </w:rPr>
      </w:pPr>
      <w:r>
        <w:rPr>
          <w:rFonts w:asciiTheme="majorHAnsi" w:hAnsiTheme="majorHAnsi" w:cstheme="majorHAnsi" w:hint="cs"/>
          <w:rtl/>
        </w:rPr>
        <w:t xml:space="preserve">עם אילו שאלות או מחשבות הן יוצאות מהיום? </w:t>
      </w:r>
    </w:p>
    <w:p w14:paraId="14600380" w14:textId="1A81AC8F" w:rsidR="006C06D6" w:rsidRDefault="006C06D6" w:rsidP="006C06D6">
      <w:pPr>
        <w:spacing w:after="240" w:line="276" w:lineRule="auto"/>
        <w:rPr>
          <w:rFonts w:asciiTheme="majorHAnsi" w:hAnsiTheme="majorHAnsi" w:cstheme="majorHAnsi"/>
          <w:rtl/>
        </w:rPr>
      </w:pPr>
      <w:r>
        <w:rPr>
          <w:rFonts w:asciiTheme="majorHAnsi" w:hAnsiTheme="majorHAnsi" w:cstheme="majorHAnsi" w:hint="cs"/>
          <w:rtl/>
        </w:rPr>
        <w:t xml:space="preserve">לאחר שיכתבו נבקש מכולן להניח את הבריסטולים שלהן על הרצפה במרכז המעגל, ולעבור ולחבר את התובנות והמחשבות להמשך. </w:t>
      </w:r>
    </w:p>
    <w:p w14:paraId="0F4FFE88" w14:textId="5147CED2" w:rsidR="00243AA5" w:rsidRDefault="006C06D6" w:rsidP="00243AA5">
      <w:pPr>
        <w:spacing w:after="240" w:line="276" w:lineRule="auto"/>
        <w:rPr>
          <w:rFonts w:asciiTheme="majorHAnsi" w:hAnsiTheme="majorHAnsi" w:cstheme="majorHAnsi"/>
          <w:rtl/>
        </w:rPr>
      </w:pPr>
      <w:r>
        <w:rPr>
          <w:rFonts w:asciiTheme="majorHAnsi" w:hAnsiTheme="majorHAnsi" w:cstheme="majorHAnsi" w:hint="cs"/>
          <w:rtl/>
        </w:rPr>
        <w:t xml:space="preserve">נעבור על שקופית </w:t>
      </w:r>
      <w:r w:rsidR="00243AA5">
        <w:rPr>
          <w:rFonts w:asciiTheme="majorHAnsi" w:hAnsiTheme="majorHAnsi" w:cstheme="majorHAnsi" w:hint="cs"/>
          <w:rtl/>
        </w:rPr>
        <w:t xml:space="preserve">כלים קיימים לטובת כך היום: </w:t>
      </w:r>
    </w:p>
    <w:p w14:paraId="3C03E6A6" w14:textId="34D29FFA" w:rsidR="00243AA5" w:rsidRPr="00243AA5" w:rsidRDefault="00243AA5" w:rsidP="00243AA5">
      <w:pPr>
        <w:pStyle w:val="a8"/>
        <w:numPr>
          <w:ilvl w:val="0"/>
          <w:numId w:val="9"/>
        </w:numPr>
        <w:spacing w:after="240"/>
        <w:rPr>
          <w:rFonts w:asciiTheme="majorHAnsi" w:hAnsiTheme="majorHAnsi" w:cstheme="majorHAnsi"/>
          <w:rtl/>
        </w:rPr>
      </w:pPr>
      <w:r w:rsidRPr="00243AA5">
        <w:rPr>
          <w:rFonts w:asciiTheme="majorHAnsi" w:hAnsiTheme="majorHAnsi" w:cstheme="majorHAnsi" w:hint="cs"/>
          <w:rtl/>
        </w:rPr>
        <w:t xml:space="preserve">תוכנית עבודה לשנת ט' שותפה </w:t>
      </w:r>
    </w:p>
    <w:p w14:paraId="1703FB8D" w14:textId="3A03BA03" w:rsidR="00243AA5" w:rsidRPr="00243AA5" w:rsidRDefault="00243AA5" w:rsidP="00243AA5">
      <w:pPr>
        <w:pStyle w:val="a8"/>
        <w:numPr>
          <w:ilvl w:val="0"/>
          <w:numId w:val="9"/>
        </w:numPr>
        <w:spacing w:after="240"/>
        <w:rPr>
          <w:rFonts w:asciiTheme="majorHAnsi" w:hAnsiTheme="majorHAnsi" w:cstheme="majorHAnsi"/>
          <w:rtl/>
        </w:rPr>
      </w:pPr>
      <w:r w:rsidRPr="00243AA5">
        <w:rPr>
          <w:rFonts w:asciiTheme="majorHAnsi" w:hAnsiTheme="majorHAnsi" w:cstheme="majorHAnsi" w:hint="cs"/>
          <w:rtl/>
        </w:rPr>
        <w:t>הדרכה בקו ותהליך ליווי של הצוות השותף</w:t>
      </w:r>
    </w:p>
    <w:p w14:paraId="1664BCCA" w14:textId="57566474" w:rsidR="00243AA5" w:rsidRDefault="00243AA5" w:rsidP="00243AA5">
      <w:pPr>
        <w:pStyle w:val="a8"/>
        <w:numPr>
          <w:ilvl w:val="0"/>
          <w:numId w:val="9"/>
        </w:numPr>
        <w:spacing w:after="240"/>
        <w:rPr>
          <w:rFonts w:asciiTheme="majorHAnsi" w:hAnsiTheme="majorHAnsi" w:cstheme="majorHAnsi"/>
        </w:rPr>
      </w:pPr>
      <w:r w:rsidRPr="00243AA5">
        <w:rPr>
          <w:rFonts w:asciiTheme="majorHAnsi" w:hAnsiTheme="majorHAnsi" w:cstheme="majorHAnsi" w:hint="cs"/>
          <w:rtl/>
        </w:rPr>
        <w:t>שנת שירות שותפה</w:t>
      </w:r>
    </w:p>
    <w:p w14:paraId="285892D4" w14:textId="4AF99149" w:rsidR="00227DF7" w:rsidRDefault="00227DF7" w:rsidP="00227DF7">
      <w:pPr>
        <w:spacing w:after="240"/>
        <w:rPr>
          <w:rFonts w:asciiTheme="majorHAnsi" w:hAnsiTheme="majorHAnsi" w:cstheme="majorHAnsi"/>
          <w:rtl/>
        </w:rPr>
      </w:pPr>
    </w:p>
    <w:p w14:paraId="63476F6A" w14:textId="468A23CD" w:rsidR="00227DF7" w:rsidRDefault="00227DF7">
      <w:pPr>
        <w:bidi w:val="0"/>
        <w:rPr>
          <w:rFonts w:asciiTheme="majorHAnsi" w:hAnsiTheme="majorHAnsi" w:cstheme="majorHAnsi"/>
          <w:rtl/>
        </w:rPr>
      </w:pPr>
      <w:r>
        <w:rPr>
          <w:rFonts w:asciiTheme="majorHAnsi" w:hAnsiTheme="majorHAnsi" w:cstheme="majorHAnsi"/>
          <w:rtl/>
        </w:rPr>
        <w:br w:type="page"/>
      </w:r>
    </w:p>
    <w:p w14:paraId="3C8C57B3" w14:textId="66746992" w:rsidR="00227DF7" w:rsidRPr="00227DF7" w:rsidRDefault="00227DF7" w:rsidP="00227DF7">
      <w:pPr>
        <w:spacing w:after="240"/>
        <w:rPr>
          <w:rFonts w:asciiTheme="majorHAnsi" w:hAnsiTheme="majorHAnsi" w:cstheme="majorHAnsi"/>
          <w:b/>
          <w:bCs/>
          <w:u w:val="single"/>
          <w:rtl/>
        </w:rPr>
      </w:pPr>
      <w:r w:rsidRPr="00227DF7">
        <w:rPr>
          <w:rFonts w:asciiTheme="majorHAnsi" w:hAnsiTheme="majorHAnsi" w:cstheme="majorHAnsi" w:hint="cs"/>
          <w:b/>
          <w:bCs/>
          <w:u w:val="single"/>
          <w:rtl/>
        </w:rPr>
        <w:lastRenderedPageBreak/>
        <w:t>נספחים</w:t>
      </w:r>
    </w:p>
    <w:p w14:paraId="1B02FBD4" w14:textId="62CD6F1C" w:rsidR="00227DF7" w:rsidRPr="00227DF7" w:rsidRDefault="00227DF7" w:rsidP="00227DF7">
      <w:pPr>
        <w:spacing w:after="240"/>
        <w:rPr>
          <w:rFonts w:asciiTheme="majorHAnsi" w:hAnsiTheme="majorHAnsi" w:cstheme="majorHAnsi"/>
          <w:b/>
          <w:bCs/>
          <w:u w:val="single"/>
          <w:rtl/>
        </w:rPr>
      </w:pPr>
      <w:r w:rsidRPr="00227DF7">
        <w:rPr>
          <w:rFonts w:asciiTheme="majorHAnsi" w:hAnsiTheme="majorHAnsi" w:cstheme="majorHAnsi" w:hint="cs"/>
          <w:b/>
          <w:bCs/>
          <w:u w:val="single"/>
          <w:rtl/>
        </w:rPr>
        <w:t>יחידה עם מפעלים</w:t>
      </w:r>
    </w:p>
    <w:p w14:paraId="091D328E" w14:textId="0E0E3B90" w:rsidR="00227DF7" w:rsidRDefault="00227DF7" w:rsidP="00227DF7">
      <w:pPr>
        <w:spacing w:after="240" w:line="360" w:lineRule="auto"/>
        <w:rPr>
          <w:rFonts w:asciiTheme="majorHAnsi" w:hAnsiTheme="majorHAnsi" w:cstheme="majorHAnsi"/>
          <w:sz w:val="36"/>
          <w:szCs w:val="36"/>
          <w:rtl/>
        </w:rPr>
      </w:pPr>
      <w:r>
        <w:rPr>
          <w:rFonts w:asciiTheme="majorHAnsi" w:hAnsiTheme="majorHAnsi" w:cstheme="majorHAnsi" w:hint="cs"/>
          <w:sz w:val="36"/>
          <w:szCs w:val="36"/>
          <w:rtl/>
        </w:rPr>
        <w:t>1.</w:t>
      </w:r>
      <w:r w:rsidRPr="00227DF7">
        <w:rPr>
          <w:rFonts w:asciiTheme="majorHAnsi" w:hAnsiTheme="majorHAnsi" w:cstheme="majorHAnsi" w:hint="cs"/>
          <w:sz w:val="36"/>
          <w:szCs w:val="36"/>
          <w:rtl/>
        </w:rPr>
        <w:t>סיוון היא חניכה עם אוטיזם בכיתה ה' שבצופים מכיתה ד', משתלבת בקבוצה בגדוד. יצאה מספר פעמים לטיולים בעבר והתקשתה לסיים את המסלול בכל אחד מהטיולים הקודמים. בכל פעם, סיוון רצתה לסיים את המסלול באמצע המסלול מסיבות שונות, ביניהן, קושי פיזי, עייפות וחוסר מוטיבציה להמשיך.</w:t>
      </w:r>
      <w:r w:rsidRPr="00227DF7">
        <w:rPr>
          <w:rFonts w:asciiTheme="majorHAnsi" w:hAnsiTheme="majorHAnsi" w:cstheme="majorHAnsi"/>
          <w:sz w:val="36"/>
          <w:szCs w:val="36"/>
          <w:rtl/>
        </w:rPr>
        <w:br/>
      </w:r>
      <w:r w:rsidRPr="00227DF7">
        <w:rPr>
          <w:rFonts w:asciiTheme="majorHAnsi" w:hAnsiTheme="majorHAnsi" w:cstheme="majorHAnsi" w:hint="cs"/>
          <w:sz w:val="36"/>
          <w:szCs w:val="36"/>
          <w:rtl/>
        </w:rPr>
        <w:t>השנה, היה תהליך מאוד משמעותי של התגבשות בקבוצה שהשפיע על סיוון לחיוב ולכן סיוון מאוד רוצה לצאת לטיול פסח השבטי. צוות ההדרכה מאוד חושש להוציא אותה ואפילו אמר לאמא של סיוון שהיא לא תוכל לצאת.</w:t>
      </w:r>
    </w:p>
    <w:p w14:paraId="50D9A8D4" w14:textId="47A0D29D" w:rsidR="00227DF7" w:rsidRPr="00227DF7" w:rsidRDefault="00227DF7" w:rsidP="00227DF7">
      <w:pPr>
        <w:spacing w:after="240" w:line="360" w:lineRule="auto"/>
        <w:rPr>
          <w:rFonts w:asciiTheme="majorHAnsi" w:hAnsiTheme="majorHAnsi" w:cstheme="majorHAnsi"/>
          <w:sz w:val="32"/>
          <w:szCs w:val="32"/>
          <w:rtl/>
        </w:rPr>
      </w:pPr>
      <w:r w:rsidRPr="00227DF7">
        <w:rPr>
          <w:rFonts w:asciiTheme="majorHAnsi" w:hAnsiTheme="majorHAnsi" w:cs="Calibri Light"/>
          <w:sz w:val="32"/>
          <w:szCs w:val="32"/>
          <w:rtl/>
        </w:rPr>
        <w:t>-</w:t>
      </w:r>
      <w:r w:rsidRPr="00227DF7">
        <w:rPr>
          <w:rFonts w:asciiTheme="majorHAnsi" w:hAnsiTheme="majorHAnsi" w:cs="Calibri Light"/>
          <w:sz w:val="32"/>
          <w:szCs w:val="32"/>
          <w:rtl/>
        </w:rPr>
        <w:tab/>
        <w:t xml:space="preserve">מה יכול להיות האתגר עבור </w:t>
      </w:r>
      <w:proofErr w:type="spellStart"/>
      <w:r w:rsidRPr="00227DF7">
        <w:rPr>
          <w:rFonts w:asciiTheme="majorHAnsi" w:hAnsiTheme="majorHAnsi" w:cs="Calibri Light"/>
          <w:sz w:val="32"/>
          <w:szCs w:val="32"/>
          <w:rtl/>
        </w:rPr>
        <w:t>המרכז.ת</w:t>
      </w:r>
      <w:proofErr w:type="spellEnd"/>
      <w:r w:rsidRPr="00227DF7">
        <w:rPr>
          <w:rFonts w:asciiTheme="majorHAnsi" w:hAnsiTheme="majorHAnsi" w:cs="Calibri Light"/>
          <w:sz w:val="32"/>
          <w:szCs w:val="32"/>
          <w:rtl/>
        </w:rPr>
        <w:t xml:space="preserve"> בסיטואציה הזו? איך היא</w:t>
      </w:r>
      <w:r>
        <w:rPr>
          <w:rFonts w:asciiTheme="majorHAnsi" w:hAnsiTheme="majorHAnsi" w:cs="Calibri Light" w:hint="cs"/>
          <w:sz w:val="32"/>
          <w:szCs w:val="32"/>
          <w:rtl/>
        </w:rPr>
        <w:t xml:space="preserve"> </w:t>
      </w:r>
      <w:r w:rsidRPr="00227DF7">
        <w:rPr>
          <w:rFonts w:asciiTheme="majorHAnsi" w:hAnsiTheme="majorHAnsi" w:cs="Calibri Light"/>
          <w:sz w:val="32"/>
          <w:szCs w:val="32"/>
          <w:rtl/>
        </w:rPr>
        <w:t xml:space="preserve">עשויה לפגוש </w:t>
      </w:r>
      <w:proofErr w:type="spellStart"/>
      <w:r w:rsidRPr="00227DF7">
        <w:rPr>
          <w:rFonts w:asciiTheme="majorHAnsi" w:hAnsiTheme="majorHAnsi" w:cs="Calibri Light"/>
          <w:sz w:val="32"/>
          <w:szCs w:val="32"/>
          <w:rtl/>
        </w:rPr>
        <w:t>אותו.ה</w:t>
      </w:r>
      <w:proofErr w:type="spellEnd"/>
      <w:r w:rsidRPr="00227DF7">
        <w:rPr>
          <w:rFonts w:asciiTheme="majorHAnsi" w:hAnsiTheme="majorHAnsi" w:cs="Calibri Light"/>
          <w:sz w:val="32"/>
          <w:szCs w:val="32"/>
          <w:rtl/>
        </w:rPr>
        <w:t>?</w:t>
      </w:r>
    </w:p>
    <w:p w14:paraId="492E9FBC" w14:textId="77777777" w:rsidR="00227DF7" w:rsidRPr="00227DF7" w:rsidRDefault="00227DF7" w:rsidP="00227DF7">
      <w:pPr>
        <w:spacing w:after="240" w:line="360" w:lineRule="auto"/>
        <w:rPr>
          <w:rFonts w:asciiTheme="majorHAnsi" w:hAnsiTheme="majorHAnsi" w:cstheme="majorHAnsi"/>
          <w:sz w:val="32"/>
          <w:szCs w:val="32"/>
          <w:rtl/>
        </w:rPr>
      </w:pPr>
      <w:r w:rsidRPr="00227DF7">
        <w:rPr>
          <w:rFonts w:asciiTheme="majorHAnsi" w:hAnsiTheme="majorHAnsi" w:cs="Calibri Light"/>
          <w:sz w:val="32"/>
          <w:szCs w:val="32"/>
          <w:rtl/>
        </w:rPr>
        <w:t>-</w:t>
      </w:r>
      <w:r w:rsidRPr="00227DF7">
        <w:rPr>
          <w:rFonts w:asciiTheme="majorHAnsi" w:hAnsiTheme="majorHAnsi" w:cs="Calibri Light"/>
          <w:sz w:val="32"/>
          <w:szCs w:val="32"/>
          <w:rtl/>
        </w:rPr>
        <w:tab/>
        <w:t>למי הוא/היא פונה כדי לקבל מענה?</w:t>
      </w:r>
    </w:p>
    <w:p w14:paraId="530FBFB4" w14:textId="7FBCB86F" w:rsidR="00227DF7" w:rsidRDefault="00227DF7" w:rsidP="00227DF7">
      <w:pPr>
        <w:spacing w:after="240" w:line="360" w:lineRule="auto"/>
        <w:rPr>
          <w:rFonts w:asciiTheme="majorHAnsi" w:hAnsiTheme="majorHAnsi" w:cstheme="majorHAnsi"/>
          <w:sz w:val="32"/>
          <w:szCs w:val="32"/>
          <w:rtl/>
        </w:rPr>
      </w:pPr>
      <w:r w:rsidRPr="00227DF7">
        <w:rPr>
          <w:rFonts w:asciiTheme="majorHAnsi" w:hAnsiTheme="majorHAnsi" w:cs="Calibri Light"/>
          <w:sz w:val="32"/>
          <w:szCs w:val="32"/>
          <w:rtl/>
        </w:rPr>
        <w:t>-</w:t>
      </w:r>
      <w:r w:rsidRPr="00227DF7">
        <w:rPr>
          <w:rFonts w:asciiTheme="majorHAnsi" w:hAnsiTheme="majorHAnsi" w:cs="Calibri Light"/>
          <w:sz w:val="32"/>
          <w:szCs w:val="32"/>
          <w:rtl/>
        </w:rPr>
        <w:tab/>
        <w:t xml:space="preserve">איך ניתן לפתור את הסיטואציה כדי </w:t>
      </w:r>
      <w:proofErr w:type="spellStart"/>
      <w:r w:rsidRPr="00227DF7">
        <w:rPr>
          <w:rFonts w:asciiTheme="majorHAnsi" w:hAnsiTheme="majorHAnsi" w:cs="Calibri Light"/>
          <w:sz w:val="32"/>
          <w:szCs w:val="32"/>
          <w:rtl/>
        </w:rPr>
        <w:t>שהחניכים.ות</w:t>
      </w:r>
      <w:proofErr w:type="spellEnd"/>
      <w:r w:rsidRPr="00227DF7">
        <w:rPr>
          <w:rFonts w:asciiTheme="majorHAnsi" w:hAnsiTheme="majorHAnsi" w:cs="Calibri Light"/>
          <w:sz w:val="32"/>
          <w:szCs w:val="32"/>
          <w:rtl/>
        </w:rPr>
        <w:t xml:space="preserve"> ייצאו לטיול?</w:t>
      </w:r>
    </w:p>
    <w:p w14:paraId="05FC6DA5" w14:textId="4006F509" w:rsidR="00227DF7" w:rsidRDefault="00227DF7" w:rsidP="00227DF7">
      <w:pPr>
        <w:spacing w:after="240" w:line="360" w:lineRule="auto"/>
        <w:rPr>
          <w:rFonts w:asciiTheme="majorHAnsi" w:hAnsiTheme="majorHAnsi" w:cstheme="majorHAnsi"/>
          <w:sz w:val="32"/>
          <w:szCs w:val="32"/>
          <w:rtl/>
        </w:rPr>
      </w:pPr>
    </w:p>
    <w:p w14:paraId="65F3268B" w14:textId="3C1A9F41" w:rsidR="00227DF7" w:rsidRDefault="00227DF7" w:rsidP="00227DF7">
      <w:pPr>
        <w:spacing w:after="240" w:line="360" w:lineRule="auto"/>
        <w:rPr>
          <w:rFonts w:asciiTheme="majorHAnsi" w:hAnsiTheme="majorHAnsi" w:cstheme="majorHAnsi"/>
          <w:sz w:val="32"/>
          <w:szCs w:val="32"/>
          <w:rtl/>
        </w:rPr>
      </w:pPr>
    </w:p>
    <w:p w14:paraId="645C44A5" w14:textId="42C26B72" w:rsidR="00227DF7" w:rsidRDefault="00227DF7" w:rsidP="00227DF7">
      <w:pPr>
        <w:spacing w:after="240" w:line="360" w:lineRule="auto"/>
        <w:rPr>
          <w:rFonts w:asciiTheme="majorHAnsi" w:hAnsiTheme="majorHAnsi" w:cstheme="majorHAnsi"/>
          <w:sz w:val="32"/>
          <w:szCs w:val="32"/>
          <w:rtl/>
        </w:rPr>
      </w:pPr>
    </w:p>
    <w:p w14:paraId="17CA0307" w14:textId="77777777" w:rsidR="00227DF7" w:rsidRPr="00227DF7" w:rsidRDefault="00227DF7" w:rsidP="00227DF7">
      <w:pPr>
        <w:spacing w:after="240" w:line="360" w:lineRule="auto"/>
        <w:rPr>
          <w:rFonts w:asciiTheme="majorHAnsi" w:hAnsiTheme="majorHAnsi" w:cstheme="majorHAnsi"/>
          <w:sz w:val="32"/>
          <w:szCs w:val="32"/>
        </w:rPr>
      </w:pPr>
    </w:p>
    <w:p w14:paraId="40293373" w14:textId="557CFFBD" w:rsidR="00227DF7" w:rsidRPr="00227DF7" w:rsidRDefault="00227DF7" w:rsidP="00227DF7">
      <w:pPr>
        <w:spacing w:after="240" w:line="360" w:lineRule="auto"/>
        <w:rPr>
          <w:rFonts w:asciiTheme="majorHAnsi" w:hAnsiTheme="majorHAnsi" w:cstheme="majorHAnsi"/>
          <w:sz w:val="36"/>
          <w:szCs w:val="36"/>
        </w:rPr>
      </w:pPr>
      <w:r>
        <w:rPr>
          <w:rFonts w:asciiTheme="majorHAnsi" w:hAnsiTheme="majorHAnsi" w:cstheme="majorHAnsi" w:hint="cs"/>
          <w:sz w:val="36"/>
          <w:szCs w:val="36"/>
          <w:rtl/>
        </w:rPr>
        <w:lastRenderedPageBreak/>
        <w:t>2.</w:t>
      </w:r>
      <w:r w:rsidRPr="00227DF7">
        <w:rPr>
          <w:rFonts w:asciiTheme="majorHAnsi" w:hAnsiTheme="majorHAnsi" w:cstheme="majorHAnsi" w:hint="cs"/>
          <w:sz w:val="36"/>
          <w:szCs w:val="36"/>
          <w:rtl/>
        </w:rPr>
        <w:t xml:space="preserve">דני חניך חדש בכיתה ז' שמשתלב בחינוך רגיל. לדני מגבלה פיזית שגורמת לו להתנייד בכיסא גלגלים. המרכז הבוגר של דני אמר לו שכדי שיוכל לצאת לטיול פתיחת שנה הוא צריך לעשות רק את המסלול עם שכבת ה' משום שהמסלול שלהם קל יותר ורק בו אפשר להשתמש </w:t>
      </w:r>
      <w:proofErr w:type="spellStart"/>
      <w:r w:rsidRPr="00227DF7">
        <w:rPr>
          <w:rFonts w:asciiTheme="majorHAnsi" w:hAnsiTheme="majorHAnsi" w:cstheme="majorHAnsi" w:hint="cs"/>
          <w:sz w:val="36"/>
          <w:szCs w:val="36"/>
          <w:rtl/>
        </w:rPr>
        <w:t>בטרקר</w:t>
      </w:r>
      <w:proofErr w:type="spellEnd"/>
      <w:r w:rsidRPr="00227DF7">
        <w:rPr>
          <w:rFonts w:asciiTheme="majorHAnsi" w:hAnsiTheme="majorHAnsi" w:cstheme="majorHAnsi" w:hint="cs"/>
          <w:sz w:val="36"/>
          <w:szCs w:val="36"/>
          <w:rtl/>
        </w:rPr>
        <w:t xml:space="preserve"> (ולאורך שאר הטיול דני יהיה עם </w:t>
      </w:r>
      <w:proofErr w:type="spellStart"/>
      <w:r w:rsidRPr="00227DF7">
        <w:rPr>
          <w:rFonts w:asciiTheme="majorHAnsi" w:hAnsiTheme="majorHAnsi" w:cstheme="majorHAnsi" w:hint="cs"/>
          <w:sz w:val="36"/>
          <w:szCs w:val="36"/>
          <w:rtl/>
        </w:rPr>
        <w:t>חברי.ות</w:t>
      </w:r>
      <w:proofErr w:type="spellEnd"/>
      <w:r w:rsidRPr="00227DF7">
        <w:rPr>
          <w:rFonts w:asciiTheme="majorHAnsi" w:hAnsiTheme="majorHAnsi" w:cstheme="majorHAnsi" w:hint="cs"/>
          <w:sz w:val="36"/>
          <w:szCs w:val="36"/>
          <w:rtl/>
        </w:rPr>
        <w:t xml:space="preserve"> שכבתו). לאחר יומיים אמא של דני אמרה שדני לא יצא לטיול בסוף משום שהפתרון לא מצא חן בעיניה.</w:t>
      </w:r>
    </w:p>
    <w:p w14:paraId="452C5036" w14:textId="77777777" w:rsidR="00227DF7" w:rsidRPr="00227DF7" w:rsidRDefault="00227DF7" w:rsidP="00227DF7">
      <w:pPr>
        <w:spacing w:after="240" w:line="360" w:lineRule="auto"/>
        <w:rPr>
          <w:rFonts w:asciiTheme="majorHAnsi" w:hAnsiTheme="majorHAnsi" w:cstheme="majorHAnsi"/>
          <w:sz w:val="32"/>
          <w:szCs w:val="32"/>
          <w:rtl/>
        </w:rPr>
      </w:pPr>
      <w:r w:rsidRPr="00227DF7">
        <w:rPr>
          <w:rFonts w:asciiTheme="majorHAnsi" w:hAnsiTheme="majorHAnsi" w:cs="Calibri Light"/>
          <w:sz w:val="32"/>
          <w:szCs w:val="32"/>
          <w:rtl/>
        </w:rPr>
        <w:t>-</w:t>
      </w:r>
      <w:r w:rsidRPr="00227DF7">
        <w:rPr>
          <w:rFonts w:asciiTheme="majorHAnsi" w:hAnsiTheme="majorHAnsi" w:cs="Calibri Light"/>
          <w:sz w:val="32"/>
          <w:szCs w:val="32"/>
          <w:rtl/>
        </w:rPr>
        <w:tab/>
        <w:t xml:space="preserve">מה יכול להיות האתגר עבור </w:t>
      </w:r>
      <w:proofErr w:type="spellStart"/>
      <w:r w:rsidRPr="00227DF7">
        <w:rPr>
          <w:rFonts w:asciiTheme="majorHAnsi" w:hAnsiTheme="majorHAnsi" w:cs="Calibri Light"/>
          <w:sz w:val="32"/>
          <w:szCs w:val="32"/>
          <w:rtl/>
        </w:rPr>
        <w:t>המרכז.ת</w:t>
      </w:r>
      <w:proofErr w:type="spellEnd"/>
      <w:r w:rsidRPr="00227DF7">
        <w:rPr>
          <w:rFonts w:asciiTheme="majorHAnsi" w:hAnsiTheme="majorHAnsi" w:cs="Calibri Light"/>
          <w:sz w:val="32"/>
          <w:szCs w:val="32"/>
          <w:rtl/>
        </w:rPr>
        <w:t xml:space="preserve"> בסיטואציה הזו? איך היא</w:t>
      </w:r>
      <w:r>
        <w:rPr>
          <w:rFonts w:asciiTheme="majorHAnsi" w:hAnsiTheme="majorHAnsi" w:cs="Calibri Light" w:hint="cs"/>
          <w:sz w:val="32"/>
          <w:szCs w:val="32"/>
          <w:rtl/>
        </w:rPr>
        <w:t xml:space="preserve"> </w:t>
      </w:r>
      <w:r w:rsidRPr="00227DF7">
        <w:rPr>
          <w:rFonts w:asciiTheme="majorHAnsi" w:hAnsiTheme="majorHAnsi" w:cs="Calibri Light"/>
          <w:sz w:val="32"/>
          <w:szCs w:val="32"/>
          <w:rtl/>
        </w:rPr>
        <w:t xml:space="preserve">עשויה לפגוש </w:t>
      </w:r>
      <w:proofErr w:type="spellStart"/>
      <w:r w:rsidRPr="00227DF7">
        <w:rPr>
          <w:rFonts w:asciiTheme="majorHAnsi" w:hAnsiTheme="majorHAnsi" w:cs="Calibri Light"/>
          <w:sz w:val="32"/>
          <w:szCs w:val="32"/>
          <w:rtl/>
        </w:rPr>
        <w:t>אותו.ה</w:t>
      </w:r>
      <w:proofErr w:type="spellEnd"/>
      <w:r w:rsidRPr="00227DF7">
        <w:rPr>
          <w:rFonts w:asciiTheme="majorHAnsi" w:hAnsiTheme="majorHAnsi" w:cs="Calibri Light"/>
          <w:sz w:val="32"/>
          <w:szCs w:val="32"/>
          <w:rtl/>
        </w:rPr>
        <w:t>?</w:t>
      </w:r>
    </w:p>
    <w:p w14:paraId="500DF0F9" w14:textId="77777777" w:rsidR="00227DF7" w:rsidRPr="00227DF7" w:rsidRDefault="00227DF7" w:rsidP="00227DF7">
      <w:pPr>
        <w:spacing w:after="240" w:line="360" w:lineRule="auto"/>
        <w:rPr>
          <w:rFonts w:asciiTheme="majorHAnsi" w:hAnsiTheme="majorHAnsi" w:cstheme="majorHAnsi"/>
          <w:sz w:val="32"/>
          <w:szCs w:val="32"/>
          <w:rtl/>
        </w:rPr>
      </w:pPr>
      <w:r w:rsidRPr="00227DF7">
        <w:rPr>
          <w:rFonts w:asciiTheme="majorHAnsi" w:hAnsiTheme="majorHAnsi" w:cs="Calibri Light"/>
          <w:sz w:val="32"/>
          <w:szCs w:val="32"/>
          <w:rtl/>
        </w:rPr>
        <w:t>-</w:t>
      </w:r>
      <w:r w:rsidRPr="00227DF7">
        <w:rPr>
          <w:rFonts w:asciiTheme="majorHAnsi" w:hAnsiTheme="majorHAnsi" w:cs="Calibri Light"/>
          <w:sz w:val="32"/>
          <w:szCs w:val="32"/>
          <w:rtl/>
        </w:rPr>
        <w:tab/>
        <w:t>למי הוא/היא פונה כדי לקבל מענה?</w:t>
      </w:r>
    </w:p>
    <w:p w14:paraId="41E253A1" w14:textId="77777777" w:rsidR="00227DF7" w:rsidRDefault="00227DF7" w:rsidP="00227DF7">
      <w:pPr>
        <w:spacing w:after="240" w:line="360" w:lineRule="auto"/>
        <w:rPr>
          <w:rFonts w:asciiTheme="majorHAnsi" w:hAnsiTheme="majorHAnsi" w:cstheme="majorHAnsi"/>
          <w:sz w:val="32"/>
          <w:szCs w:val="32"/>
          <w:rtl/>
        </w:rPr>
      </w:pPr>
      <w:r w:rsidRPr="00227DF7">
        <w:rPr>
          <w:rFonts w:asciiTheme="majorHAnsi" w:hAnsiTheme="majorHAnsi" w:cs="Calibri Light"/>
          <w:sz w:val="32"/>
          <w:szCs w:val="32"/>
          <w:rtl/>
        </w:rPr>
        <w:t>-</w:t>
      </w:r>
      <w:r w:rsidRPr="00227DF7">
        <w:rPr>
          <w:rFonts w:asciiTheme="majorHAnsi" w:hAnsiTheme="majorHAnsi" w:cs="Calibri Light"/>
          <w:sz w:val="32"/>
          <w:szCs w:val="32"/>
          <w:rtl/>
        </w:rPr>
        <w:tab/>
        <w:t xml:space="preserve">איך ניתן לפתור את הסיטואציה כדי </w:t>
      </w:r>
      <w:proofErr w:type="spellStart"/>
      <w:r w:rsidRPr="00227DF7">
        <w:rPr>
          <w:rFonts w:asciiTheme="majorHAnsi" w:hAnsiTheme="majorHAnsi" w:cs="Calibri Light"/>
          <w:sz w:val="32"/>
          <w:szCs w:val="32"/>
          <w:rtl/>
        </w:rPr>
        <w:t>שהחניכים.ות</w:t>
      </w:r>
      <w:proofErr w:type="spellEnd"/>
      <w:r w:rsidRPr="00227DF7">
        <w:rPr>
          <w:rFonts w:asciiTheme="majorHAnsi" w:hAnsiTheme="majorHAnsi" w:cs="Calibri Light"/>
          <w:sz w:val="32"/>
          <w:szCs w:val="32"/>
          <w:rtl/>
        </w:rPr>
        <w:t xml:space="preserve"> ייצאו לטיול?</w:t>
      </w:r>
    </w:p>
    <w:p w14:paraId="13CAA234" w14:textId="22AF12CB" w:rsidR="00227DF7" w:rsidRDefault="00227DF7" w:rsidP="00227DF7">
      <w:pPr>
        <w:spacing w:after="240" w:line="360" w:lineRule="auto"/>
        <w:rPr>
          <w:rFonts w:asciiTheme="majorHAnsi" w:hAnsiTheme="majorHAnsi" w:cstheme="majorHAnsi"/>
          <w:sz w:val="36"/>
          <w:szCs w:val="36"/>
          <w:rtl/>
        </w:rPr>
      </w:pPr>
    </w:p>
    <w:p w14:paraId="3170BE47" w14:textId="4D407D0A" w:rsidR="00227DF7" w:rsidRDefault="00227DF7" w:rsidP="00227DF7">
      <w:pPr>
        <w:spacing w:after="240" w:line="360" w:lineRule="auto"/>
        <w:rPr>
          <w:rFonts w:asciiTheme="majorHAnsi" w:hAnsiTheme="majorHAnsi" w:cstheme="majorHAnsi"/>
          <w:sz w:val="36"/>
          <w:szCs w:val="36"/>
          <w:rtl/>
        </w:rPr>
      </w:pPr>
    </w:p>
    <w:p w14:paraId="3E09BAE8" w14:textId="16541AB2" w:rsidR="00227DF7" w:rsidRDefault="00227DF7" w:rsidP="00227DF7">
      <w:pPr>
        <w:spacing w:after="240" w:line="360" w:lineRule="auto"/>
        <w:rPr>
          <w:rFonts w:asciiTheme="majorHAnsi" w:hAnsiTheme="majorHAnsi" w:cstheme="majorHAnsi"/>
          <w:sz w:val="36"/>
          <w:szCs w:val="36"/>
          <w:rtl/>
        </w:rPr>
      </w:pPr>
    </w:p>
    <w:p w14:paraId="3390CBEC" w14:textId="54EBEB7C" w:rsidR="00227DF7" w:rsidRDefault="00227DF7" w:rsidP="00227DF7">
      <w:pPr>
        <w:spacing w:after="240" w:line="360" w:lineRule="auto"/>
        <w:rPr>
          <w:rFonts w:asciiTheme="majorHAnsi" w:hAnsiTheme="majorHAnsi" w:cstheme="majorHAnsi"/>
          <w:sz w:val="36"/>
          <w:szCs w:val="36"/>
          <w:rtl/>
        </w:rPr>
      </w:pPr>
    </w:p>
    <w:p w14:paraId="79B5CA36" w14:textId="4E1B7579" w:rsidR="00227DF7" w:rsidRDefault="00227DF7" w:rsidP="00227DF7">
      <w:pPr>
        <w:spacing w:after="240" w:line="360" w:lineRule="auto"/>
        <w:rPr>
          <w:rFonts w:asciiTheme="majorHAnsi" w:hAnsiTheme="majorHAnsi" w:cstheme="majorHAnsi"/>
          <w:sz w:val="36"/>
          <w:szCs w:val="36"/>
          <w:rtl/>
        </w:rPr>
      </w:pPr>
    </w:p>
    <w:p w14:paraId="0E76868A" w14:textId="77777777" w:rsidR="00227DF7" w:rsidRDefault="00227DF7" w:rsidP="00227DF7">
      <w:pPr>
        <w:spacing w:after="240" w:line="360" w:lineRule="auto"/>
        <w:rPr>
          <w:rFonts w:asciiTheme="majorHAnsi" w:hAnsiTheme="majorHAnsi" w:cstheme="majorHAnsi"/>
          <w:sz w:val="36"/>
          <w:szCs w:val="36"/>
          <w:rtl/>
        </w:rPr>
      </w:pPr>
    </w:p>
    <w:p w14:paraId="07A78FA8" w14:textId="7E765C54" w:rsidR="00227DF7" w:rsidRDefault="00227DF7" w:rsidP="00227DF7">
      <w:pPr>
        <w:spacing w:after="240" w:line="360" w:lineRule="auto"/>
        <w:rPr>
          <w:rFonts w:asciiTheme="majorHAnsi" w:hAnsiTheme="majorHAnsi" w:cstheme="majorHAnsi"/>
          <w:sz w:val="36"/>
          <w:szCs w:val="36"/>
          <w:rtl/>
        </w:rPr>
      </w:pPr>
      <w:r>
        <w:rPr>
          <w:rFonts w:asciiTheme="majorHAnsi" w:hAnsiTheme="majorHAnsi" w:cstheme="majorHAnsi" w:hint="cs"/>
          <w:sz w:val="36"/>
          <w:szCs w:val="36"/>
          <w:rtl/>
        </w:rPr>
        <w:lastRenderedPageBreak/>
        <w:t>3.</w:t>
      </w:r>
      <w:r w:rsidRPr="00227DF7">
        <w:rPr>
          <w:rFonts w:asciiTheme="majorHAnsi" w:hAnsiTheme="majorHAnsi" w:cstheme="majorHAnsi" w:hint="cs"/>
          <w:sz w:val="36"/>
          <w:szCs w:val="36"/>
          <w:rtl/>
        </w:rPr>
        <w:t xml:space="preserve">בקבוצת </w:t>
      </w:r>
      <w:proofErr w:type="spellStart"/>
      <w:r w:rsidRPr="00227DF7">
        <w:rPr>
          <w:rFonts w:asciiTheme="majorHAnsi" w:hAnsiTheme="majorHAnsi" w:cstheme="majorHAnsi" w:hint="cs"/>
          <w:sz w:val="36"/>
          <w:szCs w:val="36"/>
          <w:rtl/>
        </w:rPr>
        <w:t>חניכים.ות</w:t>
      </w:r>
      <w:proofErr w:type="spellEnd"/>
      <w:r w:rsidRPr="00227DF7">
        <w:rPr>
          <w:rFonts w:asciiTheme="majorHAnsi" w:hAnsiTheme="majorHAnsi" w:cstheme="majorHAnsi" w:hint="cs"/>
          <w:sz w:val="36"/>
          <w:szCs w:val="36"/>
          <w:rtl/>
        </w:rPr>
        <w:t xml:space="preserve"> בכיתה ט' ישנם שני חניכים שומרי שבת. לשכבה יש מפעל קורס הנהגתי </w:t>
      </w:r>
      <w:proofErr w:type="spellStart"/>
      <w:r w:rsidRPr="00227DF7">
        <w:rPr>
          <w:rFonts w:asciiTheme="majorHAnsi" w:hAnsiTheme="majorHAnsi" w:cstheme="majorHAnsi" w:hint="cs"/>
          <w:sz w:val="36"/>
          <w:szCs w:val="36"/>
          <w:rtl/>
        </w:rPr>
        <w:t>בסופ"ש</w:t>
      </w:r>
      <w:proofErr w:type="spellEnd"/>
      <w:r w:rsidRPr="00227DF7">
        <w:rPr>
          <w:rFonts w:asciiTheme="majorHAnsi" w:hAnsiTheme="majorHAnsi" w:cstheme="majorHAnsi" w:hint="cs"/>
          <w:sz w:val="36"/>
          <w:szCs w:val="36"/>
          <w:rtl/>
        </w:rPr>
        <w:t xml:space="preserve">, שעת הסיום של המפעל היא ב17:00, שעתיים לפני צאת שבת. מנהלת המפעל שמעה שיש שני חניכים שאמורים להישאר לחכות לאחד ההורים שיחזיר אותם לאחר צאת שבת, ודיברה על כך עם צוות ההדרכה שיאחרו את האוטובוס בשעה וחצי כדי שהחניכים יוכלו לחזור עם </w:t>
      </w:r>
      <w:proofErr w:type="spellStart"/>
      <w:r w:rsidRPr="00227DF7">
        <w:rPr>
          <w:rFonts w:asciiTheme="majorHAnsi" w:hAnsiTheme="majorHAnsi" w:cstheme="majorHAnsi" w:hint="cs"/>
          <w:sz w:val="36"/>
          <w:szCs w:val="36"/>
          <w:rtl/>
        </w:rPr>
        <w:t>כולםן</w:t>
      </w:r>
      <w:proofErr w:type="spellEnd"/>
      <w:r w:rsidRPr="00227DF7">
        <w:rPr>
          <w:rFonts w:asciiTheme="majorHAnsi" w:hAnsiTheme="majorHAnsi" w:cstheme="majorHAnsi" w:hint="cs"/>
          <w:sz w:val="36"/>
          <w:szCs w:val="36"/>
          <w:rtl/>
        </w:rPr>
        <w:t>. כלל השכבה של החניכים שומעת על כך וישנה תרעומת גדולה מפני שרוצים שהמפעל יסתיים מאוחר יותר בגלל שני החניכים שומרי השבת והשכבה מסרבת לחזור הביתה באיחור.</w:t>
      </w:r>
    </w:p>
    <w:p w14:paraId="74141EF7" w14:textId="77777777" w:rsidR="00227DF7" w:rsidRPr="00227DF7" w:rsidRDefault="00227DF7" w:rsidP="00227DF7">
      <w:pPr>
        <w:spacing w:after="240" w:line="360" w:lineRule="auto"/>
        <w:rPr>
          <w:rFonts w:asciiTheme="majorHAnsi" w:hAnsiTheme="majorHAnsi" w:cstheme="majorHAnsi"/>
          <w:sz w:val="32"/>
          <w:szCs w:val="32"/>
          <w:rtl/>
        </w:rPr>
      </w:pPr>
      <w:r w:rsidRPr="00227DF7">
        <w:rPr>
          <w:rFonts w:asciiTheme="majorHAnsi" w:hAnsiTheme="majorHAnsi" w:cs="Calibri Light"/>
          <w:sz w:val="32"/>
          <w:szCs w:val="32"/>
          <w:rtl/>
        </w:rPr>
        <w:t>-</w:t>
      </w:r>
      <w:r w:rsidRPr="00227DF7">
        <w:rPr>
          <w:rFonts w:asciiTheme="majorHAnsi" w:hAnsiTheme="majorHAnsi" w:cs="Calibri Light"/>
          <w:sz w:val="32"/>
          <w:szCs w:val="32"/>
          <w:rtl/>
        </w:rPr>
        <w:tab/>
        <w:t xml:space="preserve">מה יכול להיות האתגר עבור </w:t>
      </w:r>
      <w:proofErr w:type="spellStart"/>
      <w:r w:rsidRPr="00227DF7">
        <w:rPr>
          <w:rFonts w:asciiTheme="majorHAnsi" w:hAnsiTheme="majorHAnsi" w:cs="Calibri Light"/>
          <w:sz w:val="32"/>
          <w:szCs w:val="32"/>
          <w:rtl/>
        </w:rPr>
        <w:t>המרכז.ת</w:t>
      </w:r>
      <w:proofErr w:type="spellEnd"/>
      <w:r w:rsidRPr="00227DF7">
        <w:rPr>
          <w:rFonts w:asciiTheme="majorHAnsi" w:hAnsiTheme="majorHAnsi" w:cs="Calibri Light"/>
          <w:sz w:val="32"/>
          <w:szCs w:val="32"/>
          <w:rtl/>
        </w:rPr>
        <w:t xml:space="preserve"> בסיטואציה הזו? איך היא</w:t>
      </w:r>
      <w:r>
        <w:rPr>
          <w:rFonts w:asciiTheme="majorHAnsi" w:hAnsiTheme="majorHAnsi" w:cs="Calibri Light" w:hint="cs"/>
          <w:sz w:val="32"/>
          <w:szCs w:val="32"/>
          <w:rtl/>
        </w:rPr>
        <w:t xml:space="preserve"> </w:t>
      </w:r>
      <w:r w:rsidRPr="00227DF7">
        <w:rPr>
          <w:rFonts w:asciiTheme="majorHAnsi" w:hAnsiTheme="majorHAnsi" w:cs="Calibri Light"/>
          <w:sz w:val="32"/>
          <w:szCs w:val="32"/>
          <w:rtl/>
        </w:rPr>
        <w:t xml:space="preserve">עשויה לפגוש </w:t>
      </w:r>
      <w:proofErr w:type="spellStart"/>
      <w:r w:rsidRPr="00227DF7">
        <w:rPr>
          <w:rFonts w:asciiTheme="majorHAnsi" w:hAnsiTheme="majorHAnsi" w:cs="Calibri Light"/>
          <w:sz w:val="32"/>
          <w:szCs w:val="32"/>
          <w:rtl/>
        </w:rPr>
        <w:t>אותו.ה</w:t>
      </w:r>
      <w:proofErr w:type="spellEnd"/>
      <w:r w:rsidRPr="00227DF7">
        <w:rPr>
          <w:rFonts w:asciiTheme="majorHAnsi" w:hAnsiTheme="majorHAnsi" w:cs="Calibri Light"/>
          <w:sz w:val="32"/>
          <w:szCs w:val="32"/>
          <w:rtl/>
        </w:rPr>
        <w:t>?</w:t>
      </w:r>
    </w:p>
    <w:p w14:paraId="42F4EAD5" w14:textId="77777777" w:rsidR="00227DF7" w:rsidRPr="00227DF7" w:rsidRDefault="00227DF7" w:rsidP="00227DF7">
      <w:pPr>
        <w:spacing w:after="240" w:line="360" w:lineRule="auto"/>
        <w:rPr>
          <w:rFonts w:asciiTheme="majorHAnsi" w:hAnsiTheme="majorHAnsi" w:cstheme="majorHAnsi"/>
          <w:sz w:val="32"/>
          <w:szCs w:val="32"/>
          <w:rtl/>
        </w:rPr>
      </w:pPr>
      <w:r w:rsidRPr="00227DF7">
        <w:rPr>
          <w:rFonts w:asciiTheme="majorHAnsi" w:hAnsiTheme="majorHAnsi" w:cs="Calibri Light"/>
          <w:sz w:val="32"/>
          <w:szCs w:val="32"/>
          <w:rtl/>
        </w:rPr>
        <w:t>-</w:t>
      </w:r>
      <w:r w:rsidRPr="00227DF7">
        <w:rPr>
          <w:rFonts w:asciiTheme="majorHAnsi" w:hAnsiTheme="majorHAnsi" w:cs="Calibri Light"/>
          <w:sz w:val="32"/>
          <w:szCs w:val="32"/>
          <w:rtl/>
        </w:rPr>
        <w:tab/>
        <w:t>למי הוא/היא פונה כדי לקבל מענה?</w:t>
      </w:r>
    </w:p>
    <w:p w14:paraId="48E1C605" w14:textId="77777777" w:rsidR="00227DF7" w:rsidRDefault="00227DF7" w:rsidP="00227DF7">
      <w:pPr>
        <w:spacing w:after="240" w:line="360" w:lineRule="auto"/>
        <w:rPr>
          <w:rFonts w:asciiTheme="majorHAnsi" w:hAnsiTheme="majorHAnsi" w:cstheme="majorHAnsi"/>
          <w:sz w:val="32"/>
          <w:szCs w:val="32"/>
          <w:rtl/>
        </w:rPr>
      </w:pPr>
      <w:r w:rsidRPr="00227DF7">
        <w:rPr>
          <w:rFonts w:asciiTheme="majorHAnsi" w:hAnsiTheme="majorHAnsi" w:cs="Calibri Light"/>
          <w:sz w:val="32"/>
          <w:szCs w:val="32"/>
          <w:rtl/>
        </w:rPr>
        <w:t>-</w:t>
      </w:r>
      <w:r w:rsidRPr="00227DF7">
        <w:rPr>
          <w:rFonts w:asciiTheme="majorHAnsi" w:hAnsiTheme="majorHAnsi" w:cs="Calibri Light"/>
          <w:sz w:val="32"/>
          <w:szCs w:val="32"/>
          <w:rtl/>
        </w:rPr>
        <w:tab/>
        <w:t xml:space="preserve">איך ניתן לפתור את הסיטואציה כדי </w:t>
      </w:r>
      <w:proofErr w:type="spellStart"/>
      <w:r w:rsidRPr="00227DF7">
        <w:rPr>
          <w:rFonts w:asciiTheme="majorHAnsi" w:hAnsiTheme="majorHAnsi" w:cs="Calibri Light"/>
          <w:sz w:val="32"/>
          <w:szCs w:val="32"/>
          <w:rtl/>
        </w:rPr>
        <w:t>שהחניכים.ות</w:t>
      </w:r>
      <w:proofErr w:type="spellEnd"/>
      <w:r w:rsidRPr="00227DF7">
        <w:rPr>
          <w:rFonts w:asciiTheme="majorHAnsi" w:hAnsiTheme="majorHAnsi" w:cs="Calibri Light"/>
          <w:sz w:val="32"/>
          <w:szCs w:val="32"/>
          <w:rtl/>
        </w:rPr>
        <w:t xml:space="preserve"> ייצאו לטיול?</w:t>
      </w:r>
    </w:p>
    <w:p w14:paraId="1DC0F1F0" w14:textId="18768316" w:rsidR="00227DF7" w:rsidRDefault="00227DF7" w:rsidP="00227DF7">
      <w:pPr>
        <w:spacing w:after="240" w:line="360" w:lineRule="auto"/>
        <w:rPr>
          <w:rFonts w:asciiTheme="majorHAnsi" w:hAnsiTheme="majorHAnsi" w:cstheme="majorHAnsi"/>
          <w:sz w:val="36"/>
          <w:szCs w:val="36"/>
          <w:rtl/>
        </w:rPr>
      </w:pPr>
    </w:p>
    <w:p w14:paraId="158FB198" w14:textId="449CDC73" w:rsidR="00227DF7" w:rsidRDefault="00227DF7" w:rsidP="00227DF7">
      <w:pPr>
        <w:spacing w:after="240" w:line="360" w:lineRule="auto"/>
        <w:rPr>
          <w:rFonts w:asciiTheme="majorHAnsi" w:hAnsiTheme="majorHAnsi" w:cstheme="majorHAnsi"/>
          <w:sz w:val="36"/>
          <w:szCs w:val="36"/>
          <w:rtl/>
        </w:rPr>
      </w:pPr>
    </w:p>
    <w:p w14:paraId="50C20583" w14:textId="3E5A5559" w:rsidR="00227DF7" w:rsidRDefault="00227DF7" w:rsidP="00227DF7">
      <w:pPr>
        <w:spacing w:after="240" w:line="360" w:lineRule="auto"/>
        <w:rPr>
          <w:rFonts w:asciiTheme="majorHAnsi" w:hAnsiTheme="majorHAnsi" w:cstheme="majorHAnsi"/>
          <w:sz w:val="36"/>
          <w:szCs w:val="36"/>
          <w:rtl/>
        </w:rPr>
      </w:pPr>
    </w:p>
    <w:p w14:paraId="2A88FA3F" w14:textId="63F4FE3A" w:rsidR="00227DF7" w:rsidRDefault="00227DF7" w:rsidP="00227DF7">
      <w:pPr>
        <w:spacing w:after="240" w:line="360" w:lineRule="auto"/>
        <w:rPr>
          <w:rFonts w:asciiTheme="majorHAnsi" w:hAnsiTheme="majorHAnsi" w:cstheme="majorHAnsi"/>
          <w:sz w:val="36"/>
          <w:szCs w:val="36"/>
          <w:rtl/>
        </w:rPr>
      </w:pPr>
    </w:p>
    <w:p w14:paraId="6F6298B4" w14:textId="77777777" w:rsidR="00227DF7" w:rsidRPr="00227DF7" w:rsidRDefault="00227DF7" w:rsidP="00227DF7">
      <w:pPr>
        <w:spacing w:after="240" w:line="360" w:lineRule="auto"/>
        <w:rPr>
          <w:rFonts w:asciiTheme="majorHAnsi" w:hAnsiTheme="majorHAnsi" w:cstheme="majorHAnsi"/>
          <w:sz w:val="36"/>
          <w:szCs w:val="36"/>
        </w:rPr>
      </w:pPr>
    </w:p>
    <w:p w14:paraId="423EE172" w14:textId="78876D3B" w:rsidR="00227DF7" w:rsidRPr="00227DF7" w:rsidRDefault="00227DF7" w:rsidP="00227DF7">
      <w:pPr>
        <w:spacing w:after="240" w:line="360" w:lineRule="auto"/>
        <w:rPr>
          <w:rFonts w:asciiTheme="majorHAnsi" w:hAnsiTheme="majorHAnsi" w:cstheme="majorHAnsi"/>
          <w:sz w:val="36"/>
          <w:szCs w:val="36"/>
        </w:rPr>
      </w:pPr>
      <w:r>
        <w:rPr>
          <w:rFonts w:asciiTheme="majorHAnsi" w:hAnsiTheme="majorHAnsi" w:cstheme="majorHAnsi" w:hint="cs"/>
          <w:sz w:val="36"/>
          <w:szCs w:val="36"/>
          <w:rtl/>
        </w:rPr>
        <w:lastRenderedPageBreak/>
        <w:t>4.</w:t>
      </w:r>
      <w:r w:rsidRPr="00227DF7">
        <w:rPr>
          <w:rFonts w:asciiTheme="majorHAnsi" w:hAnsiTheme="majorHAnsi" w:cstheme="majorHAnsi" w:hint="cs"/>
          <w:sz w:val="36"/>
          <w:szCs w:val="36"/>
          <w:rtl/>
        </w:rPr>
        <w:t xml:space="preserve">סתיו בכיתה יא', חבר שכבה שהצטרף לשבט כשהיה חניך צעיר. לאורך השנים בטיולים, </w:t>
      </w:r>
      <w:proofErr w:type="spellStart"/>
      <w:r w:rsidRPr="00227DF7">
        <w:rPr>
          <w:rFonts w:asciiTheme="majorHAnsi" w:hAnsiTheme="majorHAnsi" w:cstheme="majorHAnsi" w:hint="cs"/>
          <w:sz w:val="36"/>
          <w:szCs w:val="36"/>
          <w:rtl/>
        </w:rPr>
        <w:t>אמו</w:t>
      </w:r>
      <w:proofErr w:type="spellEnd"/>
      <w:r w:rsidRPr="00227DF7">
        <w:rPr>
          <w:rFonts w:asciiTheme="majorHAnsi" w:hAnsiTheme="majorHAnsi" w:cstheme="majorHAnsi" w:hint="cs"/>
          <w:sz w:val="36"/>
          <w:szCs w:val="36"/>
          <w:rtl/>
        </w:rPr>
        <w:t xml:space="preserve"> של סתיו הייתה יוצאת </w:t>
      </w:r>
      <w:proofErr w:type="spellStart"/>
      <w:r w:rsidRPr="00227DF7">
        <w:rPr>
          <w:rFonts w:asciiTheme="majorHAnsi" w:hAnsiTheme="majorHAnsi" w:cstheme="majorHAnsi" w:hint="cs"/>
          <w:sz w:val="36"/>
          <w:szCs w:val="36"/>
          <w:rtl/>
        </w:rPr>
        <w:t>איתו</w:t>
      </w:r>
      <w:proofErr w:type="spellEnd"/>
      <w:r w:rsidRPr="00227DF7">
        <w:rPr>
          <w:rFonts w:asciiTheme="majorHAnsi" w:hAnsiTheme="majorHAnsi" w:cstheme="majorHAnsi" w:hint="cs"/>
          <w:sz w:val="36"/>
          <w:szCs w:val="36"/>
          <w:rtl/>
        </w:rPr>
        <w:t xml:space="preserve"> משום שלסתיו מוגבלות שכלית התפתחותית והוא צריך עזרה בהתארגנות, בהליכה לשירותים ותיווך רגשי. השנה, סתיו רוצה לצאת עם </w:t>
      </w:r>
      <w:proofErr w:type="spellStart"/>
      <w:r w:rsidRPr="00227DF7">
        <w:rPr>
          <w:rFonts w:asciiTheme="majorHAnsi" w:hAnsiTheme="majorHAnsi" w:cstheme="majorHAnsi" w:hint="cs"/>
          <w:sz w:val="36"/>
          <w:szCs w:val="36"/>
          <w:rtl/>
        </w:rPr>
        <w:t>חברי.ות</w:t>
      </w:r>
      <w:proofErr w:type="spellEnd"/>
      <w:r w:rsidRPr="00227DF7">
        <w:rPr>
          <w:rFonts w:asciiTheme="majorHAnsi" w:hAnsiTheme="majorHAnsi" w:cstheme="majorHAnsi" w:hint="cs"/>
          <w:sz w:val="36"/>
          <w:szCs w:val="36"/>
          <w:rtl/>
        </w:rPr>
        <w:t xml:space="preserve"> שכבתו לסמינר </w:t>
      </w:r>
      <w:proofErr w:type="spellStart"/>
      <w:r w:rsidRPr="00227DF7">
        <w:rPr>
          <w:rFonts w:asciiTheme="majorHAnsi" w:hAnsiTheme="majorHAnsi" w:cstheme="majorHAnsi" w:hint="cs"/>
          <w:sz w:val="36"/>
          <w:szCs w:val="36"/>
          <w:rtl/>
        </w:rPr>
        <w:t>שכב"ג</w:t>
      </w:r>
      <w:proofErr w:type="spellEnd"/>
      <w:r w:rsidRPr="00227DF7">
        <w:rPr>
          <w:rFonts w:asciiTheme="majorHAnsi" w:hAnsiTheme="majorHAnsi" w:cstheme="majorHAnsi" w:hint="cs"/>
          <w:sz w:val="36"/>
          <w:szCs w:val="36"/>
          <w:rtl/>
        </w:rPr>
        <w:t xml:space="preserve"> </w:t>
      </w:r>
      <w:proofErr w:type="spellStart"/>
      <w:r w:rsidRPr="00227DF7">
        <w:rPr>
          <w:rFonts w:asciiTheme="majorHAnsi" w:hAnsiTheme="majorHAnsi" w:cstheme="majorHAnsi" w:hint="cs"/>
          <w:sz w:val="36"/>
          <w:szCs w:val="36"/>
          <w:rtl/>
        </w:rPr>
        <w:t>ואמו</w:t>
      </w:r>
      <w:proofErr w:type="spellEnd"/>
      <w:r w:rsidRPr="00227DF7">
        <w:rPr>
          <w:rFonts w:asciiTheme="majorHAnsi" w:hAnsiTheme="majorHAnsi" w:cstheme="majorHAnsi" w:hint="cs"/>
          <w:sz w:val="36"/>
          <w:szCs w:val="36"/>
          <w:rtl/>
        </w:rPr>
        <w:t xml:space="preserve"> צריכה להגיע </w:t>
      </w:r>
      <w:proofErr w:type="spellStart"/>
      <w:r w:rsidRPr="00227DF7">
        <w:rPr>
          <w:rFonts w:asciiTheme="majorHAnsi" w:hAnsiTheme="majorHAnsi" w:cstheme="majorHAnsi" w:hint="cs"/>
          <w:sz w:val="36"/>
          <w:szCs w:val="36"/>
          <w:rtl/>
        </w:rPr>
        <w:t>איתו</w:t>
      </w:r>
      <w:proofErr w:type="spellEnd"/>
      <w:r w:rsidRPr="00227DF7">
        <w:rPr>
          <w:rFonts w:asciiTheme="majorHAnsi" w:hAnsiTheme="majorHAnsi" w:cstheme="majorHAnsi" w:hint="cs"/>
          <w:sz w:val="36"/>
          <w:szCs w:val="36"/>
          <w:rtl/>
        </w:rPr>
        <w:t xml:space="preserve">. </w:t>
      </w:r>
      <w:proofErr w:type="spellStart"/>
      <w:r w:rsidRPr="00227DF7">
        <w:rPr>
          <w:rFonts w:asciiTheme="majorHAnsi" w:hAnsiTheme="majorHAnsi" w:cstheme="majorHAnsi" w:hint="cs"/>
          <w:sz w:val="36"/>
          <w:szCs w:val="36"/>
          <w:rtl/>
        </w:rPr>
        <w:t>המרכז.ים</w:t>
      </w:r>
      <w:proofErr w:type="spellEnd"/>
      <w:r w:rsidRPr="00227DF7">
        <w:rPr>
          <w:rFonts w:asciiTheme="majorHAnsi" w:hAnsiTheme="majorHAnsi" w:cstheme="majorHAnsi" w:hint="cs"/>
          <w:sz w:val="36"/>
          <w:szCs w:val="36"/>
          <w:rtl/>
        </w:rPr>
        <w:t xml:space="preserve"> של השבט שתכננו סמינר עם אטרקציות שונות, ביניהן קיאקים, מקבלים התנגדות מחלק חברי </w:t>
      </w:r>
      <w:proofErr w:type="spellStart"/>
      <w:r w:rsidRPr="00227DF7">
        <w:rPr>
          <w:rFonts w:asciiTheme="majorHAnsi" w:hAnsiTheme="majorHAnsi" w:cstheme="majorHAnsi" w:hint="cs"/>
          <w:sz w:val="36"/>
          <w:szCs w:val="36"/>
          <w:rtl/>
        </w:rPr>
        <w:t>השכב"ג</w:t>
      </w:r>
      <w:proofErr w:type="spellEnd"/>
      <w:r w:rsidRPr="00227DF7">
        <w:rPr>
          <w:rFonts w:asciiTheme="majorHAnsi" w:hAnsiTheme="majorHAnsi" w:cstheme="majorHAnsi" w:hint="cs"/>
          <w:sz w:val="36"/>
          <w:szCs w:val="36"/>
          <w:rtl/>
        </w:rPr>
        <w:t xml:space="preserve"> שיצא איתם הורה מלווה ושכנראה חלק מהאטרקציות יצטרכו להשתנות. </w:t>
      </w:r>
    </w:p>
    <w:p w14:paraId="3489315F" w14:textId="77777777" w:rsidR="00227DF7" w:rsidRPr="00227DF7" w:rsidRDefault="00227DF7" w:rsidP="00227DF7">
      <w:pPr>
        <w:spacing w:after="240" w:line="360" w:lineRule="auto"/>
        <w:rPr>
          <w:rFonts w:asciiTheme="majorHAnsi" w:hAnsiTheme="majorHAnsi" w:cstheme="majorHAnsi"/>
          <w:sz w:val="32"/>
          <w:szCs w:val="32"/>
          <w:rtl/>
        </w:rPr>
      </w:pPr>
      <w:r w:rsidRPr="00227DF7">
        <w:rPr>
          <w:rFonts w:asciiTheme="majorHAnsi" w:hAnsiTheme="majorHAnsi" w:cs="Calibri Light"/>
          <w:sz w:val="32"/>
          <w:szCs w:val="32"/>
          <w:rtl/>
        </w:rPr>
        <w:t>-</w:t>
      </w:r>
      <w:r w:rsidRPr="00227DF7">
        <w:rPr>
          <w:rFonts w:asciiTheme="majorHAnsi" w:hAnsiTheme="majorHAnsi" w:cs="Calibri Light"/>
          <w:sz w:val="32"/>
          <w:szCs w:val="32"/>
          <w:rtl/>
        </w:rPr>
        <w:tab/>
        <w:t xml:space="preserve">מה יכול להיות האתגר עבור </w:t>
      </w:r>
      <w:proofErr w:type="spellStart"/>
      <w:r w:rsidRPr="00227DF7">
        <w:rPr>
          <w:rFonts w:asciiTheme="majorHAnsi" w:hAnsiTheme="majorHAnsi" w:cs="Calibri Light"/>
          <w:sz w:val="32"/>
          <w:szCs w:val="32"/>
          <w:rtl/>
        </w:rPr>
        <w:t>המרכז.ת</w:t>
      </w:r>
      <w:proofErr w:type="spellEnd"/>
      <w:r w:rsidRPr="00227DF7">
        <w:rPr>
          <w:rFonts w:asciiTheme="majorHAnsi" w:hAnsiTheme="majorHAnsi" w:cs="Calibri Light"/>
          <w:sz w:val="32"/>
          <w:szCs w:val="32"/>
          <w:rtl/>
        </w:rPr>
        <w:t xml:space="preserve"> בסיטואציה הזו? איך היא</w:t>
      </w:r>
      <w:r>
        <w:rPr>
          <w:rFonts w:asciiTheme="majorHAnsi" w:hAnsiTheme="majorHAnsi" w:cs="Calibri Light" w:hint="cs"/>
          <w:sz w:val="32"/>
          <w:szCs w:val="32"/>
          <w:rtl/>
        </w:rPr>
        <w:t xml:space="preserve"> </w:t>
      </w:r>
      <w:r w:rsidRPr="00227DF7">
        <w:rPr>
          <w:rFonts w:asciiTheme="majorHAnsi" w:hAnsiTheme="majorHAnsi" w:cs="Calibri Light"/>
          <w:sz w:val="32"/>
          <w:szCs w:val="32"/>
          <w:rtl/>
        </w:rPr>
        <w:t xml:space="preserve">עשויה לפגוש </w:t>
      </w:r>
      <w:proofErr w:type="spellStart"/>
      <w:r w:rsidRPr="00227DF7">
        <w:rPr>
          <w:rFonts w:asciiTheme="majorHAnsi" w:hAnsiTheme="majorHAnsi" w:cs="Calibri Light"/>
          <w:sz w:val="32"/>
          <w:szCs w:val="32"/>
          <w:rtl/>
        </w:rPr>
        <w:t>אותו.ה</w:t>
      </w:r>
      <w:proofErr w:type="spellEnd"/>
      <w:r w:rsidRPr="00227DF7">
        <w:rPr>
          <w:rFonts w:asciiTheme="majorHAnsi" w:hAnsiTheme="majorHAnsi" w:cs="Calibri Light"/>
          <w:sz w:val="32"/>
          <w:szCs w:val="32"/>
          <w:rtl/>
        </w:rPr>
        <w:t>?</w:t>
      </w:r>
    </w:p>
    <w:p w14:paraId="0E37C648" w14:textId="77777777" w:rsidR="00227DF7" w:rsidRPr="00227DF7" w:rsidRDefault="00227DF7" w:rsidP="00227DF7">
      <w:pPr>
        <w:spacing w:after="240" w:line="360" w:lineRule="auto"/>
        <w:rPr>
          <w:rFonts w:asciiTheme="majorHAnsi" w:hAnsiTheme="majorHAnsi" w:cstheme="majorHAnsi"/>
          <w:sz w:val="32"/>
          <w:szCs w:val="32"/>
          <w:rtl/>
        </w:rPr>
      </w:pPr>
      <w:r w:rsidRPr="00227DF7">
        <w:rPr>
          <w:rFonts w:asciiTheme="majorHAnsi" w:hAnsiTheme="majorHAnsi" w:cs="Calibri Light"/>
          <w:sz w:val="32"/>
          <w:szCs w:val="32"/>
          <w:rtl/>
        </w:rPr>
        <w:t>-</w:t>
      </w:r>
      <w:r w:rsidRPr="00227DF7">
        <w:rPr>
          <w:rFonts w:asciiTheme="majorHAnsi" w:hAnsiTheme="majorHAnsi" w:cs="Calibri Light"/>
          <w:sz w:val="32"/>
          <w:szCs w:val="32"/>
          <w:rtl/>
        </w:rPr>
        <w:tab/>
        <w:t>למי הוא/היא פונה כדי לקבל מענה?</w:t>
      </w:r>
    </w:p>
    <w:p w14:paraId="0CBE778D" w14:textId="77777777" w:rsidR="00227DF7" w:rsidRDefault="00227DF7" w:rsidP="00227DF7">
      <w:pPr>
        <w:spacing w:after="240" w:line="360" w:lineRule="auto"/>
        <w:rPr>
          <w:rFonts w:asciiTheme="majorHAnsi" w:hAnsiTheme="majorHAnsi" w:cstheme="majorHAnsi"/>
          <w:sz w:val="32"/>
          <w:szCs w:val="32"/>
          <w:rtl/>
        </w:rPr>
      </w:pPr>
      <w:r w:rsidRPr="00227DF7">
        <w:rPr>
          <w:rFonts w:asciiTheme="majorHAnsi" w:hAnsiTheme="majorHAnsi" w:cs="Calibri Light"/>
          <w:sz w:val="32"/>
          <w:szCs w:val="32"/>
          <w:rtl/>
        </w:rPr>
        <w:t>-</w:t>
      </w:r>
      <w:r w:rsidRPr="00227DF7">
        <w:rPr>
          <w:rFonts w:asciiTheme="majorHAnsi" w:hAnsiTheme="majorHAnsi" w:cs="Calibri Light"/>
          <w:sz w:val="32"/>
          <w:szCs w:val="32"/>
          <w:rtl/>
        </w:rPr>
        <w:tab/>
        <w:t xml:space="preserve">איך ניתן לפתור את הסיטואציה כדי </w:t>
      </w:r>
      <w:proofErr w:type="spellStart"/>
      <w:r w:rsidRPr="00227DF7">
        <w:rPr>
          <w:rFonts w:asciiTheme="majorHAnsi" w:hAnsiTheme="majorHAnsi" w:cs="Calibri Light"/>
          <w:sz w:val="32"/>
          <w:szCs w:val="32"/>
          <w:rtl/>
        </w:rPr>
        <w:t>שהחניכים.ות</w:t>
      </w:r>
      <w:proofErr w:type="spellEnd"/>
      <w:r w:rsidRPr="00227DF7">
        <w:rPr>
          <w:rFonts w:asciiTheme="majorHAnsi" w:hAnsiTheme="majorHAnsi" w:cs="Calibri Light"/>
          <w:sz w:val="32"/>
          <w:szCs w:val="32"/>
          <w:rtl/>
        </w:rPr>
        <w:t xml:space="preserve"> ייצאו לטיול?</w:t>
      </w:r>
    </w:p>
    <w:p w14:paraId="7E2C6B4C" w14:textId="555D800F" w:rsidR="00227DF7" w:rsidRDefault="00227DF7" w:rsidP="00227DF7">
      <w:pPr>
        <w:spacing w:after="240" w:line="360" w:lineRule="auto"/>
        <w:rPr>
          <w:rFonts w:asciiTheme="majorHAnsi" w:hAnsiTheme="majorHAnsi" w:cstheme="majorHAnsi"/>
          <w:sz w:val="40"/>
          <w:szCs w:val="40"/>
          <w:rtl/>
        </w:rPr>
      </w:pPr>
    </w:p>
    <w:p w14:paraId="7F0694B7" w14:textId="3A842572" w:rsidR="00227DF7" w:rsidRDefault="00227DF7" w:rsidP="00227DF7">
      <w:pPr>
        <w:spacing w:after="240" w:line="360" w:lineRule="auto"/>
        <w:rPr>
          <w:rFonts w:asciiTheme="majorHAnsi" w:hAnsiTheme="majorHAnsi" w:cstheme="majorHAnsi"/>
          <w:sz w:val="40"/>
          <w:szCs w:val="40"/>
          <w:rtl/>
        </w:rPr>
      </w:pPr>
    </w:p>
    <w:p w14:paraId="7A9D4EB7" w14:textId="7FE1CD8B" w:rsidR="00227DF7" w:rsidRDefault="00227DF7" w:rsidP="00227DF7">
      <w:pPr>
        <w:spacing w:after="240" w:line="360" w:lineRule="auto"/>
        <w:rPr>
          <w:rFonts w:asciiTheme="majorHAnsi" w:hAnsiTheme="majorHAnsi" w:cstheme="majorHAnsi"/>
          <w:sz w:val="40"/>
          <w:szCs w:val="40"/>
          <w:rtl/>
        </w:rPr>
      </w:pPr>
    </w:p>
    <w:p w14:paraId="1497527F" w14:textId="0C449580" w:rsidR="00227DF7" w:rsidRDefault="00227DF7" w:rsidP="00227DF7">
      <w:pPr>
        <w:spacing w:after="240" w:line="360" w:lineRule="auto"/>
        <w:rPr>
          <w:rFonts w:asciiTheme="majorHAnsi" w:hAnsiTheme="majorHAnsi" w:cstheme="majorHAnsi"/>
          <w:sz w:val="40"/>
          <w:szCs w:val="40"/>
          <w:rtl/>
        </w:rPr>
      </w:pPr>
    </w:p>
    <w:p w14:paraId="3E280E4A" w14:textId="21B90EF7" w:rsidR="00227DF7" w:rsidRDefault="00227DF7" w:rsidP="00227DF7">
      <w:pPr>
        <w:spacing w:after="240" w:line="360" w:lineRule="auto"/>
        <w:rPr>
          <w:rFonts w:asciiTheme="majorHAnsi" w:hAnsiTheme="majorHAnsi" w:cstheme="majorHAnsi"/>
          <w:sz w:val="40"/>
          <w:szCs w:val="40"/>
          <w:rtl/>
        </w:rPr>
      </w:pPr>
    </w:p>
    <w:p w14:paraId="537FEAA7" w14:textId="6D59E919" w:rsidR="00227DF7" w:rsidRDefault="00227DF7" w:rsidP="00227DF7">
      <w:pPr>
        <w:spacing w:after="240" w:line="360" w:lineRule="auto"/>
        <w:rPr>
          <w:rFonts w:asciiTheme="majorHAnsi" w:hAnsiTheme="majorHAnsi" w:cstheme="majorHAnsi"/>
          <w:sz w:val="40"/>
          <w:szCs w:val="40"/>
          <w:rtl/>
        </w:rPr>
      </w:pPr>
    </w:p>
    <w:p w14:paraId="1D2805BE" w14:textId="77777777" w:rsidR="00227DF7" w:rsidRPr="00227DF7" w:rsidRDefault="00227DF7" w:rsidP="00227DF7">
      <w:pPr>
        <w:spacing w:after="240" w:line="360" w:lineRule="auto"/>
        <w:rPr>
          <w:rFonts w:asciiTheme="majorHAnsi" w:hAnsiTheme="majorHAnsi" w:cs="Calibri Light"/>
          <w:b/>
          <w:bCs/>
          <w:sz w:val="220"/>
          <w:szCs w:val="220"/>
          <w:rtl/>
        </w:rPr>
      </w:pPr>
    </w:p>
    <w:p w14:paraId="1A75039B" w14:textId="64DAC31D" w:rsidR="00227DF7" w:rsidRPr="00227DF7" w:rsidRDefault="00227DF7" w:rsidP="00227DF7">
      <w:pPr>
        <w:spacing w:after="240" w:line="360" w:lineRule="auto"/>
        <w:jc w:val="center"/>
        <w:rPr>
          <w:rFonts w:asciiTheme="majorHAnsi" w:hAnsiTheme="majorHAnsi" w:cstheme="majorHAnsi"/>
          <w:b/>
          <w:bCs/>
          <w:sz w:val="200"/>
          <w:szCs w:val="200"/>
          <w:rtl/>
        </w:rPr>
      </w:pPr>
      <w:r w:rsidRPr="00227DF7">
        <w:rPr>
          <w:rFonts w:asciiTheme="majorHAnsi" w:hAnsiTheme="majorHAnsi" w:cs="Calibri Light"/>
          <w:b/>
          <w:bCs/>
          <w:sz w:val="200"/>
          <w:szCs w:val="200"/>
          <w:rtl/>
        </w:rPr>
        <w:t>הכשרות</w:t>
      </w:r>
    </w:p>
    <w:p w14:paraId="40EDA6D8" w14:textId="77777777" w:rsidR="00227DF7" w:rsidRDefault="00227DF7" w:rsidP="00227DF7">
      <w:pPr>
        <w:spacing w:after="240" w:line="360" w:lineRule="auto"/>
        <w:jc w:val="center"/>
        <w:rPr>
          <w:rFonts w:asciiTheme="majorHAnsi" w:hAnsiTheme="majorHAnsi" w:cs="Calibri Light"/>
          <w:b/>
          <w:bCs/>
          <w:sz w:val="160"/>
          <w:szCs w:val="160"/>
          <w:rtl/>
        </w:rPr>
      </w:pPr>
    </w:p>
    <w:p w14:paraId="0B5718A4" w14:textId="77777777" w:rsidR="00227DF7" w:rsidRDefault="00227DF7" w:rsidP="00227DF7">
      <w:pPr>
        <w:spacing w:after="240" w:line="360" w:lineRule="auto"/>
        <w:jc w:val="center"/>
        <w:rPr>
          <w:rFonts w:asciiTheme="majorHAnsi" w:hAnsiTheme="majorHAnsi" w:cs="Calibri Light"/>
          <w:b/>
          <w:bCs/>
          <w:sz w:val="160"/>
          <w:szCs w:val="160"/>
          <w:rtl/>
        </w:rPr>
      </w:pPr>
    </w:p>
    <w:p w14:paraId="3168A108" w14:textId="77777777" w:rsidR="00227DF7" w:rsidRDefault="00227DF7" w:rsidP="00227DF7">
      <w:pPr>
        <w:spacing w:after="240" w:line="360" w:lineRule="auto"/>
        <w:jc w:val="center"/>
        <w:rPr>
          <w:rFonts w:asciiTheme="majorHAnsi" w:hAnsiTheme="majorHAnsi" w:cs="Calibri Light"/>
          <w:b/>
          <w:bCs/>
          <w:sz w:val="144"/>
          <w:szCs w:val="144"/>
          <w:rtl/>
        </w:rPr>
      </w:pPr>
    </w:p>
    <w:p w14:paraId="16182036" w14:textId="377C2A1E" w:rsidR="00227DF7" w:rsidRPr="00227DF7" w:rsidRDefault="00227DF7" w:rsidP="00227DF7">
      <w:pPr>
        <w:spacing w:after="240" w:line="360" w:lineRule="auto"/>
        <w:jc w:val="center"/>
        <w:rPr>
          <w:rFonts w:asciiTheme="majorHAnsi" w:hAnsiTheme="majorHAnsi" w:cstheme="majorHAnsi"/>
          <w:b/>
          <w:bCs/>
          <w:sz w:val="144"/>
          <w:szCs w:val="144"/>
          <w:rtl/>
        </w:rPr>
      </w:pPr>
      <w:r w:rsidRPr="00227DF7">
        <w:rPr>
          <w:rFonts w:asciiTheme="majorHAnsi" w:hAnsiTheme="majorHAnsi" w:cs="Calibri Light"/>
          <w:b/>
          <w:bCs/>
          <w:sz w:val="144"/>
          <w:szCs w:val="144"/>
          <w:rtl/>
        </w:rPr>
        <w:t>תכנון וארגון לוגיסטי לפני ובמהלך המפעל</w:t>
      </w:r>
    </w:p>
    <w:p w14:paraId="1C6B8BB1" w14:textId="77777777" w:rsidR="00227DF7" w:rsidRDefault="00227DF7" w:rsidP="00227DF7">
      <w:pPr>
        <w:spacing w:after="240" w:line="360" w:lineRule="auto"/>
        <w:jc w:val="center"/>
        <w:rPr>
          <w:rFonts w:asciiTheme="majorHAnsi" w:hAnsiTheme="majorHAnsi" w:cs="Calibri Light"/>
          <w:b/>
          <w:bCs/>
          <w:sz w:val="160"/>
          <w:szCs w:val="160"/>
          <w:rtl/>
        </w:rPr>
      </w:pPr>
    </w:p>
    <w:p w14:paraId="2E515316" w14:textId="77777777" w:rsidR="00227DF7" w:rsidRDefault="00227DF7" w:rsidP="00227DF7">
      <w:pPr>
        <w:spacing w:after="240" w:line="360" w:lineRule="auto"/>
        <w:jc w:val="center"/>
        <w:rPr>
          <w:rFonts w:asciiTheme="majorHAnsi" w:hAnsiTheme="majorHAnsi" w:cs="Calibri Light"/>
          <w:b/>
          <w:bCs/>
          <w:sz w:val="144"/>
          <w:szCs w:val="144"/>
          <w:rtl/>
        </w:rPr>
      </w:pPr>
    </w:p>
    <w:p w14:paraId="2D505B85" w14:textId="15F68B79" w:rsidR="00227DF7" w:rsidRPr="00227DF7" w:rsidRDefault="00227DF7" w:rsidP="00227DF7">
      <w:pPr>
        <w:spacing w:after="240" w:line="360" w:lineRule="auto"/>
        <w:jc w:val="center"/>
        <w:rPr>
          <w:rFonts w:asciiTheme="majorHAnsi" w:hAnsiTheme="majorHAnsi" w:cstheme="majorHAnsi"/>
          <w:b/>
          <w:bCs/>
          <w:sz w:val="144"/>
          <w:szCs w:val="144"/>
        </w:rPr>
      </w:pPr>
      <w:r w:rsidRPr="00227DF7">
        <w:rPr>
          <w:rFonts w:asciiTheme="majorHAnsi" w:hAnsiTheme="majorHAnsi" w:cs="Calibri Light"/>
          <w:b/>
          <w:bCs/>
          <w:sz w:val="144"/>
          <w:szCs w:val="144"/>
          <w:rtl/>
        </w:rPr>
        <w:t>מבנה ארגוני והגדרות תפקיד</w:t>
      </w:r>
    </w:p>
    <w:sectPr w:rsidR="00227DF7" w:rsidRPr="00227DF7" w:rsidSect="0017235E">
      <w:headerReference w:type="default" r:id="rId15"/>
      <w:footerReference w:type="default" r:id="rId1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2D8E9" w14:textId="77777777" w:rsidR="00B7052C" w:rsidRDefault="00B7052C" w:rsidP="008377D1">
      <w:r>
        <w:separator/>
      </w:r>
    </w:p>
  </w:endnote>
  <w:endnote w:type="continuationSeparator" w:id="0">
    <w:p w14:paraId="1527CC20" w14:textId="77777777" w:rsidR="00B7052C" w:rsidRDefault="00B7052C" w:rsidP="00837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dobe">
    <w:charset w:val="B2"/>
    <w:family w:val="roman"/>
    <w:pitch w:val="variable"/>
    <w:sig w:usb0="8000202F" w:usb1="8000A04A" w:usb2="00000008" w:usb3="00000000" w:csb0="00000041" w:csb1="00000000"/>
  </w:font>
  <w:font w:name="Alef">
    <w:charset w:val="B1"/>
    <w:family w:val="auto"/>
    <w:pitch w:val="variable"/>
    <w:sig w:usb0="00000807" w:usb1="40000000" w:usb2="00000000" w:usb3="00000000" w:csb0="000000B3" w:csb1="00000000"/>
  </w:font>
  <w:font w:name="Guttman Hatzvi">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C54B" w14:textId="5ED1A6F8" w:rsidR="008377D1" w:rsidRDefault="008377D1">
    <w:pPr>
      <w:pStyle w:val="a5"/>
    </w:pPr>
    <w:r>
      <w:rPr>
        <w:noProof/>
      </w:rPr>
      <mc:AlternateContent>
        <mc:Choice Requires="wps">
          <w:drawing>
            <wp:anchor distT="0" distB="0" distL="114300" distR="114300" simplePos="0" relativeHeight="251663360" behindDoc="0" locked="0" layoutInCell="1" allowOverlap="1" wp14:anchorId="26CDEACA" wp14:editId="3CCE2973">
              <wp:simplePos x="0" y="0"/>
              <wp:positionH relativeFrom="margin">
                <wp:align>center</wp:align>
              </wp:positionH>
              <wp:positionV relativeFrom="paragraph">
                <wp:posOffset>9525</wp:posOffset>
              </wp:positionV>
              <wp:extent cx="6619240" cy="533400"/>
              <wp:effectExtent l="0" t="0" r="0" b="0"/>
              <wp:wrapNone/>
              <wp:docPr id="1" name="תיבת טקסט 1"/>
              <wp:cNvGraphicFramePr/>
              <a:graphic xmlns:a="http://schemas.openxmlformats.org/drawingml/2006/main">
                <a:graphicData uri="http://schemas.microsoft.com/office/word/2010/wordprocessingShape">
                  <wps:wsp>
                    <wps:cNvSpPr txBox="1"/>
                    <wps:spPr>
                      <a:xfrm>
                        <a:off x="0" y="0"/>
                        <a:ext cx="6619240" cy="533400"/>
                      </a:xfrm>
                      <a:prstGeom prst="rect">
                        <a:avLst/>
                      </a:prstGeom>
                      <a:noFill/>
                      <a:ln w="6350">
                        <a:noFill/>
                      </a:ln>
                    </wps:spPr>
                    <wps:txbx>
                      <w:txbxContent>
                        <w:p w14:paraId="193BDC45" w14:textId="77777777" w:rsidR="008377D1" w:rsidRPr="00994F65" w:rsidRDefault="008377D1" w:rsidP="008377D1">
                          <w:pPr>
                            <w:jc w:val="center"/>
                            <w:rPr>
                              <w:rFonts w:ascii="Alef" w:hAnsi="Alef" w:cs="Guttman Hatzvi"/>
                              <w:b/>
                              <w:bCs/>
                              <w:color w:val="767165"/>
                              <w:spacing w:val="5"/>
                              <w:w w:val="95"/>
                              <w:sz w:val="22"/>
                              <w:szCs w:val="22"/>
                              <w:rtl/>
                            </w:rPr>
                          </w:pPr>
                          <w:bookmarkStart w:id="0" w:name="_Hlk84245778"/>
                          <w:bookmarkStart w:id="1" w:name="_Hlk84245779"/>
                          <w:r w:rsidRPr="00994F65">
                            <w:rPr>
                              <w:rFonts w:ascii="Alef" w:hAnsi="Alef" w:cs="Guttman Hatzvi" w:hint="cs"/>
                              <w:b/>
                              <w:bCs/>
                              <w:color w:val="767165"/>
                              <w:spacing w:val="5"/>
                              <w:w w:val="95"/>
                              <w:sz w:val="22"/>
                              <w:szCs w:val="22"/>
                              <w:rtl/>
                            </w:rPr>
                            <w:t xml:space="preserve">יחידת צופים לכל </w:t>
                          </w:r>
                          <w:r w:rsidRPr="00994F65">
                            <w:rPr>
                              <w:rFonts w:ascii="Alef" w:hAnsi="Alef" w:cs="Guttman Hatzvi"/>
                              <w:b/>
                              <w:bCs/>
                              <w:color w:val="767165"/>
                              <w:spacing w:val="5"/>
                              <w:w w:val="95"/>
                              <w:sz w:val="22"/>
                              <w:szCs w:val="22"/>
                              <w:rtl/>
                            </w:rPr>
                            <w:t xml:space="preserve">  |  תנועת הצופים העבריים בישראל (</w:t>
                          </w:r>
                          <w:proofErr w:type="spellStart"/>
                          <w:r w:rsidRPr="00994F65">
                            <w:rPr>
                              <w:rFonts w:ascii="Alef" w:hAnsi="Alef" w:cs="Guttman Hatzvi"/>
                              <w:b/>
                              <w:bCs/>
                              <w:color w:val="767165"/>
                              <w:spacing w:val="5"/>
                              <w:w w:val="95"/>
                              <w:sz w:val="22"/>
                              <w:szCs w:val="22"/>
                              <w:rtl/>
                            </w:rPr>
                            <w:t>ע</w:t>
                          </w:r>
                          <w:r w:rsidRPr="00994F65">
                            <w:rPr>
                              <w:rFonts w:ascii="Alef" w:hAnsi="Alef" w:cs="Guttman Hatzvi" w:hint="cs"/>
                              <w:b/>
                              <w:bCs/>
                              <w:color w:val="767165"/>
                              <w:spacing w:val="5"/>
                              <w:w w:val="95"/>
                              <w:sz w:val="22"/>
                              <w:szCs w:val="22"/>
                              <w:rtl/>
                            </w:rPr>
                            <w:t>״</w:t>
                          </w:r>
                          <w:r w:rsidRPr="00994F65">
                            <w:rPr>
                              <w:rFonts w:ascii="Alef" w:hAnsi="Alef" w:cs="Guttman Hatzvi"/>
                              <w:b/>
                              <w:bCs/>
                              <w:color w:val="767165"/>
                              <w:spacing w:val="5"/>
                              <w:w w:val="95"/>
                              <w:sz w:val="22"/>
                              <w:szCs w:val="22"/>
                              <w:rtl/>
                            </w:rPr>
                            <w:t>ר</w:t>
                          </w:r>
                          <w:proofErr w:type="spellEnd"/>
                          <w:r w:rsidRPr="00994F65">
                            <w:rPr>
                              <w:rFonts w:ascii="Alef" w:hAnsi="Alef" w:cs="Guttman Hatzvi"/>
                              <w:b/>
                              <w:bCs/>
                              <w:color w:val="767165"/>
                              <w:spacing w:val="5"/>
                              <w:w w:val="95"/>
                              <w:sz w:val="22"/>
                              <w:szCs w:val="22"/>
                              <w:rtl/>
                            </w:rPr>
                            <w:t xml:space="preserve">) </w:t>
                          </w:r>
                        </w:p>
                        <w:p w14:paraId="287DF306" w14:textId="77777777" w:rsidR="008377D1" w:rsidRPr="00994F65" w:rsidRDefault="008377D1" w:rsidP="008377D1">
                          <w:pPr>
                            <w:jc w:val="center"/>
                            <w:rPr>
                              <w:rFonts w:cs="Guttman Hatzvi"/>
                              <w:noProof/>
                              <w:sz w:val="22"/>
                              <w:szCs w:val="22"/>
                            </w:rPr>
                          </w:pPr>
                          <w:r w:rsidRPr="00994F65">
                            <w:rPr>
                              <w:rFonts w:ascii="Alef" w:hAnsi="Alef" w:cs="Guttman Hatzvi" w:hint="cs"/>
                              <w:b/>
                              <w:bCs/>
                              <w:color w:val="767165"/>
                              <w:spacing w:val="5"/>
                              <w:w w:val="95"/>
                              <w:sz w:val="22"/>
                              <w:szCs w:val="22"/>
                              <w:rtl/>
                            </w:rPr>
                            <w:t xml:space="preserve">כתובת. לוחמי </w:t>
                          </w:r>
                          <w:proofErr w:type="spellStart"/>
                          <w:r w:rsidRPr="00994F65">
                            <w:rPr>
                              <w:rFonts w:ascii="Alef" w:hAnsi="Alef" w:cs="Guttman Hatzvi" w:hint="cs"/>
                              <w:b/>
                              <w:bCs/>
                              <w:color w:val="767165"/>
                              <w:spacing w:val="5"/>
                              <w:w w:val="95"/>
                              <w:sz w:val="22"/>
                              <w:szCs w:val="22"/>
                              <w:rtl/>
                            </w:rPr>
                            <w:t>גליפולי</w:t>
                          </w:r>
                          <w:proofErr w:type="spellEnd"/>
                          <w:r w:rsidRPr="00994F65">
                            <w:rPr>
                              <w:rFonts w:ascii="Alef" w:hAnsi="Alef" w:cs="Guttman Hatzvi" w:hint="cs"/>
                              <w:b/>
                              <w:bCs/>
                              <w:color w:val="767165"/>
                              <w:spacing w:val="5"/>
                              <w:w w:val="95"/>
                              <w:sz w:val="22"/>
                              <w:szCs w:val="22"/>
                              <w:rtl/>
                            </w:rPr>
                            <w:t xml:space="preserve"> 49, תל-אביב יפו </w:t>
                          </w:r>
                          <w:bookmarkEnd w:id="0"/>
                          <w:bookmarkEnd w:id="1"/>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DEACA" id="_x0000_t202" coordsize="21600,21600" o:spt="202" path="m,l,21600r21600,l21600,xe">
              <v:stroke joinstyle="miter"/>
              <v:path gradientshapeok="t" o:connecttype="rect"/>
            </v:shapetype>
            <v:shape id="תיבת טקסט 1" o:spid="_x0000_s1027" type="#_x0000_t202" style="position:absolute;left:0;text-align:left;margin-left:0;margin-top:.75pt;width:521.2pt;height:4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WHGAIAADMEAAAOAAAAZHJzL2Uyb0RvYy54bWysU8lu2zAQvRfoPxC815LXNoLlwE3gooCR&#10;BHCKnGmKtASQHJakLblf3yHlDWlPRS9c5g1neW84v++0IgfhfAOmpMNBTokwHKrG7Er643X16Qsl&#10;PjBTMQVGlPQoPL1ffPwwb20hRlCDqoQjGMT4orUlrUOwRZZ5XgvN/ACsMAhKcJoFvLpdVjnWYnSt&#10;slGez7IWXGUdcOE9Wh97kC5SfCkFD89SehGIKinWFtLq0rqNa7aYs2LnmK0bfiqD/UMVmjUGk15C&#10;PbLAyN41f4TSDXfgQYYBB52BlA0XqQfsZpi/62ZTMytSL0iOtxea/P8Ly58OG/viSOi+QocCRkJa&#10;6wuPxthPJ52OO1ZKEEcKjxfaRBcIR+NsNrwbTRDiiE3H40meeM2ur63z4ZsATeKhpA5lSWyxw9oH&#10;zIiuZ5eYzMCqUSpJowxpMcN4mqcHFwRfKIMPr7XGU+i2HWmqmz62UB2xPQe98t7yVYM1rJkPL8yh&#10;1Fg2jm94xkUqwFxwOlFSg/v1N3v0RwUQpaTF0Smp/7lnTlCivhvU5m44iWyEdJlMP4/w4m6R7S1i&#10;9voBcDqH+FEsT8foH9TZKh3oN5zyZcyKEDMcc5c0nI8PoR9o/CVcLJfJCafLsrA2G8tj6MhqZPi1&#10;e2POnmQIKOATnIeMFe/U6H17PZb7ALJJUkWee1ZP9ONkJgVPvyiO/u09eV3/+uI3AAAA//8DAFBL&#10;AwQUAAYACAAAACEALzLz6t0AAAAGAQAADwAAAGRycy9kb3ducmV2LnhtbEyPwU7DMBBE70j8g7VI&#10;3KhD1KAoxKmqSBUSgkNLL9w28TaJsNchdtvA1+Oe6HFnRjNvy9VsjTjR5AfHCh4XCQji1umBOwX7&#10;j81DDsIHZI3GMSn4IQ+r6vamxEK7M2/ptAudiCXsC1TQhzAWUvq2J4t+4Ubi6B3cZDHEc+qknvAc&#10;y62RaZI8SYsDx4UeR6p7ar92R6vgtd6847ZJbf5r6pe3w3r83n9mSt3fzetnEIHm8B+GC35Ehyoy&#10;Ne7I2gujID4SopqBuJjJMl2CaBTkWQayKuU1fvUHAAD//wMAUEsBAi0AFAAGAAgAAAAhALaDOJL+&#10;AAAA4QEAABMAAAAAAAAAAAAAAAAAAAAAAFtDb250ZW50X1R5cGVzXS54bWxQSwECLQAUAAYACAAA&#10;ACEAOP0h/9YAAACUAQAACwAAAAAAAAAAAAAAAAAvAQAAX3JlbHMvLnJlbHNQSwECLQAUAAYACAAA&#10;ACEArEDFhxgCAAAzBAAADgAAAAAAAAAAAAAAAAAuAgAAZHJzL2Uyb0RvYy54bWxQSwECLQAUAAYA&#10;CAAAACEALzLz6t0AAAAGAQAADwAAAAAAAAAAAAAAAAByBAAAZHJzL2Rvd25yZXYueG1sUEsFBgAA&#10;AAAEAAQA8wAAAHwFAAAAAA==&#10;" filled="f" stroked="f" strokeweight=".5pt">
              <v:textbox>
                <w:txbxContent>
                  <w:p w14:paraId="193BDC45" w14:textId="77777777" w:rsidR="008377D1" w:rsidRPr="00994F65" w:rsidRDefault="008377D1" w:rsidP="008377D1">
                    <w:pPr>
                      <w:jc w:val="center"/>
                      <w:rPr>
                        <w:rFonts w:ascii="Alef" w:hAnsi="Alef" w:cs="Guttman Hatzvi"/>
                        <w:b/>
                        <w:bCs/>
                        <w:color w:val="767165"/>
                        <w:spacing w:val="5"/>
                        <w:w w:val="95"/>
                        <w:sz w:val="22"/>
                        <w:szCs w:val="22"/>
                        <w:rtl/>
                      </w:rPr>
                    </w:pPr>
                    <w:bookmarkStart w:id="2" w:name="_Hlk84245778"/>
                    <w:bookmarkStart w:id="3" w:name="_Hlk84245779"/>
                    <w:r w:rsidRPr="00994F65">
                      <w:rPr>
                        <w:rFonts w:ascii="Alef" w:hAnsi="Alef" w:cs="Guttman Hatzvi" w:hint="cs"/>
                        <w:b/>
                        <w:bCs/>
                        <w:color w:val="767165"/>
                        <w:spacing w:val="5"/>
                        <w:w w:val="95"/>
                        <w:sz w:val="22"/>
                        <w:szCs w:val="22"/>
                        <w:rtl/>
                      </w:rPr>
                      <w:t xml:space="preserve">יחידת צופים לכל </w:t>
                    </w:r>
                    <w:r w:rsidRPr="00994F65">
                      <w:rPr>
                        <w:rFonts w:ascii="Alef" w:hAnsi="Alef" w:cs="Guttman Hatzvi"/>
                        <w:b/>
                        <w:bCs/>
                        <w:color w:val="767165"/>
                        <w:spacing w:val="5"/>
                        <w:w w:val="95"/>
                        <w:sz w:val="22"/>
                        <w:szCs w:val="22"/>
                        <w:rtl/>
                      </w:rPr>
                      <w:t xml:space="preserve">  |  תנועת הצופים העבריים בישראל (</w:t>
                    </w:r>
                    <w:proofErr w:type="spellStart"/>
                    <w:r w:rsidRPr="00994F65">
                      <w:rPr>
                        <w:rFonts w:ascii="Alef" w:hAnsi="Alef" w:cs="Guttman Hatzvi"/>
                        <w:b/>
                        <w:bCs/>
                        <w:color w:val="767165"/>
                        <w:spacing w:val="5"/>
                        <w:w w:val="95"/>
                        <w:sz w:val="22"/>
                        <w:szCs w:val="22"/>
                        <w:rtl/>
                      </w:rPr>
                      <w:t>ע</w:t>
                    </w:r>
                    <w:r w:rsidRPr="00994F65">
                      <w:rPr>
                        <w:rFonts w:ascii="Alef" w:hAnsi="Alef" w:cs="Guttman Hatzvi" w:hint="cs"/>
                        <w:b/>
                        <w:bCs/>
                        <w:color w:val="767165"/>
                        <w:spacing w:val="5"/>
                        <w:w w:val="95"/>
                        <w:sz w:val="22"/>
                        <w:szCs w:val="22"/>
                        <w:rtl/>
                      </w:rPr>
                      <w:t>״</w:t>
                    </w:r>
                    <w:r w:rsidRPr="00994F65">
                      <w:rPr>
                        <w:rFonts w:ascii="Alef" w:hAnsi="Alef" w:cs="Guttman Hatzvi"/>
                        <w:b/>
                        <w:bCs/>
                        <w:color w:val="767165"/>
                        <w:spacing w:val="5"/>
                        <w:w w:val="95"/>
                        <w:sz w:val="22"/>
                        <w:szCs w:val="22"/>
                        <w:rtl/>
                      </w:rPr>
                      <w:t>ר</w:t>
                    </w:r>
                    <w:proofErr w:type="spellEnd"/>
                    <w:r w:rsidRPr="00994F65">
                      <w:rPr>
                        <w:rFonts w:ascii="Alef" w:hAnsi="Alef" w:cs="Guttman Hatzvi"/>
                        <w:b/>
                        <w:bCs/>
                        <w:color w:val="767165"/>
                        <w:spacing w:val="5"/>
                        <w:w w:val="95"/>
                        <w:sz w:val="22"/>
                        <w:szCs w:val="22"/>
                        <w:rtl/>
                      </w:rPr>
                      <w:t xml:space="preserve">) </w:t>
                    </w:r>
                  </w:p>
                  <w:p w14:paraId="287DF306" w14:textId="77777777" w:rsidR="008377D1" w:rsidRPr="00994F65" w:rsidRDefault="008377D1" w:rsidP="008377D1">
                    <w:pPr>
                      <w:jc w:val="center"/>
                      <w:rPr>
                        <w:rFonts w:cs="Guttman Hatzvi"/>
                        <w:noProof/>
                        <w:sz w:val="22"/>
                        <w:szCs w:val="22"/>
                      </w:rPr>
                    </w:pPr>
                    <w:r w:rsidRPr="00994F65">
                      <w:rPr>
                        <w:rFonts w:ascii="Alef" w:hAnsi="Alef" w:cs="Guttman Hatzvi" w:hint="cs"/>
                        <w:b/>
                        <w:bCs/>
                        <w:color w:val="767165"/>
                        <w:spacing w:val="5"/>
                        <w:w w:val="95"/>
                        <w:sz w:val="22"/>
                        <w:szCs w:val="22"/>
                        <w:rtl/>
                      </w:rPr>
                      <w:t xml:space="preserve">כתובת. לוחמי </w:t>
                    </w:r>
                    <w:proofErr w:type="spellStart"/>
                    <w:r w:rsidRPr="00994F65">
                      <w:rPr>
                        <w:rFonts w:ascii="Alef" w:hAnsi="Alef" w:cs="Guttman Hatzvi" w:hint="cs"/>
                        <w:b/>
                        <w:bCs/>
                        <w:color w:val="767165"/>
                        <w:spacing w:val="5"/>
                        <w:w w:val="95"/>
                        <w:sz w:val="22"/>
                        <w:szCs w:val="22"/>
                        <w:rtl/>
                      </w:rPr>
                      <w:t>גליפולי</w:t>
                    </w:r>
                    <w:proofErr w:type="spellEnd"/>
                    <w:r w:rsidRPr="00994F65">
                      <w:rPr>
                        <w:rFonts w:ascii="Alef" w:hAnsi="Alef" w:cs="Guttman Hatzvi" w:hint="cs"/>
                        <w:b/>
                        <w:bCs/>
                        <w:color w:val="767165"/>
                        <w:spacing w:val="5"/>
                        <w:w w:val="95"/>
                        <w:sz w:val="22"/>
                        <w:szCs w:val="22"/>
                        <w:rtl/>
                      </w:rPr>
                      <w:t xml:space="preserve"> 49, תל-אביב יפו </w:t>
                    </w:r>
                    <w:bookmarkEnd w:id="2"/>
                    <w:bookmarkEnd w:id="3"/>
                  </w:p>
                </w:txbxContent>
              </v:textbox>
              <w10:wrap anchorx="margin"/>
            </v:shape>
          </w:pict>
        </mc:Fallback>
      </mc:AlternateContent>
    </w:r>
    <w:r>
      <w:rPr>
        <w:noProof/>
      </w:rPr>
      <w:drawing>
        <wp:anchor distT="0" distB="0" distL="114300" distR="114300" simplePos="0" relativeHeight="251661312" behindDoc="1" locked="0" layoutInCell="1" allowOverlap="1" wp14:anchorId="7165E62C" wp14:editId="132EF358">
          <wp:simplePos x="0" y="0"/>
          <wp:positionH relativeFrom="column">
            <wp:posOffset>-1543050</wp:posOffset>
          </wp:positionH>
          <wp:positionV relativeFrom="paragraph">
            <wp:posOffset>-684530</wp:posOffset>
          </wp:positionV>
          <wp:extent cx="9677400" cy="1510030"/>
          <wp:effectExtent l="0" t="0" r="0"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rotWithShape="1">
                  <a:blip r:embed="rId1" cstate="print">
                    <a:extLst>
                      <a:ext uri="{28A0092B-C50C-407E-A947-70E740481C1C}">
                        <a14:useLocalDpi xmlns:a14="http://schemas.microsoft.com/office/drawing/2010/main" val="0"/>
                      </a:ext>
                    </a:extLst>
                  </a:blip>
                  <a:srcRect l="-5303" t="85839" r="-22969"/>
                  <a:stretch/>
                </pic:blipFill>
                <pic:spPr bwMode="auto">
                  <a:xfrm>
                    <a:off x="0" y="0"/>
                    <a:ext cx="9677400" cy="1510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BAEFEA" w14:textId="77777777" w:rsidR="008377D1" w:rsidRDefault="008377D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D11C3" w14:textId="77777777" w:rsidR="00B7052C" w:rsidRDefault="00B7052C" w:rsidP="008377D1">
      <w:r>
        <w:separator/>
      </w:r>
    </w:p>
  </w:footnote>
  <w:footnote w:type="continuationSeparator" w:id="0">
    <w:p w14:paraId="33501166" w14:textId="77777777" w:rsidR="00B7052C" w:rsidRDefault="00B7052C" w:rsidP="008377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C402A" w14:textId="0284CA84" w:rsidR="008377D1" w:rsidRDefault="001E2916" w:rsidP="00DF28E8">
    <w:pPr>
      <w:pStyle w:val="a3"/>
    </w:pPr>
    <w:r w:rsidRPr="00A50F65">
      <w:rPr>
        <w:rFonts w:ascii="Alef" w:hAnsi="Alef" w:cs="Alef"/>
        <w:b/>
        <w:bCs/>
        <w:noProof/>
        <w:color w:val="767165"/>
        <w:spacing w:val="5"/>
        <w:w w:val="95"/>
      </w:rPr>
      <w:drawing>
        <wp:anchor distT="0" distB="0" distL="114300" distR="114300" simplePos="0" relativeHeight="251667456" behindDoc="0" locked="0" layoutInCell="1" allowOverlap="1" wp14:anchorId="40D57084" wp14:editId="46C5D624">
          <wp:simplePos x="0" y="0"/>
          <wp:positionH relativeFrom="margin">
            <wp:align>center</wp:align>
          </wp:positionH>
          <wp:positionV relativeFrom="paragraph">
            <wp:posOffset>-398780</wp:posOffset>
          </wp:positionV>
          <wp:extent cx="1802130" cy="740410"/>
          <wp:effectExtent l="0" t="0" r="0" b="2540"/>
          <wp:wrapSquare wrapText="bothSides"/>
          <wp:docPr id="6" name="תמונה 3" descr="תמונה שמכילה טקסט&#10;&#10;התיאור נוצר באופן אוטומטי">
            <a:extLst xmlns:a="http://schemas.openxmlformats.org/drawingml/2006/main">
              <a:ext uri="{FF2B5EF4-FFF2-40B4-BE49-F238E27FC236}">
                <a16:creationId xmlns:a16="http://schemas.microsoft.com/office/drawing/2014/main" id="{4B6A55DF-C656-4489-A891-2958BBC39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descr="תמונה שמכילה טקסט&#10;&#10;התיאור נוצר באופן אוטומטי">
                    <a:extLst>
                      <a:ext uri="{FF2B5EF4-FFF2-40B4-BE49-F238E27FC236}">
                        <a16:creationId xmlns:a16="http://schemas.microsoft.com/office/drawing/2014/main" id="{4B6A55DF-C656-4489-A891-2958BBC390F4}"/>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backgroundRemoval t="5733" b="55114" l="5668" r="94463">
                                <a14:foregroundMark x1="59739" y1="11531" x2="59739" y2="11531"/>
                                <a14:foregroundMark x1="51792" y1="11726" x2="51792" y2="11726"/>
                                <a14:foregroundMark x1="41498" y1="14007" x2="41498" y2="14007"/>
                                <a14:foregroundMark x1="39218" y1="15831" x2="39218" y2="15831"/>
                                <a14:foregroundMark x1="40977" y1="14723" x2="40977" y2="14723"/>
                                <a14:foregroundMark x1="37915" y1="19414" x2="37915" y2="19414"/>
                                <a14:foregroundMark x1="24365" y1="14137" x2="24365" y2="14137"/>
                                <a14:foregroundMark x1="24560" y1="17003" x2="24560" y2="17003"/>
                                <a14:foregroundMark x1="39544" y1="14723" x2="39544" y2="14723"/>
                                <a14:foregroundMark x1="41107" y1="15961" x2="41107" y2="15961"/>
                                <a14:foregroundMark x1="24365" y1="13420" x2="24365" y2="13420"/>
                                <a14:foregroundMark x1="24560" y1="13290" x2="24560" y2="13290"/>
                                <a14:foregroundMark x1="24560" y1="13290" x2="24560" y2="13290"/>
                                <a14:foregroundMark x1="39935" y1="15700" x2="39935" y2="15700"/>
                                <a14:foregroundMark x1="39935" y1="15700" x2="39935" y2="15700"/>
                                <a14:foregroundMark x1="8143" y1="45212" x2="8143" y2="45212"/>
                                <a14:foregroundMark x1="8143" y1="45081" x2="8143" y2="45081"/>
                                <a14:foregroundMark x1="11857" y1="53616" x2="11857" y2="53616"/>
                                <a14:foregroundMark x1="11857" y1="53616" x2="11857" y2="53616"/>
                                <a14:foregroundMark x1="90554" y1="46645" x2="90554" y2="46645"/>
                                <a14:foregroundMark x1="90554" y1="46645" x2="90554" y2="46645"/>
                                <a14:foregroundMark x1="87557" y1="54919" x2="87557" y2="54919"/>
                                <a14:foregroundMark x1="87427" y1="54919" x2="87427" y2="54919"/>
                                <a14:foregroundMark x1="83062" y1="16547" x2="83062" y2="16547"/>
                                <a14:foregroundMark x1="83062" y1="16547" x2="83062" y2="16547"/>
                                <a14:foregroundMark x1="83062" y1="15831" x2="83062" y2="15831"/>
                                <a14:foregroundMark x1="83062" y1="15831" x2="83062" y2="15831"/>
                                <a14:foregroundMark x1="84039" y1="15375" x2="84039" y2="15375"/>
                                <a14:foregroundMark x1="84039" y1="15375" x2="84039" y2="15375"/>
                                <a14:foregroundMark x1="84169" y1="15440" x2="84169" y2="15440"/>
                                <a14:foregroundMark x1="84169" y1="15440" x2="84169" y2="15440"/>
                                <a14:foregroundMark x1="84169" y1="15440" x2="84169" y2="15440"/>
                                <a14:foregroundMark x1="84169" y1="15440" x2="84169" y2="15440"/>
                                <a14:foregroundMark x1="84756" y1="16547" x2="84756" y2="16547"/>
                                <a14:foregroundMark x1="84756" y1="16678" x2="85863" y2="15700"/>
                                <a14:foregroundMark x1="85863" y1="15700" x2="86319" y2="15700"/>
                                <a14:foregroundMark x1="22280" y1="12573" x2="22280" y2="12573"/>
                                <a14:foregroundMark x1="22280" y1="12573" x2="22280" y2="12573"/>
                                <a14:foregroundMark x1="56091" y1="11270" x2="56091" y2="11270"/>
                                <a14:foregroundMark x1="56091" y1="11270" x2="56091" y2="11270"/>
                                <a14:foregroundMark x1="39349" y1="12964" x2="39349" y2="12964"/>
                                <a14:foregroundMark x1="39349" y1="12964" x2="39349" y2="12964"/>
                                <a14:foregroundMark x1="25277" y1="13160" x2="25277" y2="13160"/>
                                <a14:foregroundMark x1="25277" y1="13160" x2="25277" y2="13160"/>
                                <a14:foregroundMark x1="27948" y1="10814" x2="27948" y2="10814"/>
                                <a14:foregroundMark x1="27948" y1="10814" x2="27948" y2="10814"/>
                                <a14:foregroundMark x1="5668" y1="44951" x2="5668" y2="44951"/>
                                <a14:foregroundMark x1="5668" y1="44951" x2="5668" y2="44951"/>
                                <a14:foregroundMark x1="10879" y1="55179" x2="10879" y2="55179"/>
                                <a14:foregroundMark x1="10879" y1="55049" x2="10879" y2="55049"/>
                                <a14:foregroundMark x1="50228" y1="11987" x2="50228" y2="11987"/>
                                <a14:foregroundMark x1="50228" y1="11987" x2="50228" y2="11987"/>
                                <a14:foregroundMark x1="52508" y1="9967" x2="52508" y2="9967"/>
                                <a14:foregroundMark x1="52508" y1="9967" x2="52508" y2="9967"/>
                                <a14:foregroundMark x1="94463" y1="45081" x2="94463" y2="45081"/>
                                <a14:foregroundMark x1="94463" y1="45081" x2="94463" y2="45081"/>
                                <a14:foregroundMark x1="21238" y1="12248" x2="21238" y2="12248"/>
                                <a14:foregroundMark x1="21238" y1="12248" x2="21238" y2="12248"/>
                                <a14:foregroundMark x1="20130" y1="13094" x2="20130" y2="13094"/>
                                <a14:foregroundMark x1="20130" y1="13094" x2="20130" y2="13094"/>
                                <a14:foregroundMark x1="47231" y1="10163" x2="47231" y2="10163"/>
                                <a14:foregroundMark x1="47231" y1="10098" x2="47231" y2="10098"/>
                                <a14:foregroundMark x1="59218" y1="10423" x2="59218" y2="10423"/>
                                <a14:foregroundMark x1="59935" y1="12117" x2="59935" y2="12117"/>
                                <a14:foregroundMark x1="59935" y1="12117" x2="59935" y2="12117"/>
                                <a14:foregroundMark x1="39218" y1="11987" x2="39218" y2="11987"/>
                                <a14:foregroundMark x1="39218" y1="11987" x2="39218" y2="11987"/>
                                <a14:foregroundMark x1="39218" y1="11987" x2="39218" y2="11987"/>
                                <a14:foregroundMark x1="39218" y1="11987" x2="39218" y2="11987"/>
                                <a14:foregroundMark x1="39479" y1="13290" x2="39479" y2="13290"/>
                                <a14:foregroundMark x1="39479" y1="13290" x2="39479" y2="13290"/>
                                <a14:foregroundMark x1="32508" y1="17134" x2="32508" y2="17134"/>
                                <a14:foregroundMark x1="32508" y1="17134" x2="32508" y2="17134"/>
                                <a14:foregroundMark x1="64886" y1="37655" x2="64886" y2="37655"/>
                                <a14:foregroundMark x1="64625" y1="37655" x2="64625" y2="37655"/>
                                <a14:foregroundMark x1="60195" y1="36678" x2="60195" y2="36678"/>
                                <a14:foregroundMark x1="60195" y1="36547" x2="60195" y2="36547"/>
                                <a14:foregroundMark x1="60195" y1="36547" x2="60195" y2="36547"/>
                                <a14:foregroundMark x1="60195" y1="36547" x2="60195" y2="36547"/>
                                <a14:foregroundMark x1="60651" y1="36091" x2="60651" y2="36091"/>
                                <a14:foregroundMark x1="60651" y1="36091" x2="60651" y2="36091"/>
                                <a14:foregroundMark x1="60651" y1="35700" x2="60651" y2="35700"/>
                                <a14:foregroundMark x1="60651" y1="35700" x2="60651" y2="35700"/>
                                <a14:foregroundMark x1="47948" y1="36091" x2="47948" y2="36091"/>
                                <a14:foregroundMark x1="47948" y1="36091" x2="47948" y2="36091"/>
                                <a14:foregroundMark x1="42541" y1="35700" x2="42541" y2="35700"/>
                                <a14:foregroundMark x1="42541" y1="35700" x2="42541" y2="35700"/>
                                <a14:foregroundMark x1="41238" y1="35700" x2="41238" y2="35700"/>
                                <a14:foregroundMark x1="41238" y1="35635" x2="41238" y2="35635"/>
                                <a14:foregroundMark x1="48925" y1="34788" x2="48925" y2="34788"/>
                                <a14:foregroundMark x1="49055" y1="34788" x2="49055" y2="34788"/>
                                <a14:foregroundMark x1="49967" y1="34397" x2="49967" y2="34397"/>
                                <a14:foregroundMark x1="57655" y1="40195" x2="57655" y2="40195"/>
                                <a14:foregroundMark x1="57655" y1="40195" x2="57655" y2="40195"/>
                                <a14:foregroundMark x1="57329" y1="40782" x2="57329" y2="40782"/>
                                <a14:foregroundMark x1="57329" y1="40782" x2="57329" y2="40782"/>
                                <a14:foregroundMark x1="52769" y1="33550" x2="52769" y2="33550"/>
                                <a14:foregroundMark x1="52769" y1="33550" x2="52769" y2="33550"/>
                                <a14:foregroundMark x1="52899" y1="33225" x2="52899" y2="33225"/>
                                <a14:foregroundMark x1="52899" y1="33225" x2="52899" y2="33225"/>
                                <a14:foregroundMark x1="51075" y1="33225" x2="51075" y2="33225"/>
                                <a14:foregroundMark x1="51205" y1="33355" x2="51205" y2="33355"/>
                                <a14:foregroundMark x1="51336" y1="33355" x2="51336" y2="33355"/>
                                <a14:foregroundMark x1="51336" y1="33355" x2="51336" y2="33355"/>
                                <a14:foregroundMark x1="49251" y1="33225" x2="49251" y2="33225"/>
                                <a14:foregroundMark x1="49251" y1="33094" x2="49251" y2="33094"/>
                                <a14:foregroundMark x1="49251" y1="33550" x2="49251" y2="33550"/>
                                <a14:foregroundMark x1="49251" y1="33550" x2="49251" y2="33550"/>
                                <a14:foregroundMark x1="50358" y1="37264" x2="50358" y2="37264"/>
                                <a14:foregroundMark x1="50358" y1="37264" x2="50358" y2="37264"/>
                                <a14:foregroundMark x1="50619" y1="38111" x2="50619" y2="38111"/>
                                <a14:foregroundMark x1="50619" y1="38111" x2="50619" y2="38111"/>
                                <a14:foregroundMark x1="50619" y1="38111" x2="50619" y2="38111"/>
                                <a14:foregroundMark x1="50619" y1="38958" x2="50619" y2="38958"/>
                                <a14:foregroundMark x1="50619" y1="38958" x2="50619" y2="38958"/>
                                <a14:foregroundMark x1="51075" y1="38632" x2="51075" y2="38632"/>
                                <a14:foregroundMark x1="51075" y1="38632" x2="51075" y2="38632"/>
                                <a14:foregroundMark x1="51075" y1="38632" x2="51075" y2="38632"/>
                                <a14:foregroundMark x1="51922" y1="39674" x2="51922" y2="39674"/>
                                <a14:foregroundMark x1="51792" y1="39935" x2="51792" y2="39935"/>
                                <a14:foregroundMark x1="51661" y1="40521" x2="51661" y2="40521"/>
                              </a14:backgroundRemoval>
                            </a14:imgEffect>
                          </a14:imgLayer>
                        </a14:imgProps>
                      </a:ext>
                      <a:ext uri="{28A0092B-C50C-407E-A947-70E740481C1C}">
                        <a14:useLocalDpi xmlns:a14="http://schemas.microsoft.com/office/drawing/2010/main" val="0"/>
                      </a:ext>
                    </a:extLst>
                  </a:blip>
                  <a:srcRect l="1" r="-204" b="41548"/>
                  <a:stretch/>
                </pic:blipFill>
                <pic:spPr bwMode="auto">
                  <a:xfrm>
                    <a:off x="0" y="0"/>
                    <a:ext cx="1802130" cy="740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2AF7">
      <w:rPr>
        <w:noProof/>
        <w:rtl/>
      </w:rPr>
      <mc:AlternateContent>
        <mc:Choice Requires="wps">
          <w:drawing>
            <wp:anchor distT="45720" distB="45720" distL="114300" distR="114300" simplePos="0" relativeHeight="251665408" behindDoc="0" locked="0" layoutInCell="1" allowOverlap="1" wp14:anchorId="30A53132" wp14:editId="324EDF95">
              <wp:simplePos x="0" y="0"/>
              <wp:positionH relativeFrom="margin">
                <wp:align>center</wp:align>
              </wp:positionH>
              <wp:positionV relativeFrom="paragraph">
                <wp:posOffset>-281696</wp:posOffset>
              </wp:positionV>
              <wp:extent cx="2360930" cy="577850"/>
              <wp:effectExtent l="0" t="0" r="508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578292"/>
                      </a:xfrm>
                      <a:prstGeom prst="rect">
                        <a:avLst/>
                      </a:prstGeom>
                      <a:solidFill>
                        <a:srgbClr val="FFFFFF"/>
                      </a:solidFill>
                      <a:ln w="9525">
                        <a:noFill/>
                        <a:miter lim="800000"/>
                        <a:headEnd/>
                        <a:tailEnd/>
                      </a:ln>
                    </wps:spPr>
                    <wps:txbx>
                      <w:txbxContent>
                        <w:p w14:paraId="6E92257B" w14:textId="035BCDE7" w:rsidR="00DF28E8" w:rsidRDefault="00DF28E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0A53132" id="_x0000_t202" coordsize="21600,21600" o:spt="202" path="m,l,21600r21600,l21600,xe">
              <v:stroke joinstyle="miter"/>
              <v:path gradientshapeok="t" o:connecttype="rect"/>
            </v:shapetype>
            <v:shape id="תיבת טקסט 2" o:spid="_x0000_s1026" type="#_x0000_t202" style="position:absolute;left:0;text-align:left;margin-left:0;margin-top:-22.2pt;width:185.9pt;height:45.5pt;flip:x;z-index:251665408;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RSEgIAAAAEAAAOAAAAZHJzL2Uyb0RvYy54bWysU9uO0zAQfUfiHyy/06TZdreNmq6WLgWk&#10;5SItfIDjOImF4zG226R8PWMntAXeEH6wPJ7xmZkzx5v7oVPkKKyToAs6n6WUCM2hkrop6Ncv+1cr&#10;SpxnumIKtCjoSTh6v335YtObXGTQgqqEJQiiXd6bgrbemzxJHG9Fx9wMjNDorMF2zKNpm6SyrEf0&#10;TiVZmt4mPdjKWODCObx9HJ10G/HrWnD/qa6d8EQVFGvzcbdxL8OebDcsbywzreRTGewfquiY1Jj0&#10;DPXIPCMHK/+C6iS34KD2Mw5dAnUtuYg9YDfz9I9unltmROwFyXHmTJP7f7D84/HZfLbED69hwAHG&#10;Jpx5Av7NEQ27lulGPFgLfStYhYnngbKkNy6fngaqXe4CSNl/gAqHzA4eItBQ247USpp3v6CxY4J5&#10;cBSnM/1i8ITjZXZzm65v0MXRt7xbZessJmN5wAnsGuv8WwEdCYeCWhxvzMOOT86Hui4hIdyBktVe&#10;KhUN25Q7ZcmRoRT2cU3ov4UpTfqCrpfZMiJrCO+jSjrpUapKdgVdpWGN4gm8vNFVDPFMqvGMlSg9&#10;ERW4GVnyQzlgYCCshOqElFkYJYlfCA8t2B+U9CjHgrrvB2YFJeq9RtrX88Ui6Dcai+Vdhoa99pTX&#10;HqY5QhXUUzIedz5qPvCg4QHHU8vI16WSqVaUWaRx+hJBx9d2jLp83O1PAAAA//8DAFBLAwQUAAYA&#10;CAAAACEAES+DOt8AAAAHAQAADwAAAGRycy9kb3ducmV2LnhtbEyPMU/DMBSEdyT+g/WQWFDrFEyK&#10;Ql6qCpWBoYimXdhe40cSEdtR7Kbpv8dMMJ7udPddvppMJ0YefOsswmKegGBbOd3aGuGwf509gfCB&#10;rKbOWUa4sIdVcX2VU6bd2e54LEMtYon1GSE0IfSZlL5q2JCfu55t9L7cYChEOdRSD3SO5aaT90mS&#10;SkOtjQsN9fzScPVdngzC5/r9Q5V3b+5Cj9UmjLuD3m43iLc30/oZROAp/IXhFz+iQxGZju5ktRcd&#10;QjwSEGZKKRDRflgu4pMjgkpTkEUu//MXPwAAAP//AwBQSwECLQAUAAYACAAAACEAtoM4kv4AAADh&#10;AQAAEwAAAAAAAAAAAAAAAAAAAAAAW0NvbnRlbnRfVHlwZXNdLnhtbFBLAQItABQABgAIAAAAIQA4&#10;/SH/1gAAAJQBAAALAAAAAAAAAAAAAAAAAC8BAABfcmVscy8ucmVsc1BLAQItABQABgAIAAAAIQAi&#10;atRSEgIAAAAEAAAOAAAAAAAAAAAAAAAAAC4CAABkcnMvZTJvRG9jLnhtbFBLAQItABQABgAIAAAA&#10;IQARL4M63wAAAAcBAAAPAAAAAAAAAAAAAAAAAGwEAABkcnMvZG93bnJldi54bWxQSwUGAAAAAAQA&#10;BADzAAAAeAUAAAAA&#10;" stroked="f">
              <v:textbox>
                <w:txbxContent>
                  <w:p w14:paraId="6E92257B" w14:textId="035BCDE7" w:rsidR="00DF28E8" w:rsidRDefault="00DF28E8"/>
                </w:txbxContent>
              </v:textbox>
              <w10:wrap type="square" anchorx="margin"/>
            </v:shape>
          </w:pict>
        </mc:Fallback>
      </mc:AlternateContent>
    </w:r>
    <w:r w:rsidR="00262AF7">
      <w:rPr>
        <w:noProof/>
      </w:rPr>
      <w:drawing>
        <wp:anchor distT="0" distB="0" distL="114300" distR="114300" simplePos="0" relativeHeight="251659264" behindDoc="1" locked="0" layoutInCell="1" allowOverlap="1" wp14:anchorId="3A98447C" wp14:editId="0B2117DF">
          <wp:simplePos x="0" y="0"/>
          <wp:positionH relativeFrom="page">
            <wp:align>left</wp:align>
          </wp:positionH>
          <wp:positionV relativeFrom="paragraph">
            <wp:posOffset>-448310</wp:posOffset>
          </wp:positionV>
          <wp:extent cx="7684299" cy="746567"/>
          <wp:effectExtent l="0" t="0" r="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rotWithShape="1">
                  <a:blip r:embed="rId3" cstate="print">
                    <a:extLst>
                      <a:ext uri="{28A0092B-C50C-407E-A947-70E740481C1C}">
                        <a14:useLocalDpi xmlns:a14="http://schemas.microsoft.com/office/drawing/2010/main" val="0"/>
                      </a:ext>
                    </a:extLst>
                  </a:blip>
                  <a:srcRect r="-1885" b="85619"/>
                  <a:stretch/>
                </pic:blipFill>
                <pic:spPr bwMode="auto">
                  <a:xfrm>
                    <a:off x="0" y="0"/>
                    <a:ext cx="7765928" cy="7544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4847"/>
    <w:multiLevelType w:val="hybridMultilevel"/>
    <w:tmpl w:val="2E04CC6E"/>
    <w:lvl w:ilvl="0" w:tplc="2162F690">
      <w:start w:val="1"/>
      <w:numFmt w:val="bullet"/>
      <w:lvlText w:val=""/>
      <w:lvlJc w:val="left"/>
      <w:pPr>
        <w:tabs>
          <w:tab w:val="num" w:pos="720"/>
        </w:tabs>
        <w:ind w:left="720" w:hanging="360"/>
      </w:pPr>
      <w:rPr>
        <w:rFonts w:ascii="Wingdings" w:hAnsi="Wingdings" w:hint="default"/>
      </w:rPr>
    </w:lvl>
    <w:lvl w:ilvl="1" w:tplc="B292361E" w:tentative="1">
      <w:start w:val="1"/>
      <w:numFmt w:val="bullet"/>
      <w:lvlText w:val=""/>
      <w:lvlJc w:val="left"/>
      <w:pPr>
        <w:tabs>
          <w:tab w:val="num" w:pos="1440"/>
        </w:tabs>
        <w:ind w:left="1440" w:hanging="360"/>
      </w:pPr>
      <w:rPr>
        <w:rFonts w:ascii="Wingdings" w:hAnsi="Wingdings" w:hint="default"/>
      </w:rPr>
    </w:lvl>
    <w:lvl w:ilvl="2" w:tplc="81786DCA" w:tentative="1">
      <w:start w:val="1"/>
      <w:numFmt w:val="bullet"/>
      <w:lvlText w:val=""/>
      <w:lvlJc w:val="left"/>
      <w:pPr>
        <w:tabs>
          <w:tab w:val="num" w:pos="2160"/>
        </w:tabs>
        <w:ind w:left="2160" w:hanging="360"/>
      </w:pPr>
      <w:rPr>
        <w:rFonts w:ascii="Wingdings" w:hAnsi="Wingdings" w:hint="default"/>
      </w:rPr>
    </w:lvl>
    <w:lvl w:ilvl="3" w:tplc="57E0B1A2" w:tentative="1">
      <w:start w:val="1"/>
      <w:numFmt w:val="bullet"/>
      <w:lvlText w:val=""/>
      <w:lvlJc w:val="left"/>
      <w:pPr>
        <w:tabs>
          <w:tab w:val="num" w:pos="2880"/>
        </w:tabs>
        <w:ind w:left="2880" w:hanging="360"/>
      </w:pPr>
      <w:rPr>
        <w:rFonts w:ascii="Wingdings" w:hAnsi="Wingdings" w:hint="default"/>
      </w:rPr>
    </w:lvl>
    <w:lvl w:ilvl="4" w:tplc="0524B8A6" w:tentative="1">
      <w:start w:val="1"/>
      <w:numFmt w:val="bullet"/>
      <w:lvlText w:val=""/>
      <w:lvlJc w:val="left"/>
      <w:pPr>
        <w:tabs>
          <w:tab w:val="num" w:pos="3600"/>
        </w:tabs>
        <w:ind w:left="3600" w:hanging="360"/>
      </w:pPr>
      <w:rPr>
        <w:rFonts w:ascii="Wingdings" w:hAnsi="Wingdings" w:hint="default"/>
      </w:rPr>
    </w:lvl>
    <w:lvl w:ilvl="5" w:tplc="31B2C750" w:tentative="1">
      <w:start w:val="1"/>
      <w:numFmt w:val="bullet"/>
      <w:lvlText w:val=""/>
      <w:lvlJc w:val="left"/>
      <w:pPr>
        <w:tabs>
          <w:tab w:val="num" w:pos="4320"/>
        </w:tabs>
        <w:ind w:left="4320" w:hanging="360"/>
      </w:pPr>
      <w:rPr>
        <w:rFonts w:ascii="Wingdings" w:hAnsi="Wingdings" w:hint="default"/>
      </w:rPr>
    </w:lvl>
    <w:lvl w:ilvl="6" w:tplc="CEBC9A3E" w:tentative="1">
      <w:start w:val="1"/>
      <w:numFmt w:val="bullet"/>
      <w:lvlText w:val=""/>
      <w:lvlJc w:val="left"/>
      <w:pPr>
        <w:tabs>
          <w:tab w:val="num" w:pos="5040"/>
        </w:tabs>
        <w:ind w:left="5040" w:hanging="360"/>
      </w:pPr>
      <w:rPr>
        <w:rFonts w:ascii="Wingdings" w:hAnsi="Wingdings" w:hint="default"/>
      </w:rPr>
    </w:lvl>
    <w:lvl w:ilvl="7" w:tplc="BD32A5C2" w:tentative="1">
      <w:start w:val="1"/>
      <w:numFmt w:val="bullet"/>
      <w:lvlText w:val=""/>
      <w:lvlJc w:val="left"/>
      <w:pPr>
        <w:tabs>
          <w:tab w:val="num" w:pos="5760"/>
        </w:tabs>
        <w:ind w:left="5760" w:hanging="360"/>
      </w:pPr>
      <w:rPr>
        <w:rFonts w:ascii="Wingdings" w:hAnsi="Wingdings" w:hint="default"/>
      </w:rPr>
    </w:lvl>
    <w:lvl w:ilvl="8" w:tplc="7B4ECED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2874D4"/>
    <w:multiLevelType w:val="multilevel"/>
    <w:tmpl w:val="6D608B8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968BD"/>
    <w:multiLevelType w:val="hybridMultilevel"/>
    <w:tmpl w:val="EA1243E4"/>
    <w:lvl w:ilvl="0" w:tplc="2532453C">
      <w:start w:val="3"/>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3095F"/>
    <w:multiLevelType w:val="hybridMultilevel"/>
    <w:tmpl w:val="7614404A"/>
    <w:lvl w:ilvl="0" w:tplc="E430B2AE">
      <w:start w:val="1"/>
      <w:numFmt w:val="bullet"/>
      <w:lvlText w:val=""/>
      <w:lvlJc w:val="left"/>
      <w:pPr>
        <w:tabs>
          <w:tab w:val="num" w:pos="720"/>
        </w:tabs>
        <w:ind w:left="720" w:hanging="360"/>
      </w:pPr>
      <w:rPr>
        <w:rFonts w:ascii="Wingdings" w:hAnsi="Wingdings" w:hint="default"/>
      </w:rPr>
    </w:lvl>
    <w:lvl w:ilvl="1" w:tplc="3648DBE2" w:tentative="1">
      <w:start w:val="1"/>
      <w:numFmt w:val="bullet"/>
      <w:lvlText w:val=""/>
      <w:lvlJc w:val="left"/>
      <w:pPr>
        <w:tabs>
          <w:tab w:val="num" w:pos="1440"/>
        </w:tabs>
        <w:ind w:left="1440" w:hanging="360"/>
      </w:pPr>
      <w:rPr>
        <w:rFonts w:ascii="Wingdings" w:hAnsi="Wingdings" w:hint="default"/>
      </w:rPr>
    </w:lvl>
    <w:lvl w:ilvl="2" w:tplc="EF80C716" w:tentative="1">
      <w:start w:val="1"/>
      <w:numFmt w:val="bullet"/>
      <w:lvlText w:val=""/>
      <w:lvlJc w:val="left"/>
      <w:pPr>
        <w:tabs>
          <w:tab w:val="num" w:pos="2160"/>
        </w:tabs>
        <w:ind w:left="2160" w:hanging="360"/>
      </w:pPr>
      <w:rPr>
        <w:rFonts w:ascii="Wingdings" w:hAnsi="Wingdings" w:hint="default"/>
      </w:rPr>
    </w:lvl>
    <w:lvl w:ilvl="3" w:tplc="1ECE193E" w:tentative="1">
      <w:start w:val="1"/>
      <w:numFmt w:val="bullet"/>
      <w:lvlText w:val=""/>
      <w:lvlJc w:val="left"/>
      <w:pPr>
        <w:tabs>
          <w:tab w:val="num" w:pos="2880"/>
        </w:tabs>
        <w:ind w:left="2880" w:hanging="360"/>
      </w:pPr>
      <w:rPr>
        <w:rFonts w:ascii="Wingdings" w:hAnsi="Wingdings" w:hint="default"/>
      </w:rPr>
    </w:lvl>
    <w:lvl w:ilvl="4" w:tplc="BBAE84B6" w:tentative="1">
      <w:start w:val="1"/>
      <w:numFmt w:val="bullet"/>
      <w:lvlText w:val=""/>
      <w:lvlJc w:val="left"/>
      <w:pPr>
        <w:tabs>
          <w:tab w:val="num" w:pos="3600"/>
        </w:tabs>
        <w:ind w:left="3600" w:hanging="360"/>
      </w:pPr>
      <w:rPr>
        <w:rFonts w:ascii="Wingdings" w:hAnsi="Wingdings" w:hint="default"/>
      </w:rPr>
    </w:lvl>
    <w:lvl w:ilvl="5" w:tplc="C2607CF4" w:tentative="1">
      <w:start w:val="1"/>
      <w:numFmt w:val="bullet"/>
      <w:lvlText w:val=""/>
      <w:lvlJc w:val="left"/>
      <w:pPr>
        <w:tabs>
          <w:tab w:val="num" w:pos="4320"/>
        </w:tabs>
        <w:ind w:left="4320" w:hanging="360"/>
      </w:pPr>
      <w:rPr>
        <w:rFonts w:ascii="Wingdings" w:hAnsi="Wingdings" w:hint="default"/>
      </w:rPr>
    </w:lvl>
    <w:lvl w:ilvl="6" w:tplc="18B6709E" w:tentative="1">
      <w:start w:val="1"/>
      <w:numFmt w:val="bullet"/>
      <w:lvlText w:val=""/>
      <w:lvlJc w:val="left"/>
      <w:pPr>
        <w:tabs>
          <w:tab w:val="num" w:pos="5040"/>
        </w:tabs>
        <w:ind w:left="5040" w:hanging="360"/>
      </w:pPr>
      <w:rPr>
        <w:rFonts w:ascii="Wingdings" w:hAnsi="Wingdings" w:hint="default"/>
      </w:rPr>
    </w:lvl>
    <w:lvl w:ilvl="7" w:tplc="F2A087C8" w:tentative="1">
      <w:start w:val="1"/>
      <w:numFmt w:val="bullet"/>
      <w:lvlText w:val=""/>
      <w:lvlJc w:val="left"/>
      <w:pPr>
        <w:tabs>
          <w:tab w:val="num" w:pos="5760"/>
        </w:tabs>
        <w:ind w:left="5760" w:hanging="360"/>
      </w:pPr>
      <w:rPr>
        <w:rFonts w:ascii="Wingdings" w:hAnsi="Wingdings" w:hint="default"/>
      </w:rPr>
    </w:lvl>
    <w:lvl w:ilvl="8" w:tplc="943A107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5C3E82"/>
    <w:multiLevelType w:val="hybridMultilevel"/>
    <w:tmpl w:val="8ADECF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4530B0B"/>
    <w:multiLevelType w:val="hybridMultilevel"/>
    <w:tmpl w:val="16FC0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044370"/>
    <w:multiLevelType w:val="hybridMultilevel"/>
    <w:tmpl w:val="877E8766"/>
    <w:lvl w:ilvl="0" w:tplc="9A681FC0">
      <w:start w:val="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523A18"/>
    <w:multiLevelType w:val="hybridMultilevel"/>
    <w:tmpl w:val="7480EBEA"/>
    <w:lvl w:ilvl="0" w:tplc="BC5CC8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92824"/>
    <w:multiLevelType w:val="hybridMultilevel"/>
    <w:tmpl w:val="F0685FE6"/>
    <w:lvl w:ilvl="0" w:tplc="3B104D6E">
      <w:start w:val="1"/>
      <w:numFmt w:val="decimal"/>
      <w:lvlText w:val="%1."/>
      <w:lvlJc w:val="left"/>
      <w:pPr>
        <w:ind w:left="1080" w:hanging="720"/>
      </w:pPr>
      <w:rPr>
        <w:rFonts w:cs="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244AA2"/>
    <w:multiLevelType w:val="hybridMultilevel"/>
    <w:tmpl w:val="9DF66740"/>
    <w:lvl w:ilvl="0" w:tplc="4A26F904">
      <w:start w:val="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A4546F"/>
    <w:multiLevelType w:val="hybridMultilevel"/>
    <w:tmpl w:val="FE00E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C67629"/>
    <w:multiLevelType w:val="hybridMultilevel"/>
    <w:tmpl w:val="753E44F0"/>
    <w:lvl w:ilvl="0" w:tplc="2532453C">
      <w:start w:val="3"/>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F602D4"/>
    <w:multiLevelType w:val="hybridMultilevel"/>
    <w:tmpl w:val="59F2249E"/>
    <w:lvl w:ilvl="0" w:tplc="E430B2A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AE362D0"/>
    <w:multiLevelType w:val="multilevel"/>
    <w:tmpl w:val="213664EA"/>
    <w:lvl w:ilvl="0">
      <w:start w:val="1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6D4377DD"/>
    <w:multiLevelType w:val="hybridMultilevel"/>
    <w:tmpl w:val="D040D1BA"/>
    <w:lvl w:ilvl="0" w:tplc="D604F14E">
      <w:start w:val="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4523C9"/>
    <w:multiLevelType w:val="hybridMultilevel"/>
    <w:tmpl w:val="2D9E92E2"/>
    <w:lvl w:ilvl="0" w:tplc="F9F021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6B4BFB"/>
    <w:multiLevelType w:val="hybridMultilevel"/>
    <w:tmpl w:val="64AC8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8248B5"/>
    <w:multiLevelType w:val="hybridMultilevel"/>
    <w:tmpl w:val="7480EB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7D15797"/>
    <w:multiLevelType w:val="hybridMultilevel"/>
    <w:tmpl w:val="05364DEE"/>
    <w:lvl w:ilvl="0" w:tplc="1A186E94">
      <w:start w:val="1"/>
      <w:numFmt w:val="bullet"/>
      <w:lvlText w:val=""/>
      <w:lvlJc w:val="left"/>
      <w:pPr>
        <w:tabs>
          <w:tab w:val="num" w:pos="720"/>
        </w:tabs>
        <w:ind w:left="720" w:hanging="360"/>
      </w:pPr>
      <w:rPr>
        <w:rFonts w:ascii="Wingdings" w:hAnsi="Wingdings" w:hint="default"/>
      </w:rPr>
    </w:lvl>
    <w:lvl w:ilvl="1" w:tplc="8FB81B98" w:tentative="1">
      <w:start w:val="1"/>
      <w:numFmt w:val="bullet"/>
      <w:lvlText w:val=""/>
      <w:lvlJc w:val="left"/>
      <w:pPr>
        <w:tabs>
          <w:tab w:val="num" w:pos="1440"/>
        </w:tabs>
        <w:ind w:left="1440" w:hanging="360"/>
      </w:pPr>
      <w:rPr>
        <w:rFonts w:ascii="Wingdings" w:hAnsi="Wingdings" w:hint="default"/>
      </w:rPr>
    </w:lvl>
    <w:lvl w:ilvl="2" w:tplc="09BA8A4C" w:tentative="1">
      <w:start w:val="1"/>
      <w:numFmt w:val="bullet"/>
      <w:lvlText w:val=""/>
      <w:lvlJc w:val="left"/>
      <w:pPr>
        <w:tabs>
          <w:tab w:val="num" w:pos="2160"/>
        </w:tabs>
        <w:ind w:left="2160" w:hanging="360"/>
      </w:pPr>
      <w:rPr>
        <w:rFonts w:ascii="Wingdings" w:hAnsi="Wingdings" w:hint="default"/>
      </w:rPr>
    </w:lvl>
    <w:lvl w:ilvl="3" w:tplc="E938AC80" w:tentative="1">
      <w:start w:val="1"/>
      <w:numFmt w:val="bullet"/>
      <w:lvlText w:val=""/>
      <w:lvlJc w:val="left"/>
      <w:pPr>
        <w:tabs>
          <w:tab w:val="num" w:pos="2880"/>
        </w:tabs>
        <w:ind w:left="2880" w:hanging="360"/>
      </w:pPr>
      <w:rPr>
        <w:rFonts w:ascii="Wingdings" w:hAnsi="Wingdings" w:hint="default"/>
      </w:rPr>
    </w:lvl>
    <w:lvl w:ilvl="4" w:tplc="4914D4C6" w:tentative="1">
      <w:start w:val="1"/>
      <w:numFmt w:val="bullet"/>
      <w:lvlText w:val=""/>
      <w:lvlJc w:val="left"/>
      <w:pPr>
        <w:tabs>
          <w:tab w:val="num" w:pos="3600"/>
        </w:tabs>
        <w:ind w:left="3600" w:hanging="360"/>
      </w:pPr>
      <w:rPr>
        <w:rFonts w:ascii="Wingdings" w:hAnsi="Wingdings" w:hint="default"/>
      </w:rPr>
    </w:lvl>
    <w:lvl w:ilvl="5" w:tplc="35508E42" w:tentative="1">
      <w:start w:val="1"/>
      <w:numFmt w:val="bullet"/>
      <w:lvlText w:val=""/>
      <w:lvlJc w:val="left"/>
      <w:pPr>
        <w:tabs>
          <w:tab w:val="num" w:pos="4320"/>
        </w:tabs>
        <w:ind w:left="4320" w:hanging="360"/>
      </w:pPr>
      <w:rPr>
        <w:rFonts w:ascii="Wingdings" w:hAnsi="Wingdings" w:hint="default"/>
      </w:rPr>
    </w:lvl>
    <w:lvl w:ilvl="6" w:tplc="06684468" w:tentative="1">
      <w:start w:val="1"/>
      <w:numFmt w:val="bullet"/>
      <w:lvlText w:val=""/>
      <w:lvlJc w:val="left"/>
      <w:pPr>
        <w:tabs>
          <w:tab w:val="num" w:pos="5040"/>
        </w:tabs>
        <w:ind w:left="5040" w:hanging="360"/>
      </w:pPr>
      <w:rPr>
        <w:rFonts w:ascii="Wingdings" w:hAnsi="Wingdings" w:hint="default"/>
      </w:rPr>
    </w:lvl>
    <w:lvl w:ilvl="7" w:tplc="C7D85A4A" w:tentative="1">
      <w:start w:val="1"/>
      <w:numFmt w:val="bullet"/>
      <w:lvlText w:val=""/>
      <w:lvlJc w:val="left"/>
      <w:pPr>
        <w:tabs>
          <w:tab w:val="num" w:pos="5760"/>
        </w:tabs>
        <w:ind w:left="5760" w:hanging="360"/>
      </w:pPr>
      <w:rPr>
        <w:rFonts w:ascii="Wingdings" w:hAnsi="Wingdings" w:hint="default"/>
      </w:rPr>
    </w:lvl>
    <w:lvl w:ilvl="8" w:tplc="3C4C8FD6" w:tentative="1">
      <w:start w:val="1"/>
      <w:numFmt w:val="bullet"/>
      <w:lvlText w:val=""/>
      <w:lvlJc w:val="left"/>
      <w:pPr>
        <w:tabs>
          <w:tab w:val="num" w:pos="6480"/>
        </w:tabs>
        <w:ind w:left="6480" w:hanging="360"/>
      </w:pPr>
      <w:rPr>
        <w:rFonts w:ascii="Wingdings" w:hAnsi="Wingdings" w:hint="default"/>
      </w:rPr>
    </w:lvl>
  </w:abstractNum>
  <w:num w:numId="1" w16cid:durableId="1808088350">
    <w:abstractNumId w:val="13"/>
  </w:num>
  <w:num w:numId="2" w16cid:durableId="852114509">
    <w:abstractNumId w:val="1"/>
  </w:num>
  <w:num w:numId="3" w16cid:durableId="384448982">
    <w:abstractNumId w:val="10"/>
  </w:num>
  <w:num w:numId="4" w16cid:durableId="208105096">
    <w:abstractNumId w:val="3"/>
  </w:num>
  <w:num w:numId="5" w16cid:durableId="831915705">
    <w:abstractNumId w:val="0"/>
  </w:num>
  <w:num w:numId="6" w16cid:durableId="633145555">
    <w:abstractNumId w:val="12"/>
  </w:num>
  <w:num w:numId="7" w16cid:durableId="808477455">
    <w:abstractNumId w:val="4"/>
  </w:num>
  <w:num w:numId="8" w16cid:durableId="192808553">
    <w:abstractNumId w:val="18"/>
  </w:num>
  <w:num w:numId="9" w16cid:durableId="954485841">
    <w:abstractNumId w:val="16"/>
  </w:num>
  <w:num w:numId="10" w16cid:durableId="1476408469">
    <w:abstractNumId w:val="15"/>
  </w:num>
  <w:num w:numId="11" w16cid:durableId="1401631912">
    <w:abstractNumId w:val="6"/>
  </w:num>
  <w:num w:numId="12" w16cid:durableId="1063137580">
    <w:abstractNumId w:val="9"/>
  </w:num>
  <w:num w:numId="13" w16cid:durableId="1347056263">
    <w:abstractNumId w:val="14"/>
  </w:num>
  <w:num w:numId="14" w16cid:durableId="2038583662">
    <w:abstractNumId w:val="11"/>
  </w:num>
  <w:num w:numId="15" w16cid:durableId="714546846">
    <w:abstractNumId w:val="2"/>
  </w:num>
  <w:num w:numId="16" w16cid:durableId="1558786425">
    <w:abstractNumId w:val="7"/>
  </w:num>
  <w:num w:numId="17" w16cid:durableId="149906260">
    <w:abstractNumId w:val="17"/>
  </w:num>
  <w:num w:numId="18" w16cid:durableId="818159134">
    <w:abstractNumId w:val="8"/>
  </w:num>
  <w:num w:numId="19" w16cid:durableId="1652486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720"/>
    <w:rsid w:val="00072720"/>
    <w:rsid w:val="000B591D"/>
    <w:rsid w:val="000D2413"/>
    <w:rsid w:val="00106C4C"/>
    <w:rsid w:val="001370DB"/>
    <w:rsid w:val="0013768C"/>
    <w:rsid w:val="00155C86"/>
    <w:rsid w:val="0017235E"/>
    <w:rsid w:val="00175DC2"/>
    <w:rsid w:val="001A38AA"/>
    <w:rsid w:val="001C0271"/>
    <w:rsid w:val="001C694A"/>
    <w:rsid w:val="001E2916"/>
    <w:rsid w:val="002223B9"/>
    <w:rsid w:val="00227DF7"/>
    <w:rsid w:val="0023089F"/>
    <w:rsid w:val="00243AA5"/>
    <w:rsid w:val="00254F72"/>
    <w:rsid w:val="00262AF7"/>
    <w:rsid w:val="00263CC1"/>
    <w:rsid w:val="00264E24"/>
    <w:rsid w:val="00287C5E"/>
    <w:rsid w:val="002B2B9C"/>
    <w:rsid w:val="003143C2"/>
    <w:rsid w:val="00324CBA"/>
    <w:rsid w:val="003408C4"/>
    <w:rsid w:val="003A1E79"/>
    <w:rsid w:val="003F4DDE"/>
    <w:rsid w:val="00447AEF"/>
    <w:rsid w:val="004700B9"/>
    <w:rsid w:val="004A0BD8"/>
    <w:rsid w:val="00500E48"/>
    <w:rsid w:val="00502B45"/>
    <w:rsid w:val="005164EB"/>
    <w:rsid w:val="0053681F"/>
    <w:rsid w:val="005457EB"/>
    <w:rsid w:val="005911C5"/>
    <w:rsid w:val="005928F2"/>
    <w:rsid w:val="005A49FC"/>
    <w:rsid w:val="005A7802"/>
    <w:rsid w:val="005B5AB5"/>
    <w:rsid w:val="005E7FA0"/>
    <w:rsid w:val="0062240D"/>
    <w:rsid w:val="00642239"/>
    <w:rsid w:val="006B6C1D"/>
    <w:rsid w:val="006C06D6"/>
    <w:rsid w:val="007057EE"/>
    <w:rsid w:val="00755FF9"/>
    <w:rsid w:val="00756084"/>
    <w:rsid w:val="00793506"/>
    <w:rsid w:val="007A7251"/>
    <w:rsid w:val="007C0088"/>
    <w:rsid w:val="0082311A"/>
    <w:rsid w:val="008377D1"/>
    <w:rsid w:val="00852314"/>
    <w:rsid w:val="008D52A5"/>
    <w:rsid w:val="008D77A5"/>
    <w:rsid w:val="008E0779"/>
    <w:rsid w:val="008E76AF"/>
    <w:rsid w:val="00923763"/>
    <w:rsid w:val="00934759"/>
    <w:rsid w:val="00956BC8"/>
    <w:rsid w:val="0096249B"/>
    <w:rsid w:val="00994F65"/>
    <w:rsid w:val="009B60D6"/>
    <w:rsid w:val="009F6195"/>
    <w:rsid w:val="00A22726"/>
    <w:rsid w:val="00A462A1"/>
    <w:rsid w:val="00A509A5"/>
    <w:rsid w:val="00A50F65"/>
    <w:rsid w:val="00A57967"/>
    <w:rsid w:val="00A91C3B"/>
    <w:rsid w:val="00A942A8"/>
    <w:rsid w:val="00AA2BB9"/>
    <w:rsid w:val="00AB3D64"/>
    <w:rsid w:val="00AD7C6D"/>
    <w:rsid w:val="00B05767"/>
    <w:rsid w:val="00B7052C"/>
    <w:rsid w:val="00B85AB2"/>
    <w:rsid w:val="00BA5D95"/>
    <w:rsid w:val="00BB207C"/>
    <w:rsid w:val="00BC5E33"/>
    <w:rsid w:val="00BD1D51"/>
    <w:rsid w:val="00C0227B"/>
    <w:rsid w:val="00C02AFD"/>
    <w:rsid w:val="00C07FCF"/>
    <w:rsid w:val="00C5134D"/>
    <w:rsid w:val="00C514FE"/>
    <w:rsid w:val="00CA7394"/>
    <w:rsid w:val="00CB1478"/>
    <w:rsid w:val="00D42BA1"/>
    <w:rsid w:val="00D73794"/>
    <w:rsid w:val="00DF21E1"/>
    <w:rsid w:val="00DF28E8"/>
    <w:rsid w:val="00E35B6B"/>
    <w:rsid w:val="00E61E1B"/>
    <w:rsid w:val="00EE1E31"/>
    <w:rsid w:val="00EF06C3"/>
    <w:rsid w:val="00F430DA"/>
    <w:rsid w:val="00F455E9"/>
    <w:rsid w:val="00F5235E"/>
    <w:rsid w:val="00FC22B4"/>
    <w:rsid w:val="00FD388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3D8D4"/>
  <w15:chartTrackingRefBased/>
  <w15:docId w15:val="{BAFD2472-0B95-BD48-B40E-731BFD2B2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link w:val="10"/>
    <w:uiPriority w:val="9"/>
    <w:qFormat/>
    <w:rsid w:val="00D42BA1"/>
    <w:pPr>
      <w:bidi w:val="0"/>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icParagraph">
    <w:name w:val="[Basic Paragraph]"/>
    <w:basedOn w:val="a"/>
    <w:uiPriority w:val="99"/>
    <w:rsid w:val="00072720"/>
    <w:pPr>
      <w:autoSpaceDE w:val="0"/>
      <w:autoSpaceDN w:val="0"/>
      <w:adjustRightInd w:val="0"/>
      <w:spacing w:line="288" w:lineRule="auto"/>
      <w:textAlignment w:val="center"/>
    </w:pPr>
    <w:rPr>
      <w:rFonts w:ascii="Adobe" w:hAnsi="Adobe" w:cs="Adobe"/>
      <w:color w:val="000000"/>
    </w:rPr>
  </w:style>
  <w:style w:type="paragraph" w:styleId="a3">
    <w:name w:val="header"/>
    <w:basedOn w:val="a"/>
    <w:link w:val="a4"/>
    <w:uiPriority w:val="99"/>
    <w:unhideWhenUsed/>
    <w:rsid w:val="008377D1"/>
    <w:pPr>
      <w:tabs>
        <w:tab w:val="center" w:pos="4153"/>
        <w:tab w:val="right" w:pos="8306"/>
      </w:tabs>
    </w:pPr>
  </w:style>
  <w:style w:type="character" w:customStyle="1" w:styleId="a4">
    <w:name w:val="כותרת עליונה תו"/>
    <w:basedOn w:val="a0"/>
    <w:link w:val="a3"/>
    <w:uiPriority w:val="99"/>
    <w:rsid w:val="008377D1"/>
  </w:style>
  <w:style w:type="paragraph" w:styleId="a5">
    <w:name w:val="footer"/>
    <w:basedOn w:val="a"/>
    <w:link w:val="a6"/>
    <w:uiPriority w:val="99"/>
    <w:unhideWhenUsed/>
    <w:rsid w:val="008377D1"/>
    <w:pPr>
      <w:tabs>
        <w:tab w:val="center" w:pos="4153"/>
        <w:tab w:val="right" w:pos="8306"/>
      </w:tabs>
    </w:pPr>
  </w:style>
  <w:style w:type="character" w:customStyle="1" w:styleId="a6">
    <w:name w:val="כותרת תחתונה תו"/>
    <w:basedOn w:val="a0"/>
    <w:link w:val="a5"/>
    <w:uiPriority w:val="99"/>
    <w:rsid w:val="008377D1"/>
  </w:style>
  <w:style w:type="character" w:customStyle="1" w:styleId="10">
    <w:name w:val="כותרת 1 תו"/>
    <w:basedOn w:val="a0"/>
    <w:link w:val="1"/>
    <w:uiPriority w:val="9"/>
    <w:rsid w:val="00D42BA1"/>
    <w:rPr>
      <w:rFonts w:ascii="Times New Roman" w:eastAsia="Times New Roman" w:hAnsi="Times New Roman" w:cs="Times New Roman"/>
      <w:b/>
      <w:bCs/>
      <w:kern w:val="36"/>
      <w:sz w:val="48"/>
      <w:szCs w:val="48"/>
    </w:rPr>
  </w:style>
  <w:style w:type="paragraph" w:styleId="NormalWeb">
    <w:name w:val="Normal (Web)"/>
    <w:basedOn w:val="a"/>
    <w:uiPriority w:val="99"/>
    <w:semiHidden/>
    <w:unhideWhenUsed/>
    <w:rsid w:val="00D42BA1"/>
    <w:pPr>
      <w:bidi w:val="0"/>
      <w:spacing w:before="100" w:beforeAutospacing="1" w:after="100" w:afterAutospacing="1"/>
    </w:pPr>
    <w:rPr>
      <w:rFonts w:ascii="Times New Roman" w:eastAsia="Times New Roman" w:hAnsi="Times New Roman" w:cs="Times New Roman"/>
    </w:rPr>
  </w:style>
  <w:style w:type="character" w:styleId="a7">
    <w:name w:val="Strong"/>
    <w:basedOn w:val="a0"/>
    <w:uiPriority w:val="22"/>
    <w:qFormat/>
    <w:rsid w:val="00D42BA1"/>
    <w:rPr>
      <w:b/>
      <w:bCs/>
    </w:rPr>
  </w:style>
  <w:style w:type="paragraph" w:styleId="a8">
    <w:name w:val="List Paragraph"/>
    <w:basedOn w:val="a"/>
    <w:uiPriority w:val="34"/>
    <w:qFormat/>
    <w:rsid w:val="007057EE"/>
    <w:pPr>
      <w:spacing w:after="200" w:line="276" w:lineRule="auto"/>
      <w:ind w:left="720"/>
      <w:contextualSpacing/>
    </w:pPr>
    <w:rPr>
      <w:rFonts w:ascii="Calibri" w:eastAsia="Calibri" w:hAnsi="Calibri" w:cs="Arial"/>
      <w:sz w:val="22"/>
      <w:szCs w:val="22"/>
    </w:rPr>
  </w:style>
  <w:style w:type="character" w:styleId="Hyperlink">
    <w:name w:val="Hyperlink"/>
    <w:basedOn w:val="a0"/>
    <w:uiPriority w:val="99"/>
    <w:unhideWhenUsed/>
    <w:rsid w:val="007057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226253">
      <w:bodyDiv w:val="1"/>
      <w:marLeft w:val="0"/>
      <w:marRight w:val="0"/>
      <w:marTop w:val="0"/>
      <w:marBottom w:val="0"/>
      <w:divBdr>
        <w:top w:val="none" w:sz="0" w:space="0" w:color="auto"/>
        <w:left w:val="none" w:sz="0" w:space="0" w:color="auto"/>
        <w:bottom w:val="none" w:sz="0" w:space="0" w:color="auto"/>
        <w:right w:val="none" w:sz="0" w:space="0" w:color="auto"/>
      </w:divBdr>
      <w:divsChild>
        <w:div w:id="1528058373">
          <w:marLeft w:val="0"/>
          <w:marRight w:val="0"/>
          <w:marTop w:val="128"/>
          <w:marBottom w:val="0"/>
          <w:divBdr>
            <w:top w:val="none" w:sz="0" w:space="0" w:color="auto"/>
            <w:left w:val="none" w:sz="0" w:space="0" w:color="auto"/>
            <w:bottom w:val="none" w:sz="0" w:space="0" w:color="auto"/>
            <w:right w:val="none" w:sz="0" w:space="0" w:color="auto"/>
          </w:divBdr>
        </w:div>
        <w:div w:id="167718472">
          <w:marLeft w:val="0"/>
          <w:marRight w:val="0"/>
          <w:marTop w:val="128"/>
          <w:marBottom w:val="0"/>
          <w:divBdr>
            <w:top w:val="none" w:sz="0" w:space="0" w:color="auto"/>
            <w:left w:val="none" w:sz="0" w:space="0" w:color="auto"/>
            <w:bottom w:val="none" w:sz="0" w:space="0" w:color="auto"/>
            <w:right w:val="none" w:sz="0" w:space="0" w:color="auto"/>
          </w:divBdr>
        </w:div>
        <w:div w:id="1351106175">
          <w:marLeft w:val="0"/>
          <w:marRight w:val="0"/>
          <w:marTop w:val="128"/>
          <w:marBottom w:val="0"/>
          <w:divBdr>
            <w:top w:val="none" w:sz="0" w:space="0" w:color="auto"/>
            <w:left w:val="none" w:sz="0" w:space="0" w:color="auto"/>
            <w:bottom w:val="none" w:sz="0" w:space="0" w:color="auto"/>
            <w:right w:val="none" w:sz="0" w:space="0" w:color="auto"/>
          </w:divBdr>
        </w:div>
      </w:divsChild>
    </w:div>
    <w:div w:id="1011683101">
      <w:bodyDiv w:val="1"/>
      <w:marLeft w:val="0"/>
      <w:marRight w:val="0"/>
      <w:marTop w:val="0"/>
      <w:marBottom w:val="0"/>
      <w:divBdr>
        <w:top w:val="none" w:sz="0" w:space="0" w:color="auto"/>
        <w:left w:val="none" w:sz="0" w:space="0" w:color="auto"/>
        <w:bottom w:val="none" w:sz="0" w:space="0" w:color="auto"/>
        <w:right w:val="none" w:sz="0" w:space="0" w:color="auto"/>
      </w:divBdr>
    </w:div>
    <w:div w:id="1265462175">
      <w:bodyDiv w:val="1"/>
      <w:marLeft w:val="0"/>
      <w:marRight w:val="0"/>
      <w:marTop w:val="0"/>
      <w:marBottom w:val="0"/>
      <w:divBdr>
        <w:top w:val="none" w:sz="0" w:space="0" w:color="auto"/>
        <w:left w:val="none" w:sz="0" w:space="0" w:color="auto"/>
        <w:bottom w:val="none" w:sz="0" w:space="0" w:color="auto"/>
        <w:right w:val="none" w:sz="0" w:space="0" w:color="auto"/>
      </w:divBdr>
    </w:div>
    <w:div w:id="1872955721">
      <w:bodyDiv w:val="1"/>
      <w:marLeft w:val="0"/>
      <w:marRight w:val="0"/>
      <w:marTop w:val="0"/>
      <w:marBottom w:val="0"/>
      <w:divBdr>
        <w:top w:val="none" w:sz="0" w:space="0" w:color="auto"/>
        <w:left w:val="none" w:sz="0" w:space="0" w:color="auto"/>
        <w:bottom w:val="none" w:sz="0" w:space="0" w:color="auto"/>
        <w:right w:val="none" w:sz="0" w:space="0" w:color="auto"/>
      </w:divBdr>
      <w:divsChild>
        <w:div w:id="2064018566">
          <w:marLeft w:val="0"/>
          <w:marRight w:val="0"/>
          <w:marTop w:val="0"/>
          <w:marBottom w:val="0"/>
          <w:divBdr>
            <w:top w:val="none" w:sz="0" w:space="0" w:color="auto"/>
            <w:left w:val="none" w:sz="0" w:space="0" w:color="auto"/>
            <w:bottom w:val="none" w:sz="0" w:space="0" w:color="auto"/>
            <w:right w:val="none" w:sz="0" w:space="0" w:color="auto"/>
          </w:divBdr>
          <w:divsChild>
            <w:div w:id="961039161">
              <w:marLeft w:val="0"/>
              <w:marRight w:val="0"/>
              <w:marTop w:val="0"/>
              <w:marBottom w:val="0"/>
              <w:divBdr>
                <w:top w:val="none" w:sz="0" w:space="0" w:color="auto"/>
                <w:left w:val="none" w:sz="0" w:space="0" w:color="auto"/>
                <w:bottom w:val="none" w:sz="0" w:space="0" w:color="auto"/>
                <w:right w:val="none" w:sz="0" w:space="0" w:color="auto"/>
              </w:divBdr>
              <w:divsChild>
                <w:div w:id="128862338">
                  <w:marLeft w:val="0"/>
                  <w:marRight w:val="0"/>
                  <w:marTop w:val="0"/>
                  <w:marBottom w:val="0"/>
                  <w:divBdr>
                    <w:top w:val="none" w:sz="0" w:space="0" w:color="auto"/>
                    <w:left w:val="none" w:sz="0" w:space="0" w:color="auto"/>
                    <w:bottom w:val="none" w:sz="0" w:space="0" w:color="auto"/>
                    <w:right w:val="none" w:sz="0" w:space="0" w:color="auto"/>
                  </w:divBdr>
                  <w:divsChild>
                    <w:div w:id="1735424983">
                      <w:marLeft w:val="0"/>
                      <w:marRight w:val="0"/>
                      <w:marTop w:val="0"/>
                      <w:marBottom w:val="0"/>
                      <w:divBdr>
                        <w:top w:val="none" w:sz="0" w:space="0" w:color="auto"/>
                        <w:left w:val="none" w:sz="0" w:space="0" w:color="auto"/>
                        <w:bottom w:val="none" w:sz="0" w:space="0" w:color="auto"/>
                        <w:right w:val="none" w:sz="0" w:space="0" w:color="auto"/>
                      </w:divBdr>
                      <w:divsChild>
                        <w:div w:id="1561013097">
                          <w:marLeft w:val="0"/>
                          <w:marRight w:val="0"/>
                          <w:marTop w:val="0"/>
                          <w:marBottom w:val="0"/>
                          <w:divBdr>
                            <w:top w:val="none" w:sz="0" w:space="0" w:color="auto"/>
                            <w:left w:val="none" w:sz="0" w:space="0" w:color="auto"/>
                            <w:bottom w:val="none" w:sz="0" w:space="0" w:color="auto"/>
                            <w:right w:val="none" w:sz="0" w:space="0" w:color="auto"/>
                          </w:divBdr>
                          <w:divsChild>
                            <w:div w:id="2063558535">
                              <w:marLeft w:val="0"/>
                              <w:marRight w:val="0"/>
                              <w:marTop w:val="0"/>
                              <w:marBottom w:val="0"/>
                              <w:divBdr>
                                <w:top w:val="none" w:sz="0" w:space="0" w:color="auto"/>
                                <w:left w:val="none" w:sz="0" w:space="0" w:color="auto"/>
                                <w:bottom w:val="none" w:sz="0" w:space="0" w:color="auto"/>
                                <w:right w:val="none" w:sz="0" w:space="0" w:color="auto"/>
                              </w:divBdr>
                              <w:divsChild>
                                <w:div w:id="19720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1.wdp"/><Relationship Id="rId1" Type="http://schemas.openxmlformats.org/officeDocument/2006/relationships/image" Target="media/image8.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91A5E-34E4-4889-B7AE-A66C41922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5024</TotalTime>
  <Pages>20</Pages>
  <Words>2807</Words>
  <Characters>14038</Characters>
  <Application>Microsoft Office Word</Application>
  <DocSecurity>0</DocSecurity>
  <Lines>116</Lines>
  <Paragraphs>33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מיכל פרי</dc:creator>
  <cp:keywords/>
  <dc:description/>
  <cp:lastModifiedBy>אופיר אדרוקי</cp:lastModifiedBy>
  <cp:revision>31</cp:revision>
  <cp:lastPrinted>2021-11-02T16:59:00Z</cp:lastPrinted>
  <dcterms:created xsi:type="dcterms:W3CDTF">2022-10-27T13:45:00Z</dcterms:created>
  <dcterms:modified xsi:type="dcterms:W3CDTF">2022-10-31T14:47:00Z</dcterms:modified>
</cp:coreProperties>
</file>