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1BB5C" w14:textId="77777777" w:rsidR="00FE50A4" w:rsidRDefault="00FE50A4" w:rsidP="007533E5">
      <w:pPr>
        <w:jc w:val="center"/>
        <w:rPr>
          <w:rFonts w:ascii="David" w:hAnsi="David" w:cs="David"/>
          <w:b/>
          <w:bCs/>
          <w:sz w:val="24"/>
          <w:szCs w:val="24"/>
          <w:u w:val="single"/>
          <w:rtl/>
        </w:rPr>
      </w:pPr>
    </w:p>
    <w:p w14:paraId="7EC6A5C0" w14:textId="77777777" w:rsidR="00FE50A4" w:rsidRDefault="00FE50A4" w:rsidP="007533E5">
      <w:pPr>
        <w:jc w:val="center"/>
        <w:rPr>
          <w:rFonts w:ascii="David" w:hAnsi="David" w:cs="David"/>
          <w:b/>
          <w:bCs/>
          <w:sz w:val="24"/>
          <w:szCs w:val="24"/>
          <w:u w:val="single"/>
          <w:rtl/>
        </w:rPr>
      </w:pPr>
    </w:p>
    <w:p w14:paraId="42CC41B5" w14:textId="77777777" w:rsidR="00BB6F87" w:rsidRDefault="00BB6F87" w:rsidP="007533E5">
      <w:pPr>
        <w:jc w:val="center"/>
        <w:rPr>
          <w:rFonts w:ascii="David" w:hAnsi="David" w:cs="David"/>
          <w:b/>
          <w:bCs/>
          <w:sz w:val="24"/>
          <w:szCs w:val="24"/>
          <w:u w:val="single"/>
          <w:rtl/>
        </w:rPr>
      </w:pPr>
    </w:p>
    <w:p w14:paraId="678032C6" w14:textId="511C393A" w:rsidR="0074734C" w:rsidRPr="007533E5" w:rsidRDefault="007533E5" w:rsidP="007533E5">
      <w:pPr>
        <w:jc w:val="center"/>
        <w:rPr>
          <w:rFonts w:ascii="David" w:hAnsi="David" w:cs="David"/>
          <w:b/>
          <w:bCs/>
          <w:sz w:val="24"/>
          <w:szCs w:val="24"/>
          <w:u w:val="single"/>
          <w:rtl/>
        </w:rPr>
      </w:pPr>
      <w:r w:rsidRPr="007533E5">
        <w:rPr>
          <w:rFonts w:ascii="David" w:hAnsi="David" w:cs="David"/>
          <w:b/>
          <w:bCs/>
          <w:sz w:val="24"/>
          <w:szCs w:val="24"/>
          <w:u w:val="single"/>
          <w:rtl/>
        </w:rPr>
        <w:t>יחידה בנושא – איך המועד יכול להגביר את ערך הקהילתיות?</w:t>
      </w:r>
    </w:p>
    <w:p w14:paraId="2BB07B73" w14:textId="45E60A3C" w:rsidR="007533E5" w:rsidRDefault="007533E5" w:rsidP="007533E5">
      <w:pPr>
        <w:pStyle w:val="a3"/>
        <w:numPr>
          <w:ilvl w:val="0"/>
          <w:numId w:val="1"/>
        </w:numPr>
        <w:jc w:val="both"/>
        <w:rPr>
          <w:rFonts w:ascii="David" w:hAnsi="David" w:cs="David"/>
          <w:sz w:val="24"/>
          <w:szCs w:val="24"/>
        </w:rPr>
      </w:pPr>
      <w:r>
        <w:rPr>
          <w:rFonts w:ascii="David" w:hAnsi="David" w:cs="David" w:hint="cs"/>
          <w:sz w:val="24"/>
          <w:szCs w:val="24"/>
          <w:rtl/>
        </w:rPr>
        <w:t xml:space="preserve">סבב שיתוף </w:t>
      </w:r>
      <w:r>
        <w:rPr>
          <w:rFonts w:ascii="David" w:hAnsi="David" w:cs="David"/>
          <w:sz w:val="24"/>
          <w:szCs w:val="24"/>
          <w:rtl/>
        </w:rPr>
        <w:t>–</w:t>
      </w:r>
    </w:p>
    <w:p w14:paraId="66486A72" w14:textId="124D7382" w:rsidR="007533E5" w:rsidRDefault="007533E5" w:rsidP="007533E5">
      <w:pPr>
        <w:pStyle w:val="a3"/>
        <w:jc w:val="both"/>
        <w:rPr>
          <w:rFonts w:ascii="David" w:hAnsi="David" w:cs="David"/>
          <w:sz w:val="24"/>
          <w:szCs w:val="24"/>
          <w:rtl/>
        </w:rPr>
      </w:pPr>
      <w:r>
        <w:rPr>
          <w:rFonts w:ascii="David" w:hAnsi="David" w:cs="David" w:hint="cs"/>
          <w:sz w:val="24"/>
          <w:szCs w:val="24"/>
          <w:rtl/>
        </w:rPr>
        <w:t xml:space="preserve">נבקש מהמשתתפים/ות לשתף בחג אותו חגגו במהלך הסגרים, ונשאל </w:t>
      </w:r>
      <w:r>
        <w:rPr>
          <w:rFonts w:ascii="David" w:hAnsi="David" w:cs="David"/>
          <w:sz w:val="24"/>
          <w:szCs w:val="24"/>
          <w:rtl/>
        </w:rPr>
        <w:t>–</w:t>
      </w:r>
      <w:r>
        <w:rPr>
          <w:rFonts w:ascii="David" w:hAnsi="David" w:cs="David" w:hint="cs"/>
          <w:sz w:val="24"/>
          <w:szCs w:val="24"/>
          <w:rtl/>
        </w:rPr>
        <w:t xml:space="preserve"> </w:t>
      </w:r>
    </w:p>
    <w:p w14:paraId="30705F10" w14:textId="5AE77056" w:rsidR="007533E5" w:rsidRDefault="007533E5" w:rsidP="007533E5">
      <w:pPr>
        <w:pStyle w:val="a3"/>
        <w:numPr>
          <w:ilvl w:val="0"/>
          <w:numId w:val="2"/>
        </w:numPr>
        <w:jc w:val="both"/>
        <w:rPr>
          <w:rFonts w:ascii="David" w:hAnsi="David" w:cs="David"/>
          <w:sz w:val="24"/>
          <w:szCs w:val="24"/>
        </w:rPr>
      </w:pPr>
      <w:r>
        <w:rPr>
          <w:rFonts w:ascii="David" w:hAnsi="David" w:cs="David" w:hint="cs"/>
          <w:sz w:val="24"/>
          <w:szCs w:val="24"/>
          <w:rtl/>
        </w:rPr>
        <w:t>איך הרגשת?</w:t>
      </w:r>
    </w:p>
    <w:p w14:paraId="7BCD7253" w14:textId="445490C2" w:rsidR="007533E5" w:rsidRDefault="007533E5" w:rsidP="007533E5">
      <w:pPr>
        <w:pStyle w:val="a3"/>
        <w:numPr>
          <w:ilvl w:val="0"/>
          <w:numId w:val="2"/>
        </w:numPr>
        <w:jc w:val="both"/>
        <w:rPr>
          <w:rFonts w:ascii="David" w:hAnsi="David" w:cs="David"/>
          <w:sz w:val="24"/>
          <w:szCs w:val="24"/>
        </w:rPr>
      </w:pPr>
      <w:r>
        <w:rPr>
          <w:rFonts w:ascii="David" w:hAnsi="David" w:cs="David" w:hint="cs"/>
          <w:sz w:val="24"/>
          <w:szCs w:val="24"/>
          <w:rtl/>
        </w:rPr>
        <w:t>האם החוויה זכורה לך לרעה או לטובה?</w:t>
      </w:r>
    </w:p>
    <w:p w14:paraId="7B42472D" w14:textId="6D648F2F" w:rsidR="007533E5" w:rsidRDefault="007533E5" w:rsidP="007533E5">
      <w:pPr>
        <w:pStyle w:val="a3"/>
        <w:numPr>
          <w:ilvl w:val="0"/>
          <w:numId w:val="2"/>
        </w:numPr>
        <w:jc w:val="both"/>
        <w:rPr>
          <w:rFonts w:ascii="David" w:hAnsi="David" w:cs="David"/>
          <w:sz w:val="24"/>
          <w:szCs w:val="24"/>
        </w:rPr>
      </w:pPr>
      <w:r>
        <w:rPr>
          <w:rFonts w:ascii="David" w:hAnsi="David" w:cs="David" w:hint="cs"/>
          <w:sz w:val="24"/>
          <w:szCs w:val="24"/>
          <w:rtl/>
        </w:rPr>
        <w:t>מה היה לך הכי חסר?</w:t>
      </w:r>
    </w:p>
    <w:p w14:paraId="1E77CCD4" w14:textId="0683F860" w:rsidR="007533E5" w:rsidRDefault="007533E5" w:rsidP="007533E5">
      <w:pPr>
        <w:pStyle w:val="a3"/>
        <w:numPr>
          <w:ilvl w:val="0"/>
          <w:numId w:val="2"/>
        </w:numPr>
        <w:jc w:val="both"/>
        <w:rPr>
          <w:rFonts w:ascii="David" w:hAnsi="David" w:cs="David"/>
          <w:sz w:val="24"/>
          <w:szCs w:val="24"/>
        </w:rPr>
      </w:pPr>
      <w:r>
        <w:rPr>
          <w:rFonts w:ascii="David" w:hAnsi="David" w:cs="David" w:hint="cs"/>
          <w:sz w:val="24"/>
          <w:szCs w:val="24"/>
          <w:rtl/>
        </w:rPr>
        <w:t>ממה הכי חששת?</w:t>
      </w:r>
    </w:p>
    <w:p w14:paraId="0FDC3732" w14:textId="77777777" w:rsidR="007533E5" w:rsidRDefault="007533E5" w:rsidP="007533E5">
      <w:pPr>
        <w:pStyle w:val="a3"/>
        <w:ind w:left="1080"/>
        <w:jc w:val="both"/>
        <w:rPr>
          <w:rFonts w:ascii="David" w:hAnsi="David" w:cs="David"/>
          <w:sz w:val="24"/>
          <w:szCs w:val="24"/>
        </w:rPr>
      </w:pPr>
    </w:p>
    <w:p w14:paraId="295EE9A6" w14:textId="515EA692" w:rsidR="007533E5" w:rsidRDefault="007533E5" w:rsidP="007533E5">
      <w:pPr>
        <w:pStyle w:val="a3"/>
        <w:numPr>
          <w:ilvl w:val="0"/>
          <w:numId w:val="1"/>
        </w:numPr>
        <w:jc w:val="both"/>
        <w:rPr>
          <w:rFonts w:ascii="David" w:hAnsi="David" w:cs="David"/>
          <w:sz w:val="24"/>
          <w:szCs w:val="24"/>
        </w:rPr>
      </w:pPr>
      <w:r>
        <w:rPr>
          <w:rFonts w:ascii="David" w:hAnsi="David" w:cs="David" w:hint="cs"/>
          <w:sz w:val="24"/>
          <w:szCs w:val="24"/>
          <w:rtl/>
        </w:rPr>
        <w:t xml:space="preserve">לימוד ודיון </w:t>
      </w:r>
      <w:r>
        <w:rPr>
          <w:rFonts w:ascii="David" w:hAnsi="David" w:cs="David"/>
          <w:sz w:val="24"/>
          <w:szCs w:val="24"/>
          <w:rtl/>
        </w:rPr>
        <w:t>–</w:t>
      </w:r>
      <w:r>
        <w:rPr>
          <w:rFonts w:ascii="David" w:hAnsi="David" w:cs="David" w:hint="cs"/>
          <w:sz w:val="24"/>
          <w:szCs w:val="24"/>
          <w:rtl/>
        </w:rPr>
        <w:t xml:space="preserve"> </w:t>
      </w:r>
    </w:p>
    <w:p w14:paraId="68091007" w14:textId="54D84EDB" w:rsidR="007533E5" w:rsidRDefault="007533E5" w:rsidP="007533E5">
      <w:pPr>
        <w:pStyle w:val="a3"/>
        <w:jc w:val="both"/>
        <w:rPr>
          <w:rFonts w:ascii="David" w:hAnsi="David" w:cs="David"/>
          <w:sz w:val="24"/>
          <w:szCs w:val="24"/>
          <w:rtl/>
        </w:rPr>
      </w:pPr>
      <w:r>
        <w:rPr>
          <w:rFonts w:ascii="David" w:hAnsi="David" w:cs="David" w:hint="cs"/>
          <w:sz w:val="24"/>
          <w:szCs w:val="24"/>
          <w:rtl/>
        </w:rPr>
        <w:t xml:space="preserve">נקרא יחד את הטקסט "הדלת פתוחה/ סיון רהב מאיר", ונדון בשאלות </w:t>
      </w:r>
      <w:r>
        <w:rPr>
          <w:rFonts w:ascii="David" w:hAnsi="David" w:cs="David"/>
          <w:sz w:val="24"/>
          <w:szCs w:val="24"/>
          <w:rtl/>
        </w:rPr>
        <w:t>–</w:t>
      </w:r>
    </w:p>
    <w:p w14:paraId="7FD05328" w14:textId="73CB8477" w:rsidR="007533E5" w:rsidRDefault="007533E5" w:rsidP="007533E5">
      <w:pPr>
        <w:pStyle w:val="a3"/>
        <w:jc w:val="both"/>
        <w:rPr>
          <w:rFonts w:ascii="David" w:hAnsi="David" w:cs="David"/>
          <w:sz w:val="24"/>
          <w:szCs w:val="24"/>
          <w:rtl/>
        </w:rPr>
      </w:pPr>
      <w:hyperlink r:id="rId7" w:history="1">
        <w:r w:rsidRPr="0099289A">
          <w:rPr>
            <w:rStyle w:val="Hyperlink"/>
            <w:rFonts w:ascii="David" w:hAnsi="David" w:cs="David"/>
            <w:sz w:val="24"/>
            <w:szCs w:val="24"/>
          </w:rPr>
          <w:t>https://www.sivanrahavmeir.com/%D7%94%D7%97%D7%9C%D7%A7-%D7%94%D7%99%D7%95%D7%9E%D7%99/%D7%94%D7%93%D7%9C%D7%AA-%D7%A4%D7%AA%D7%95%D7%97%D7%94</w:t>
        </w:r>
        <w:r w:rsidRPr="0099289A">
          <w:rPr>
            <w:rStyle w:val="Hyperlink"/>
            <w:rFonts w:ascii="David" w:hAnsi="David" w:cs="David"/>
            <w:sz w:val="24"/>
            <w:szCs w:val="24"/>
            <w:rtl/>
          </w:rPr>
          <w:t>/</w:t>
        </w:r>
      </w:hyperlink>
    </w:p>
    <w:p w14:paraId="0E9238D0" w14:textId="5E44F3DE" w:rsidR="007533E5" w:rsidRDefault="007533E5" w:rsidP="007533E5">
      <w:pPr>
        <w:pStyle w:val="a3"/>
        <w:jc w:val="both"/>
        <w:rPr>
          <w:rFonts w:ascii="David" w:hAnsi="David" w:cs="David"/>
          <w:sz w:val="24"/>
          <w:szCs w:val="24"/>
          <w:rtl/>
        </w:rPr>
      </w:pPr>
    </w:p>
    <w:p w14:paraId="2425C387" w14:textId="77777777" w:rsidR="007533E5" w:rsidRPr="007533E5" w:rsidRDefault="007533E5" w:rsidP="007533E5">
      <w:pPr>
        <w:pStyle w:val="a3"/>
        <w:jc w:val="both"/>
        <w:rPr>
          <w:rFonts w:ascii="David" w:hAnsi="David" w:cs="David"/>
          <w:sz w:val="24"/>
          <w:szCs w:val="24"/>
        </w:rPr>
      </w:pPr>
      <w:r>
        <w:rPr>
          <w:rFonts w:ascii="David" w:hAnsi="David" w:cs="David" w:hint="cs"/>
          <w:sz w:val="24"/>
          <w:szCs w:val="24"/>
          <w:rtl/>
        </w:rPr>
        <w:t>"</w:t>
      </w:r>
      <w:r w:rsidRPr="007533E5">
        <w:rPr>
          <w:rFonts w:ascii="David" w:hAnsi="David" w:cs="David"/>
          <w:sz w:val="24"/>
          <w:szCs w:val="24"/>
          <w:rtl/>
        </w:rPr>
        <w:t>אלירן אוחיון, מחנך מבאר שבע, כתב הלילה על המימונה: "הערב, בזמן חגיגות המימונה אצל סבתא שלי, אחד הנכדים סגר לרגע אחד את דלת הבית שלה. סבתא קפצה מייד ואמרה: 'לא סוגרים את הדלת'. אמא פתחה מייד שוב את הדלת לרווחה. העניין הוא שסבתא שלי כבר לא מדברת הרבה. היא לגמרי סיעודית וקשה להוציא ממנה מילים – עד שסוגרים את דלת ביתה</w:t>
      </w:r>
      <w:r w:rsidRPr="007533E5">
        <w:rPr>
          <w:rFonts w:ascii="David" w:hAnsi="David" w:cs="David"/>
          <w:sz w:val="24"/>
          <w:szCs w:val="24"/>
        </w:rPr>
        <w:t>.</w:t>
      </w:r>
    </w:p>
    <w:p w14:paraId="57CAC6B8" w14:textId="7C3E72BB" w:rsidR="007533E5" w:rsidRPr="007533E5" w:rsidRDefault="007533E5" w:rsidP="007533E5">
      <w:pPr>
        <w:pStyle w:val="a3"/>
        <w:jc w:val="both"/>
        <w:rPr>
          <w:rFonts w:ascii="David" w:hAnsi="David" w:cs="David"/>
          <w:sz w:val="24"/>
          <w:szCs w:val="24"/>
          <w:rtl/>
        </w:rPr>
      </w:pPr>
      <w:r w:rsidRPr="007533E5">
        <w:rPr>
          <w:rFonts w:ascii="David" w:hAnsi="David" w:cs="David"/>
          <w:sz w:val="24"/>
          <w:szCs w:val="24"/>
          <w:rtl/>
        </w:rPr>
        <w:t>תיארתי כאן רגע אחד קטן, אבל יש בו הרבה כדי להבין את העדה המרוקאית, שהיום הוא יום חגה. הרי כמות האוכל במקרר של הסבתא המרוקאית שלי היא לא דבר סביר, שלא לדבר על כמות המקררים. שנים שלא הבנתי את הדבר הזה, אבל היה משפט אחד שחזר על עצמו: 'אולי מישהו יבוא</w:t>
      </w:r>
      <w:r w:rsidRPr="007533E5">
        <w:rPr>
          <w:rFonts w:ascii="David" w:hAnsi="David" w:cs="David"/>
          <w:sz w:val="24"/>
          <w:szCs w:val="24"/>
        </w:rPr>
        <w:t>'.</w:t>
      </w:r>
    </w:p>
    <w:p w14:paraId="02C46CEB" w14:textId="77777777" w:rsidR="007533E5" w:rsidRPr="007533E5" w:rsidRDefault="007533E5" w:rsidP="007533E5">
      <w:pPr>
        <w:pStyle w:val="a3"/>
        <w:jc w:val="both"/>
        <w:rPr>
          <w:rFonts w:ascii="David" w:hAnsi="David" w:cs="David"/>
          <w:sz w:val="24"/>
          <w:szCs w:val="24"/>
        </w:rPr>
      </w:pPr>
    </w:p>
    <w:p w14:paraId="193665ED" w14:textId="449325F3" w:rsidR="007533E5" w:rsidRPr="007533E5" w:rsidRDefault="007533E5" w:rsidP="007533E5">
      <w:pPr>
        <w:pStyle w:val="a3"/>
        <w:jc w:val="both"/>
        <w:rPr>
          <w:rFonts w:ascii="David" w:hAnsi="David" w:cs="David"/>
          <w:sz w:val="24"/>
          <w:szCs w:val="24"/>
          <w:rtl/>
        </w:rPr>
      </w:pPr>
      <w:r w:rsidRPr="007533E5">
        <w:rPr>
          <w:rFonts w:ascii="David" w:hAnsi="David" w:cs="David"/>
          <w:sz w:val="24"/>
          <w:szCs w:val="24"/>
          <w:rtl/>
        </w:rPr>
        <w:t>יש בתים שבהם אורחים בלתי צפויים הם אסון, אבל אני גדלתי למציאות שבה זה הפוך לגמרי – אין זמן שאיננו מתאים לאירוח. גדלתי על זה שבית מלא הוא מתכון לשמחה</w:t>
      </w:r>
      <w:r w:rsidRPr="007533E5">
        <w:rPr>
          <w:rFonts w:ascii="David" w:hAnsi="David" w:cs="David"/>
          <w:sz w:val="24"/>
          <w:szCs w:val="24"/>
        </w:rPr>
        <w:t>.</w:t>
      </w:r>
    </w:p>
    <w:p w14:paraId="5C23A60F" w14:textId="77777777" w:rsidR="007533E5" w:rsidRPr="007533E5" w:rsidRDefault="007533E5" w:rsidP="007533E5">
      <w:pPr>
        <w:pStyle w:val="a3"/>
        <w:jc w:val="both"/>
        <w:rPr>
          <w:rFonts w:ascii="David" w:hAnsi="David" w:cs="David"/>
          <w:sz w:val="24"/>
          <w:szCs w:val="24"/>
        </w:rPr>
      </w:pPr>
    </w:p>
    <w:p w14:paraId="4FDA58B6" w14:textId="77777777" w:rsidR="007533E5" w:rsidRPr="007533E5" w:rsidRDefault="007533E5" w:rsidP="007533E5">
      <w:pPr>
        <w:pStyle w:val="a3"/>
        <w:jc w:val="both"/>
        <w:rPr>
          <w:rFonts w:ascii="David" w:hAnsi="David" w:cs="David"/>
          <w:sz w:val="24"/>
          <w:szCs w:val="24"/>
        </w:rPr>
      </w:pPr>
      <w:r w:rsidRPr="007533E5">
        <w:rPr>
          <w:rFonts w:ascii="David" w:hAnsi="David" w:cs="David"/>
          <w:sz w:val="24"/>
          <w:szCs w:val="24"/>
          <w:rtl/>
        </w:rPr>
        <w:t>ככל שהזמן חולף זה הולך ומתמעט. דלתות נסגרות, ואנשים כבר לא מגיעים ללא הזמנה. אבל ערב אחד בשנה, אנו זוכים להתבונן במשפחות שכל כך שמחות על זה שאנשים פשוט מגיעים. ובכל פעם כשאני חושב על כמה סבתא שלי זקנה, אני מפחד. כי העולם הזה חייב אנשים שנזעקים כשדלת ביתם נסגרת. כי זה מצב תודעתי. זו דרך חיים. הלוואי שאזכה להמשיך זאת גם בבית שלי. תרבחו ותסעדו</w:t>
      </w:r>
      <w:r w:rsidRPr="007533E5">
        <w:rPr>
          <w:rFonts w:ascii="David" w:hAnsi="David" w:cs="David"/>
          <w:sz w:val="24"/>
          <w:szCs w:val="24"/>
        </w:rPr>
        <w:t>".</w:t>
      </w:r>
    </w:p>
    <w:p w14:paraId="164C75F9" w14:textId="2020DADC" w:rsidR="007533E5" w:rsidRDefault="007533E5" w:rsidP="007533E5">
      <w:pPr>
        <w:pStyle w:val="a3"/>
        <w:jc w:val="both"/>
        <w:rPr>
          <w:rFonts w:ascii="David" w:hAnsi="David" w:cs="David"/>
          <w:sz w:val="24"/>
          <w:szCs w:val="24"/>
          <w:rtl/>
        </w:rPr>
      </w:pPr>
    </w:p>
    <w:p w14:paraId="2778FF7E" w14:textId="126EB940" w:rsidR="007533E5" w:rsidRDefault="007533E5" w:rsidP="007533E5">
      <w:pPr>
        <w:pStyle w:val="a3"/>
        <w:jc w:val="both"/>
        <w:rPr>
          <w:rFonts w:ascii="David" w:hAnsi="David" w:cs="David"/>
          <w:sz w:val="24"/>
          <w:szCs w:val="24"/>
          <w:rtl/>
        </w:rPr>
      </w:pPr>
      <w:r>
        <w:rPr>
          <w:rFonts w:ascii="David" w:hAnsi="David" w:cs="David" w:hint="cs"/>
          <w:sz w:val="24"/>
          <w:szCs w:val="24"/>
          <w:rtl/>
        </w:rPr>
        <w:t xml:space="preserve">שאלות לדיון </w:t>
      </w:r>
      <w:r>
        <w:rPr>
          <w:rFonts w:ascii="David" w:hAnsi="David" w:cs="David"/>
          <w:sz w:val="24"/>
          <w:szCs w:val="24"/>
          <w:rtl/>
        </w:rPr>
        <w:t>–</w:t>
      </w:r>
    </w:p>
    <w:p w14:paraId="05243E09" w14:textId="4F040961" w:rsidR="007533E5" w:rsidRDefault="007533E5" w:rsidP="007533E5">
      <w:pPr>
        <w:pStyle w:val="a3"/>
        <w:numPr>
          <w:ilvl w:val="0"/>
          <w:numId w:val="4"/>
        </w:numPr>
        <w:jc w:val="both"/>
        <w:rPr>
          <w:rFonts w:ascii="David" w:hAnsi="David" w:cs="David"/>
          <w:sz w:val="24"/>
          <w:szCs w:val="24"/>
        </w:rPr>
      </w:pPr>
      <w:r>
        <w:rPr>
          <w:rFonts w:ascii="David" w:hAnsi="David" w:cs="David" w:hint="cs"/>
          <w:sz w:val="24"/>
          <w:szCs w:val="24"/>
          <w:rtl/>
        </w:rPr>
        <w:t>האם הדלת של השבטים שלנו פתוחה?</w:t>
      </w:r>
    </w:p>
    <w:p w14:paraId="68E8B27D" w14:textId="461524C9" w:rsidR="007533E5" w:rsidRDefault="007533E5" w:rsidP="007533E5">
      <w:pPr>
        <w:pStyle w:val="a3"/>
        <w:numPr>
          <w:ilvl w:val="0"/>
          <w:numId w:val="4"/>
        </w:numPr>
        <w:jc w:val="both"/>
        <w:rPr>
          <w:rFonts w:ascii="David" w:hAnsi="David" w:cs="David"/>
          <w:sz w:val="24"/>
          <w:szCs w:val="24"/>
        </w:rPr>
      </w:pPr>
      <w:r>
        <w:rPr>
          <w:rFonts w:ascii="David" w:hAnsi="David" w:cs="David" w:hint="cs"/>
          <w:sz w:val="24"/>
          <w:szCs w:val="24"/>
          <w:rtl/>
        </w:rPr>
        <w:t>האם היא צריכה להיות פתוחה בכלל?</w:t>
      </w:r>
    </w:p>
    <w:p w14:paraId="34311494" w14:textId="7484C06F" w:rsidR="007533E5" w:rsidRDefault="007533E5" w:rsidP="007533E5">
      <w:pPr>
        <w:pStyle w:val="a3"/>
        <w:numPr>
          <w:ilvl w:val="0"/>
          <w:numId w:val="4"/>
        </w:numPr>
        <w:jc w:val="both"/>
        <w:rPr>
          <w:rFonts w:ascii="David" w:hAnsi="David" w:cs="David"/>
          <w:sz w:val="24"/>
          <w:szCs w:val="24"/>
        </w:rPr>
      </w:pPr>
      <w:r>
        <w:rPr>
          <w:rFonts w:ascii="David" w:hAnsi="David" w:cs="David" w:hint="cs"/>
          <w:sz w:val="24"/>
          <w:szCs w:val="24"/>
          <w:rtl/>
        </w:rPr>
        <w:t>עבור מי אנחנו מציינים את הטיולים והמפעלים באביב?</w:t>
      </w:r>
    </w:p>
    <w:p w14:paraId="23D75EEF" w14:textId="77777777" w:rsidR="007041B3" w:rsidRDefault="007041B3" w:rsidP="007041B3">
      <w:pPr>
        <w:pStyle w:val="a3"/>
        <w:jc w:val="both"/>
        <w:rPr>
          <w:rFonts w:ascii="David" w:hAnsi="David" w:cs="David"/>
          <w:sz w:val="24"/>
          <w:szCs w:val="24"/>
        </w:rPr>
      </w:pPr>
    </w:p>
    <w:p w14:paraId="174C793A" w14:textId="3CB301EE" w:rsidR="007533E5" w:rsidRDefault="007041B3" w:rsidP="007041B3">
      <w:pPr>
        <w:pStyle w:val="a3"/>
        <w:numPr>
          <w:ilvl w:val="0"/>
          <w:numId w:val="1"/>
        </w:numPr>
        <w:jc w:val="both"/>
        <w:rPr>
          <w:rFonts w:ascii="David" w:hAnsi="David" w:cs="David"/>
          <w:sz w:val="24"/>
          <w:szCs w:val="24"/>
        </w:rPr>
      </w:pPr>
      <w:r>
        <w:rPr>
          <w:rFonts w:ascii="David" w:hAnsi="David" w:cs="David" w:hint="cs"/>
          <w:sz w:val="24"/>
          <w:szCs w:val="24"/>
          <w:rtl/>
        </w:rPr>
        <w:t xml:space="preserve">המפעל המכיל </w:t>
      </w:r>
      <w:r>
        <w:rPr>
          <w:rFonts w:ascii="David" w:hAnsi="David" w:cs="David"/>
          <w:sz w:val="24"/>
          <w:szCs w:val="24"/>
          <w:rtl/>
        </w:rPr>
        <w:t>–</w:t>
      </w:r>
    </w:p>
    <w:p w14:paraId="1DA4AD42" w14:textId="4847AF99" w:rsidR="007041B3" w:rsidRPr="007041B3" w:rsidRDefault="007041B3" w:rsidP="007041B3">
      <w:pPr>
        <w:pStyle w:val="a3"/>
        <w:jc w:val="both"/>
        <w:rPr>
          <w:rFonts w:ascii="David" w:hAnsi="David" w:cs="David"/>
          <w:sz w:val="24"/>
          <w:szCs w:val="24"/>
          <w:rtl/>
        </w:rPr>
      </w:pPr>
      <w:r>
        <w:rPr>
          <w:rFonts w:ascii="David" w:hAnsi="David" w:cs="David" w:hint="cs"/>
          <w:sz w:val="24"/>
          <w:szCs w:val="24"/>
          <w:rtl/>
        </w:rPr>
        <w:t xml:space="preserve">נעבור יחד עם המשתתפים על הקובץ מתווה למפעל המכיל. נסביר את הרציונל שעומד מאחוריו, את השימוש הנכון בכלי, ואת האפשרות שלו להאיר נקודות שבעבר פחות ראינו. </w:t>
      </w:r>
    </w:p>
    <w:sectPr w:rsidR="007041B3" w:rsidRPr="007041B3" w:rsidSect="00221352">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D2A76" w14:textId="77777777" w:rsidR="00560FB1" w:rsidRDefault="00560FB1" w:rsidP="00FE50A4">
      <w:pPr>
        <w:spacing w:after="0" w:line="240" w:lineRule="auto"/>
      </w:pPr>
      <w:r>
        <w:separator/>
      </w:r>
    </w:p>
  </w:endnote>
  <w:endnote w:type="continuationSeparator" w:id="0">
    <w:p w14:paraId="2ABE332F" w14:textId="77777777" w:rsidR="00560FB1" w:rsidRDefault="00560FB1" w:rsidP="00FE5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F7108" w14:textId="3E6127A8" w:rsidR="00FE50A4" w:rsidRDefault="00FE50A4">
    <w:pPr>
      <w:pStyle w:val="a7"/>
    </w:pPr>
    <w:r>
      <w:rPr>
        <w:noProof/>
      </w:rPr>
      <w:drawing>
        <wp:anchor distT="0" distB="0" distL="114300" distR="114300" simplePos="0" relativeHeight="251661312" behindDoc="1" locked="0" layoutInCell="1" allowOverlap="1" wp14:anchorId="303B40A2" wp14:editId="7B4946D6">
          <wp:simplePos x="0" y="0"/>
          <wp:positionH relativeFrom="column">
            <wp:posOffset>-1457325</wp:posOffset>
          </wp:positionH>
          <wp:positionV relativeFrom="paragraph">
            <wp:posOffset>209550</wp:posOffset>
          </wp:positionV>
          <wp:extent cx="8067675" cy="295275"/>
          <wp:effectExtent l="0" t="0" r="9525" b="9525"/>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נייר מכתבים האגף לחינוך2.jp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8067675" cy="295275"/>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288AD" w14:textId="77777777" w:rsidR="00560FB1" w:rsidRDefault="00560FB1" w:rsidP="00FE50A4">
      <w:pPr>
        <w:spacing w:after="0" w:line="240" w:lineRule="auto"/>
      </w:pPr>
      <w:r>
        <w:separator/>
      </w:r>
    </w:p>
  </w:footnote>
  <w:footnote w:type="continuationSeparator" w:id="0">
    <w:p w14:paraId="7D2A0CDA" w14:textId="77777777" w:rsidR="00560FB1" w:rsidRDefault="00560FB1" w:rsidP="00FE5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E643C" w14:textId="7D2273F7" w:rsidR="00FE50A4" w:rsidRDefault="00FE50A4">
    <w:pPr>
      <w:pStyle w:val="a5"/>
      <w:rPr>
        <w:rFonts w:hint="cs"/>
      </w:rPr>
    </w:pPr>
    <w:r>
      <w:rPr>
        <w:noProof/>
      </w:rPr>
      <w:drawing>
        <wp:anchor distT="0" distB="0" distL="114300" distR="114300" simplePos="0" relativeHeight="251659264" behindDoc="1" locked="0" layoutInCell="1" allowOverlap="1" wp14:anchorId="2DC7C158" wp14:editId="188C380B">
          <wp:simplePos x="0" y="0"/>
          <wp:positionH relativeFrom="page">
            <wp:align>right</wp:align>
          </wp:positionH>
          <wp:positionV relativeFrom="paragraph">
            <wp:posOffset>-448310</wp:posOffset>
          </wp:positionV>
          <wp:extent cx="7617350" cy="1455089"/>
          <wp:effectExtent l="0" t="0" r="3175"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נייר מכתבים האגף לחינוך.jpg"/>
                  <pic:cNvPicPr/>
                </pic:nvPicPr>
                <pic:blipFill rotWithShape="1">
                  <a:blip r:embed="rId1">
                    <a:extLst>
                      <a:ext uri="{28A0092B-C50C-407E-A947-70E740481C1C}">
                        <a14:useLocalDpi xmlns:a14="http://schemas.microsoft.com/office/drawing/2010/main" val="0"/>
                      </a:ext>
                    </a:extLst>
                  </a:blip>
                  <a:srcRect l="-252"/>
                  <a:stretch/>
                </pic:blipFill>
                <pic:spPr bwMode="auto">
                  <a:xfrm>
                    <a:off x="0" y="0"/>
                    <a:ext cx="7617350" cy="1455089"/>
                  </a:xfrm>
                  <a:prstGeom prst="rect">
                    <a:avLst/>
                  </a:prstGeom>
                  <a:noFill/>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30300"/>
    <w:multiLevelType w:val="hybridMultilevel"/>
    <w:tmpl w:val="826CF9BC"/>
    <w:lvl w:ilvl="0" w:tplc="A1D859AC">
      <w:start w:val="2"/>
      <w:numFmt w:val="bullet"/>
      <w:lvlText w:val="-"/>
      <w:lvlJc w:val="left"/>
      <w:pPr>
        <w:ind w:left="1080" w:hanging="360"/>
      </w:pPr>
      <w:rPr>
        <w:rFonts w:ascii="David" w:eastAsiaTheme="minorHAnsi" w:hAnsi="David"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C98039E"/>
    <w:multiLevelType w:val="hybridMultilevel"/>
    <w:tmpl w:val="8B32A716"/>
    <w:lvl w:ilvl="0" w:tplc="414A05C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891B7E"/>
    <w:multiLevelType w:val="hybridMultilevel"/>
    <w:tmpl w:val="9F84FD52"/>
    <w:lvl w:ilvl="0" w:tplc="DB9C9A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670D9C"/>
    <w:multiLevelType w:val="hybridMultilevel"/>
    <w:tmpl w:val="CFF8D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3E5"/>
    <w:rsid w:val="00221352"/>
    <w:rsid w:val="00560FB1"/>
    <w:rsid w:val="007041B3"/>
    <w:rsid w:val="0074734C"/>
    <w:rsid w:val="007533E5"/>
    <w:rsid w:val="00BB6F87"/>
    <w:rsid w:val="00FE50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F00AA"/>
  <w15:chartTrackingRefBased/>
  <w15:docId w15:val="{D90118A4-E72C-467C-B284-B2E388603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33E5"/>
    <w:pPr>
      <w:ind w:left="720"/>
      <w:contextualSpacing/>
    </w:pPr>
  </w:style>
  <w:style w:type="character" w:styleId="Hyperlink">
    <w:name w:val="Hyperlink"/>
    <w:basedOn w:val="a0"/>
    <w:uiPriority w:val="99"/>
    <w:unhideWhenUsed/>
    <w:rsid w:val="007533E5"/>
    <w:rPr>
      <w:color w:val="0563C1" w:themeColor="hyperlink"/>
      <w:u w:val="single"/>
    </w:rPr>
  </w:style>
  <w:style w:type="character" w:styleId="a4">
    <w:name w:val="Unresolved Mention"/>
    <w:basedOn w:val="a0"/>
    <w:uiPriority w:val="99"/>
    <w:semiHidden/>
    <w:unhideWhenUsed/>
    <w:rsid w:val="007533E5"/>
    <w:rPr>
      <w:color w:val="605E5C"/>
      <w:shd w:val="clear" w:color="auto" w:fill="E1DFDD"/>
    </w:rPr>
  </w:style>
  <w:style w:type="paragraph" w:styleId="NormalWeb">
    <w:name w:val="Normal (Web)"/>
    <w:basedOn w:val="a"/>
    <w:uiPriority w:val="99"/>
    <w:semiHidden/>
    <w:unhideWhenUsed/>
    <w:rsid w:val="007533E5"/>
    <w:rPr>
      <w:rFonts w:ascii="Times New Roman" w:hAnsi="Times New Roman" w:cs="Times New Roman"/>
      <w:sz w:val="24"/>
      <w:szCs w:val="24"/>
    </w:rPr>
  </w:style>
  <w:style w:type="paragraph" w:styleId="a5">
    <w:name w:val="header"/>
    <w:basedOn w:val="a"/>
    <w:link w:val="a6"/>
    <w:uiPriority w:val="99"/>
    <w:unhideWhenUsed/>
    <w:rsid w:val="00FE50A4"/>
    <w:pPr>
      <w:tabs>
        <w:tab w:val="center" w:pos="4153"/>
        <w:tab w:val="right" w:pos="8306"/>
      </w:tabs>
      <w:spacing w:after="0" w:line="240" w:lineRule="auto"/>
    </w:pPr>
  </w:style>
  <w:style w:type="character" w:customStyle="1" w:styleId="a6">
    <w:name w:val="כותרת עליונה תו"/>
    <w:basedOn w:val="a0"/>
    <w:link w:val="a5"/>
    <w:uiPriority w:val="99"/>
    <w:rsid w:val="00FE50A4"/>
  </w:style>
  <w:style w:type="paragraph" w:styleId="a7">
    <w:name w:val="footer"/>
    <w:basedOn w:val="a"/>
    <w:link w:val="a8"/>
    <w:uiPriority w:val="99"/>
    <w:unhideWhenUsed/>
    <w:rsid w:val="00FE50A4"/>
    <w:pPr>
      <w:tabs>
        <w:tab w:val="center" w:pos="4153"/>
        <w:tab w:val="right" w:pos="8306"/>
      </w:tabs>
      <w:spacing w:after="0" w:line="240" w:lineRule="auto"/>
    </w:pPr>
  </w:style>
  <w:style w:type="character" w:customStyle="1" w:styleId="a8">
    <w:name w:val="כותרת תחתונה תו"/>
    <w:basedOn w:val="a0"/>
    <w:link w:val="a7"/>
    <w:uiPriority w:val="99"/>
    <w:rsid w:val="00FE5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413165">
      <w:bodyDiv w:val="1"/>
      <w:marLeft w:val="0"/>
      <w:marRight w:val="0"/>
      <w:marTop w:val="0"/>
      <w:marBottom w:val="0"/>
      <w:divBdr>
        <w:top w:val="none" w:sz="0" w:space="0" w:color="auto"/>
        <w:left w:val="none" w:sz="0" w:space="0" w:color="auto"/>
        <w:bottom w:val="none" w:sz="0" w:space="0" w:color="auto"/>
        <w:right w:val="none" w:sz="0" w:space="0" w:color="auto"/>
      </w:divBdr>
    </w:div>
    <w:div w:id="1505776027">
      <w:bodyDiv w:val="1"/>
      <w:marLeft w:val="0"/>
      <w:marRight w:val="0"/>
      <w:marTop w:val="0"/>
      <w:marBottom w:val="0"/>
      <w:divBdr>
        <w:top w:val="none" w:sz="0" w:space="0" w:color="auto"/>
        <w:left w:val="none" w:sz="0" w:space="0" w:color="auto"/>
        <w:bottom w:val="none" w:sz="0" w:space="0" w:color="auto"/>
        <w:right w:val="none" w:sz="0" w:space="0" w:color="auto"/>
      </w:divBdr>
      <w:divsChild>
        <w:div w:id="480345253">
          <w:marLeft w:val="0"/>
          <w:marRight w:val="0"/>
          <w:marTop w:val="0"/>
          <w:marBottom w:val="0"/>
          <w:divBdr>
            <w:top w:val="none" w:sz="0" w:space="0" w:color="auto"/>
            <w:left w:val="none" w:sz="0" w:space="0" w:color="auto"/>
            <w:bottom w:val="none" w:sz="0" w:space="0" w:color="auto"/>
            <w:right w:val="none" w:sz="0" w:space="0" w:color="auto"/>
          </w:divBdr>
          <w:divsChild>
            <w:div w:id="447047421">
              <w:marLeft w:val="0"/>
              <w:marRight w:val="0"/>
              <w:marTop w:val="0"/>
              <w:marBottom w:val="0"/>
              <w:divBdr>
                <w:top w:val="none" w:sz="0" w:space="0" w:color="auto"/>
                <w:left w:val="none" w:sz="0" w:space="0" w:color="auto"/>
                <w:bottom w:val="none" w:sz="0" w:space="0" w:color="auto"/>
                <w:right w:val="none" w:sz="0" w:space="0" w:color="auto"/>
              </w:divBdr>
              <w:divsChild>
                <w:div w:id="390078614">
                  <w:marLeft w:val="0"/>
                  <w:marRight w:val="450"/>
                  <w:marTop w:val="0"/>
                  <w:marBottom w:val="0"/>
                  <w:divBdr>
                    <w:top w:val="none" w:sz="0" w:space="0" w:color="auto"/>
                    <w:left w:val="none" w:sz="0" w:space="0" w:color="auto"/>
                    <w:bottom w:val="none" w:sz="0" w:space="0" w:color="auto"/>
                    <w:right w:val="none" w:sz="0" w:space="0" w:color="auto"/>
                  </w:divBdr>
                  <w:divsChild>
                    <w:div w:id="1025714223">
                      <w:marLeft w:val="0"/>
                      <w:marRight w:val="0"/>
                      <w:marTop w:val="0"/>
                      <w:marBottom w:val="0"/>
                      <w:divBdr>
                        <w:top w:val="none" w:sz="0" w:space="0" w:color="auto"/>
                        <w:left w:val="none" w:sz="0" w:space="0" w:color="auto"/>
                        <w:bottom w:val="none" w:sz="0" w:space="0" w:color="auto"/>
                        <w:right w:val="none" w:sz="0" w:space="0" w:color="auto"/>
                      </w:divBdr>
                      <w:divsChild>
                        <w:div w:id="21025262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776290934">
      <w:bodyDiv w:val="1"/>
      <w:marLeft w:val="0"/>
      <w:marRight w:val="0"/>
      <w:marTop w:val="0"/>
      <w:marBottom w:val="0"/>
      <w:divBdr>
        <w:top w:val="none" w:sz="0" w:space="0" w:color="auto"/>
        <w:left w:val="none" w:sz="0" w:space="0" w:color="auto"/>
        <w:bottom w:val="none" w:sz="0" w:space="0" w:color="auto"/>
        <w:right w:val="none" w:sz="0" w:space="0" w:color="auto"/>
      </w:divBdr>
    </w:div>
    <w:div w:id="2026981777">
      <w:bodyDiv w:val="1"/>
      <w:marLeft w:val="0"/>
      <w:marRight w:val="0"/>
      <w:marTop w:val="0"/>
      <w:marBottom w:val="0"/>
      <w:divBdr>
        <w:top w:val="none" w:sz="0" w:space="0" w:color="auto"/>
        <w:left w:val="none" w:sz="0" w:space="0" w:color="auto"/>
        <w:bottom w:val="none" w:sz="0" w:space="0" w:color="auto"/>
        <w:right w:val="none" w:sz="0" w:space="0" w:color="auto"/>
      </w:divBdr>
      <w:divsChild>
        <w:div w:id="316032475">
          <w:marLeft w:val="0"/>
          <w:marRight w:val="0"/>
          <w:marTop w:val="0"/>
          <w:marBottom w:val="0"/>
          <w:divBdr>
            <w:top w:val="none" w:sz="0" w:space="0" w:color="auto"/>
            <w:left w:val="none" w:sz="0" w:space="0" w:color="auto"/>
            <w:bottom w:val="none" w:sz="0" w:space="0" w:color="auto"/>
            <w:right w:val="none" w:sz="0" w:space="0" w:color="auto"/>
          </w:divBdr>
          <w:divsChild>
            <w:div w:id="1845317418">
              <w:marLeft w:val="0"/>
              <w:marRight w:val="0"/>
              <w:marTop w:val="0"/>
              <w:marBottom w:val="0"/>
              <w:divBdr>
                <w:top w:val="none" w:sz="0" w:space="0" w:color="auto"/>
                <w:left w:val="none" w:sz="0" w:space="0" w:color="auto"/>
                <w:bottom w:val="none" w:sz="0" w:space="0" w:color="auto"/>
                <w:right w:val="none" w:sz="0" w:space="0" w:color="auto"/>
              </w:divBdr>
              <w:divsChild>
                <w:div w:id="1080640096">
                  <w:marLeft w:val="0"/>
                  <w:marRight w:val="450"/>
                  <w:marTop w:val="0"/>
                  <w:marBottom w:val="0"/>
                  <w:divBdr>
                    <w:top w:val="none" w:sz="0" w:space="0" w:color="auto"/>
                    <w:left w:val="none" w:sz="0" w:space="0" w:color="auto"/>
                    <w:bottom w:val="none" w:sz="0" w:space="0" w:color="auto"/>
                    <w:right w:val="none" w:sz="0" w:space="0" w:color="auto"/>
                  </w:divBdr>
                  <w:divsChild>
                    <w:div w:id="626862058">
                      <w:marLeft w:val="0"/>
                      <w:marRight w:val="0"/>
                      <w:marTop w:val="0"/>
                      <w:marBottom w:val="0"/>
                      <w:divBdr>
                        <w:top w:val="none" w:sz="0" w:space="0" w:color="auto"/>
                        <w:left w:val="none" w:sz="0" w:space="0" w:color="auto"/>
                        <w:bottom w:val="none" w:sz="0" w:space="0" w:color="auto"/>
                        <w:right w:val="none" w:sz="0" w:space="0" w:color="auto"/>
                      </w:divBdr>
                      <w:divsChild>
                        <w:div w:id="19476891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2142458701">
      <w:bodyDiv w:val="1"/>
      <w:marLeft w:val="0"/>
      <w:marRight w:val="0"/>
      <w:marTop w:val="0"/>
      <w:marBottom w:val="0"/>
      <w:divBdr>
        <w:top w:val="none" w:sz="0" w:space="0" w:color="auto"/>
        <w:left w:val="none" w:sz="0" w:space="0" w:color="auto"/>
        <w:bottom w:val="none" w:sz="0" w:space="0" w:color="auto"/>
        <w:right w:val="none" w:sz="0" w:space="0" w:color="auto"/>
      </w:divBdr>
      <w:divsChild>
        <w:div w:id="774905882">
          <w:marLeft w:val="0"/>
          <w:marRight w:val="0"/>
          <w:marTop w:val="0"/>
          <w:marBottom w:val="0"/>
          <w:divBdr>
            <w:top w:val="none" w:sz="0" w:space="0" w:color="auto"/>
            <w:left w:val="none" w:sz="0" w:space="0" w:color="auto"/>
            <w:bottom w:val="none" w:sz="0" w:space="0" w:color="auto"/>
            <w:right w:val="none" w:sz="0" w:space="0" w:color="auto"/>
          </w:divBdr>
          <w:divsChild>
            <w:div w:id="835724035">
              <w:marLeft w:val="0"/>
              <w:marRight w:val="0"/>
              <w:marTop w:val="0"/>
              <w:marBottom w:val="0"/>
              <w:divBdr>
                <w:top w:val="none" w:sz="0" w:space="0" w:color="auto"/>
                <w:left w:val="none" w:sz="0" w:space="0" w:color="auto"/>
                <w:bottom w:val="none" w:sz="0" w:space="0" w:color="auto"/>
                <w:right w:val="none" w:sz="0" w:space="0" w:color="auto"/>
              </w:divBdr>
              <w:divsChild>
                <w:div w:id="1020349383">
                  <w:marLeft w:val="0"/>
                  <w:marRight w:val="450"/>
                  <w:marTop w:val="0"/>
                  <w:marBottom w:val="0"/>
                  <w:divBdr>
                    <w:top w:val="none" w:sz="0" w:space="0" w:color="auto"/>
                    <w:left w:val="none" w:sz="0" w:space="0" w:color="auto"/>
                    <w:bottom w:val="none" w:sz="0" w:space="0" w:color="auto"/>
                    <w:right w:val="none" w:sz="0" w:space="0" w:color="auto"/>
                  </w:divBdr>
                  <w:divsChild>
                    <w:div w:id="1082263584">
                      <w:marLeft w:val="0"/>
                      <w:marRight w:val="0"/>
                      <w:marTop w:val="0"/>
                      <w:marBottom w:val="0"/>
                      <w:divBdr>
                        <w:top w:val="none" w:sz="0" w:space="0" w:color="auto"/>
                        <w:left w:val="none" w:sz="0" w:space="0" w:color="auto"/>
                        <w:bottom w:val="none" w:sz="0" w:space="0" w:color="auto"/>
                        <w:right w:val="none" w:sz="0" w:space="0" w:color="auto"/>
                      </w:divBdr>
                      <w:divsChild>
                        <w:div w:id="608123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ivanrahavmeir.com/%D7%94%D7%97%D7%9C%D7%A7-%D7%94%D7%99%D7%95%D7%9E%D7%99/%D7%94%D7%93%D7%9C%D7%AA-%D7%A4%D7%AA%D7%95%D7%97%D7%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325</Words>
  <Characters>1625</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Shahar Erez</dc:creator>
  <cp:keywords/>
  <dc:description/>
  <cp:lastModifiedBy>Shahar Erez</cp:lastModifiedBy>
  <cp:revision>3</cp:revision>
  <dcterms:created xsi:type="dcterms:W3CDTF">2022-03-14T13:15:00Z</dcterms:created>
  <dcterms:modified xsi:type="dcterms:W3CDTF">2022-03-14T13:24:00Z</dcterms:modified>
</cp:coreProperties>
</file>