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6E" w:rsidRDefault="00B40F6E" w:rsidP="00B40F6E">
      <w:pPr>
        <w:jc w:val="center"/>
        <w:rPr>
          <w:rtl/>
        </w:rPr>
      </w:pPr>
      <w:bookmarkStart w:id="0" w:name="_GoBack"/>
      <w:bookmarkEnd w:id="0"/>
      <w:r>
        <w:rPr>
          <w:rFonts w:hint="cs"/>
          <w:sz w:val="28"/>
          <w:szCs w:val="28"/>
          <w:u w:val="single"/>
          <w:rtl/>
        </w:rPr>
        <w:t>הובלת תהליכים חברתיים כמעגל מרכזים</w:t>
      </w:r>
      <w:r w:rsidR="00BC6B47">
        <w:rPr>
          <w:rFonts w:hint="cs"/>
          <w:rtl/>
        </w:rPr>
        <w:t>:</w:t>
      </w:r>
    </w:p>
    <w:p w:rsidR="00BC6B47" w:rsidRPr="00B40F6E" w:rsidRDefault="00BC6B47" w:rsidP="00B40F6E">
      <w:pPr>
        <w:spacing w:line="360" w:lineRule="auto"/>
        <w:jc w:val="right"/>
        <w:rPr>
          <w:sz w:val="24"/>
          <w:szCs w:val="24"/>
          <w:rtl/>
        </w:rPr>
      </w:pPr>
      <w:r w:rsidRPr="007F6530">
        <w:rPr>
          <w:rFonts w:hint="cs"/>
          <w:sz w:val="24"/>
          <w:szCs w:val="24"/>
          <w:u w:val="single"/>
          <w:rtl/>
        </w:rPr>
        <w:t>שאלה מרכזית</w:t>
      </w:r>
      <w:r w:rsidRPr="00901AC8">
        <w:rPr>
          <w:rFonts w:hint="cs"/>
          <w:sz w:val="24"/>
          <w:szCs w:val="24"/>
          <w:rtl/>
        </w:rPr>
        <w:t xml:space="preserve">: </w:t>
      </w:r>
      <w:r w:rsidR="00B40F6E">
        <w:rPr>
          <w:rFonts w:hint="cs"/>
          <w:sz w:val="24"/>
          <w:szCs w:val="24"/>
          <w:rtl/>
        </w:rPr>
        <w:t>אילו תהליכים חברתיים חשוב לנו לקדם בתור מעגל מרכזים?</w:t>
      </w:r>
    </w:p>
    <w:p w:rsidR="002C5ABB" w:rsidRPr="00B40F6E" w:rsidRDefault="002F3D78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rtl/>
        </w:rPr>
        <w:t>מחלקים את המרכזים לארבע קבוצות כל קבוצה בוחרת תהליך חברתי שהיה רוצה לקדם בתחום ההנהגה.</w:t>
      </w:r>
      <w:r w:rsidR="002C5ABB" w:rsidRPr="00B40F6E">
        <w:rPr>
          <w:rFonts w:hint="cs"/>
          <w:sz w:val="24"/>
          <w:szCs w:val="24"/>
          <w:rtl/>
        </w:rPr>
        <w:t xml:space="preserve"> </w:t>
      </w:r>
    </w:p>
    <w:p w:rsidR="00BC6B47" w:rsidRDefault="00257C02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rtl/>
        </w:rPr>
        <w:t xml:space="preserve">בהמשך </w:t>
      </w:r>
      <w:r w:rsidR="002F3D78" w:rsidRPr="00B40F6E">
        <w:rPr>
          <w:rFonts w:hint="cs"/>
          <w:sz w:val="24"/>
          <w:szCs w:val="24"/>
          <w:rtl/>
        </w:rPr>
        <w:t xml:space="preserve"> כל קבוצה מציגה את התהליך החברתי שבחרה לכלל המעגל</w:t>
      </w:r>
      <w:r w:rsidR="00B40F6E">
        <w:rPr>
          <w:rFonts w:hint="cs"/>
          <w:sz w:val="24"/>
          <w:szCs w:val="24"/>
          <w:rtl/>
        </w:rPr>
        <w:t>.</w:t>
      </w:r>
    </w:p>
    <w:p w:rsidR="00B40F6E" w:rsidRPr="00B40F6E" w:rsidRDefault="00B40F6E" w:rsidP="00B40F6E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20 דק'</w:t>
      </w:r>
    </w:p>
    <w:p w:rsidR="002C5ABB" w:rsidRPr="00B40F6E" w:rsidRDefault="00AA2FAC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u w:val="single"/>
          <w:rtl/>
        </w:rPr>
        <w:t>עשייה+ חשיבה משותפת:</w:t>
      </w:r>
    </w:p>
    <w:p w:rsidR="00E10B60" w:rsidRDefault="00CA372C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rtl/>
        </w:rPr>
        <w:t xml:space="preserve">תהליך חשיבה קבוצתי: כל קבוצה רואה כיצד </w:t>
      </w:r>
      <w:r w:rsidR="00AA2FAC" w:rsidRPr="00B40F6E">
        <w:rPr>
          <w:rFonts w:hint="cs"/>
          <w:sz w:val="24"/>
          <w:szCs w:val="24"/>
          <w:rtl/>
        </w:rPr>
        <w:t xml:space="preserve">בונה את </w:t>
      </w:r>
      <w:r w:rsidRPr="00B40F6E">
        <w:rPr>
          <w:rFonts w:hint="cs"/>
          <w:sz w:val="24"/>
          <w:szCs w:val="24"/>
          <w:rtl/>
        </w:rPr>
        <w:t xml:space="preserve">התהליך החברתי אותו בחרה </w:t>
      </w:r>
      <w:r w:rsidR="00AA2FAC" w:rsidRPr="00B40F6E">
        <w:rPr>
          <w:rFonts w:hint="cs"/>
          <w:sz w:val="24"/>
          <w:szCs w:val="24"/>
          <w:rtl/>
        </w:rPr>
        <w:t xml:space="preserve">ורואה כיצד </w:t>
      </w:r>
      <w:proofErr w:type="spellStart"/>
      <w:r w:rsidR="00B40F6E">
        <w:rPr>
          <w:rFonts w:hint="cs"/>
          <w:sz w:val="24"/>
          <w:szCs w:val="24"/>
          <w:rtl/>
        </w:rPr>
        <w:t>נייתן</w:t>
      </w:r>
      <w:proofErr w:type="spellEnd"/>
      <w:r w:rsidR="00B40F6E">
        <w:rPr>
          <w:rFonts w:hint="cs"/>
          <w:sz w:val="24"/>
          <w:szCs w:val="24"/>
          <w:rtl/>
        </w:rPr>
        <w:t xml:space="preserve"> ליישמו</w:t>
      </w:r>
      <w:r w:rsidR="00AA2FAC" w:rsidRPr="00B40F6E">
        <w:rPr>
          <w:rFonts w:hint="cs"/>
          <w:sz w:val="24"/>
          <w:szCs w:val="24"/>
          <w:rtl/>
        </w:rPr>
        <w:t xml:space="preserve"> בתהליך השנתי</w:t>
      </w:r>
      <w:r w:rsidR="00B40F6E">
        <w:rPr>
          <w:rFonts w:hint="cs"/>
          <w:sz w:val="24"/>
          <w:szCs w:val="24"/>
          <w:rtl/>
        </w:rPr>
        <w:t>.</w:t>
      </w:r>
    </w:p>
    <w:p w:rsidR="00B40F6E" w:rsidRPr="00B40F6E" w:rsidRDefault="00B40F6E" w:rsidP="00B40F6E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20 דק'</w:t>
      </w:r>
    </w:p>
    <w:p w:rsidR="00257C02" w:rsidRPr="00B40F6E" w:rsidRDefault="00AA2FAC" w:rsidP="00B40F6E">
      <w:pPr>
        <w:spacing w:line="360" w:lineRule="auto"/>
        <w:jc w:val="right"/>
        <w:rPr>
          <w:sz w:val="24"/>
          <w:szCs w:val="24"/>
          <w:u w:val="single"/>
          <w:rtl/>
        </w:rPr>
      </w:pPr>
      <w:r w:rsidRPr="00B40F6E">
        <w:rPr>
          <w:rFonts w:hint="cs"/>
          <w:sz w:val="24"/>
          <w:szCs w:val="24"/>
          <w:u w:val="single"/>
          <w:rtl/>
        </w:rPr>
        <w:t>שיתוף</w:t>
      </w:r>
      <w:r w:rsidR="00257C02" w:rsidRPr="00B40F6E">
        <w:rPr>
          <w:rFonts w:hint="cs"/>
          <w:sz w:val="24"/>
          <w:szCs w:val="24"/>
          <w:u w:val="single"/>
          <w:rtl/>
        </w:rPr>
        <w:t>:</w:t>
      </w:r>
    </w:p>
    <w:p w:rsidR="00257C02" w:rsidRDefault="00257C02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rtl/>
        </w:rPr>
        <w:t>כל קבוצה מציגה את התהליך החברתי אותו היא בחרה</w:t>
      </w:r>
      <w:r w:rsidR="007F6530" w:rsidRPr="00B40F6E">
        <w:rPr>
          <w:rFonts w:hint="cs"/>
          <w:sz w:val="24"/>
          <w:szCs w:val="24"/>
          <w:rtl/>
        </w:rPr>
        <w:t xml:space="preserve"> ומראה כיצד הוא </w:t>
      </w:r>
      <w:r w:rsidRPr="00B40F6E">
        <w:rPr>
          <w:rFonts w:hint="cs"/>
          <w:sz w:val="24"/>
          <w:szCs w:val="24"/>
          <w:rtl/>
        </w:rPr>
        <w:t xml:space="preserve"> משתלב עם </w:t>
      </w:r>
      <w:proofErr w:type="spellStart"/>
      <w:r w:rsidRPr="00B40F6E">
        <w:rPr>
          <w:rFonts w:hint="cs"/>
          <w:sz w:val="24"/>
          <w:szCs w:val="24"/>
          <w:rtl/>
        </w:rPr>
        <w:t>הלו"ז</w:t>
      </w:r>
      <w:proofErr w:type="spellEnd"/>
      <w:r w:rsidRPr="00B40F6E">
        <w:rPr>
          <w:rFonts w:hint="cs"/>
          <w:sz w:val="24"/>
          <w:szCs w:val="24"/>
          <w:rtl/>
        </w:rPr>
        <w:t xml:space="preserve"> הצופי</w:t>
      </w:r>
      <w:r w:rsidR="007F6530" w:rsidRPr="00B40F6E">
        <w:rPr>
          <w:rFonts w:hint="cs"/>
          <w:sz w:val="24"/>
          <w:szCs w:val="24"/>
          <w:rtl/>
        </w:rPr>
        <w:t xml:space="preserve"> הקיים</w:t>
      </w:r>
      <w:r w:rsidR="00B40F6E">
        <w:rPr>
          <w:rFonts w:hint="cs"/>
          <w:sz w:val="24"/>
          <w:szCs w:val="24"/>
          <w:rtl/>
        </w:rPr>
        <w:t xml:space="preserve">.  </w:t>
      </w:r>
    </w:p>
    <w:p w:rsidR="00B40F6E" w:rsidRPr="00B40F6E" w:rsidRDefault="00B40F6E" w:rsidP="00B40F6E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15 דק'</w:t>
      </w:r>
    </w:p>
    <w:p w:rsidR="00BC6B47" w:rsidRPr="00B40F6E" w:rsidRDefault="00257C02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u w:val="single"/>
          <w:rtl/>
        </w:rPr>
        <w:t xml:space="preserve"> </w:t>
      </w:r>
      <w:r w:rsidR="00AA2FAC" w:rsidRPr="00B40F6E">
        <w:rPr>
          <w:rFonts w:hint="cs"/>
          <w:sz w:val="24"/>
          <w:szCs w:val="24"/>
          <w:u w:val="single"/>
          <w:rtl/>
        </w:rPr>
        <w:t>חשיבה משותפת</w:t>
      </w:r>
      <w:r w:rsidR="007F6530" w:rsidRPr="00B40F6E">
        <w:rPr>
          <w:rFonts w:hint="cs"/>
          <w:sz w:val="24"/>
          <w:szCs w:val="24"/>
          <w:rtl/>
        </w:rPr>
        <w:t>:</w:t>
      </w:r>
    </w:p>
    <w:p w:rsidR="007F6530" w:rsidRPr="00B40F6E" w:rsidRDefault="007F6530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rtl/>
        </w:rPr>
        <w:t xml:space="preserve">בחירת המרכזים: לאחר שכל קבוצה הציגה את התהליך החברתי שהיא רוצה לקדם, כקבוצה אנו בוחרים תהליך חברתי שנקדם </w:t>
      </w:r>
      <w:r w:rsidR="00B40F6E">
        <w:rPr>
          <w:rFonts w:hint="cs"/>
          <w:sz w:val="24"/>
          <w:szCs w:val="24"/>
          <w:rtl/>
        </w:rPr>
        <w:t>כה</w:t>
      </w:r>
      <w:r w:rsidRPr="00B40F6E">
        <w:rPr>
          <w:rFonts w:hint="cs"/>
          <w:sz w:val="24"/>
          <w:szCs w:val="24"/>
          <w:rtl/>
        </w:rPr>
        <w:t xml:space="preserve">נהגה בנוסף לתהליכים החברתיים שצוות ההנהגה </w:t>
      </w:r>
      <w:r w:rsidR="00B40F6E">
        <w:rPr>
          <w:rFonts w:hint="cs"/>
          <w:sz w:val="24"/>
          <w:szCs w:val="24"/>
          <w:rtl/>
        </w:rPr>
        <w:t>בחר לקדם</w:t>
      </w:r>
      <w:r w:rsidRPr="00B40F6E">
        <w:rPr>
          <w:rFonts w:hint="cs"/>
          <w:sz w:val="24"/>
          <w:szCs w:val="24"/>
          <w:rtl/>
        </w:rPr>
        <w:t>.</w:t>
      </w:r>
    </w:p>
    <w:p w:rsidR="007F6530" w:rsidRPr="00B40F6E" w:rsidRDefault="007F6530" w:rsidP="00B40F6E">
      <w:pPr>
        <w:spacing w:line="360" w:lineRule="auto"/>
        <w:jc w:val="right"/>
        <w:rPr>
          <w:sz w:val="24"/>
          <w:szCs w:val="24"/>
          <w:rtl/>
        </w:rPr>
      </w:pPr>
    </w:p>
    <w:p w:rsidR="007F6530" w:rsidRPr="00B40F6E" w:rsidRDefault="007F6530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u w:val="single"/>
          <w:rtl/>
        </w:rPr>
        <w:t>סיכום</w:t>
      </w:r>
      <w:r w:rsidRPr="00B40F6E">
        <w:rPr>
          <w:rFonts w:hint="cs"/>
          <w:sz w:val="24"/>
          <w:szCs w:val="24"/>
          <w:rtl/>
        </w:rPr>
        <w:t>:</w:t>
      </w:r>
    </w:p>
    <w:p w:rsidR="00BC6B47" w:rsidRPr="00B40F6E" w:rsidRDefault="00BC6B47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rtl/>
        </w:rPr>
        <w:t xml:space="preserve">חשוב שאנו </w:t>
      </w:r>
      <w:r w:rsidR="00E10B60" w:rsidRPr="00B40F6E">
        <w:rPr>
          <w:rFonts w:hint="cs"/>
          <w:sz w:val="24"/>
          <w:szCs w:val="24"/>
          <w:rtl/>
        </w:rPr>
        <w:t xml:space="preserve">בתור </w:t>
      </w:r>
      <w:r w:rsidR="007F6530" w:rsidRPr="00B40F6E">
        <w:rPr>
          <w:rFonts w:hint="cs"/>
          <w:sz w:val="24"/>
          <w:szCs w:val="24"/>
          <w:rtl/>
        </w:rPr>
        <w:t xml:space="preserve">כמרכזים </w:t>
      </w:r>
      <w:r w:rsidR="00E10B60" w:rsidRPr="00B40F6E">
        <w:rPr>
          <w:rFonts w:hint="cs"/>
          <w:sz w:val="24"/>
          <w:szCs w:val="24"/>
          <w:rtl/>
        </w:rPr>
        <w:t xml:space="preserve"> נאפשר את הפלטפורמה </w:t>
      </w:r>
      <w:r w:rsidR="007F6530" w:rsidRPr="00B40F6E">
        <w:rPr>
          <w:rFonts w:hint="cs"/>
          <w:sz w:val="24"/>
          <w:szCs w:val="24"/>
          <w:rtl/>
        </w:rPr>
        <w:t xml:space="preserve">לבני הנוער </w:t>
      </w:r>
      <w:r w:rsidR="00E10B60" w:rsidRPr="00B40F6E">
        <w:rPr>
          <w:rFonts w:hint="cs"/>
          <w:sz w:val="24"/>
          <w:szCs w:val="24"/>
          <w:rtl/>
        </w:rPr>
        <w:t xml:space="preserve">ליזום וליצור, כמו כן חשוב שאנו נאפשר עשייה חברתית בכל מפעלי ההנהגה במידה ואנו רוצים לקדם </w:t>
      </w:r>
      <w:r w:rsidR="007F6530" w:rsidRPr="00B40F6E">
        <w:rPr>
          <w:rFonts w:hint="cs"/>
          <w:sz w:val="24"/>
          <w:szCs w:val="24"/>
          <w:rtl/>
        </w:rPr>
        <w:t>את הנושא. אלינו לשאוף להיות הנהגה חברתית ולהתנהג ולפעול בהתאם.</w:t>
      </w:r>
      <w:r w:rsidRPr="00B40F6E">
        <w:rPr>
          <w:rFonts w:hint="cs"/>
          <w:sz w:val="24"/>
          <w:szCs w:val="24"/>
          <w:rtl/>
        </w:rPr>
        <w:t xml:space="preserve"> </w:t>
      </w:r>
    </w:p>
    <w:p w:rsidR="00BC6B47" w:rsidRPr="00B40F6E" w:rsidRDefault="00BC6B47" w:rsidP="00B40F6E">
      <w:pPr>
        <w:spacing w:line="360" w:lineRule="auto"/>
        <w:jc w:val="right"/>
        <w:rPr>
          <w:sz w:val="24"/>
          <w:szCs w:val="24"/>
          <w:rtl/>
        </w:rPr>
      </w:pPr>
    </w:p>
    <w:p w:rsidR="00B40F6E" w:rsidRPr="00B40F6E" w:rsidRDefault="00B40F6E" w:rsidP="00B40F6E">
      <w:pPr>
        <w:spacing w:line="360" w:lineRule="auto"/>
        <w:jc w:val="right"/>
        <w:rPr>
          <w:sz w:val="24"/>
          <w:szCs w:val="24"/>
          <w:rtl/>
        </w:rPr>
      </w:pPr>
      <w:r w:rsidRPr="00B40F6E">
        <w:rPr>
          <w:rFonts w:hint="cs"/>
          <w:sz w:val="24"/>
          <w:szCs w:val="24"/>
          <w:rtl/>
        </w:rPr>
        <w:lastRenderedPageBreak/>
        <w:t xml:space="preserve">ציוד: </w:t>
      </w:r>
    </w:p>
    <w:p w:rsidR="00B40F6E" w:rsidRDefault="00B40F6E" w:rsidP="00B40F6E">
      <w:pPr>
        <w:spacing w:line="360" w:lineRule="auto"/>
        <w:jc w:val="right"/>
        <w:rPr>
          <w:rtl/>
        </w:rPr>
      </w:pPr>
      <w:r w:rsidRPr="00B40F6E">
        <w:rPr>
          <w:rFonts w:hint="cs"/>
          <w:sz w:val="24"/>
          <w:szCs w:val="24"/>
          <w:rtl/>
        </w:rPr>
        <w:t>דפים, עטים, לו"ז שנתי,  נייר עיתון</w:t>
      </w:r>
      <w:r>
        <w:rPr>
          <w:rFonts w:hint="cs"/>
          <w:rtl/>
        </w:rPr>
        <w:t>.</w:t>
      </w:r>
    </w:p>
    <w:sectPr w:rsidR="00B40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47"/>
    <w:rsid w:val="00257C02"/>
    <w:rsid w:val="002C5ABB"/>
    <w:rsid w:val="002F3D78"/>
    <w:rsid w:val="00663F09"/>
    <w:rsid w:val="007F6530"/>
    <w:rsid w:val="008D55F5"/>
    <w:rsid w:val="00901AC8"/>
    <w:rsid w:val="00AA2FAC"/>
    <w:rsid w:val="00B40F6E"/>
    <w:rsid w:val="00BC6B47"/>
    <w:rsid w:val="00BF11B4"/>
    <w:rsid w:val="00CA372C"/>
    <w:rsid w:val="00E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2017-09-23T09:37:00Z</dcterms:created>
  <dcterms:modified xsi:type="dcterms:W3CDTF">2017-09-23T09:37:00Z</dcterms:modified>
</cp:coreProperties>
</file>