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700"/>
        <w:bidiVisual/>
        <w:tblW w:w="10634" w:type="dxa"/>
        <w:tblLook w:val="04A0" w:firstRow="1" w:lastRow="0" w:firstColumn="1" w:lastColumn="0" w:noHBand="0" w:noVBand="1"/>
      </w:tblPr>
      <w:tblGrid>
        <w:gridCol w:w="10634"/>
      </w:tblGrid>
      <w:tr w:rsidR="008C69B8" w:rsidRPr="008C69B8" w:rsidTr="008C69B8">
        <w:trPr>
          <w:trHeight w:val="1224"/>
        </w:trPr>
        <w:tc>
          <w:tcPr>
            <w:tcW w:w="10634" w:type="dxa"/>
            <w:vAlign w:val="center"/>
          </w:tcPr>
          <w:p w:rsid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  <w:rtl/>
              </w:rPr>
            </w:pPr>
            <w:bookmarkStart w:id="0" w:name="_GoBack"/>
            <w:bookmarkEnd w:id="0"/>
            <w:r w:rsidRPr="008C69B8">
              <w:rPr>
                <w:rFonts w:cs="SpacerBlack" w:hint="cs"/>
                <w:sz w:val="72"/>
                <w:szCs w:val="72"/>
                <w:rtl/>
              </w:rPr>
              <w:t xml:space="preserve">מפעלים- לוז שנתי שבטי, </w:t>
            </w:r>
          </w:p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>
              <w:rPr>
                <w:rFonts w:cs="SpacerBlack" w:hint="cs"/>
                <w:sz w:val="72"/>
                <w:szCs w:val="72"/>
                <w:rtl/>
              </w:rPr>
              <w:t>הנהגתי ותנועתי</w:t>
            </w:r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t xml:space="preserve">שגרה- שלישי </w:t>
            </w:r>
            <w:r>
              <w:rPr>
                <w:rFonts w:cs="SpacerBlack" w:hint="cs"/>
                <w:sz w:val="72"/>
                <w:szCs w:val="72"/>
                <w:rtl/>
              </w:rPr>
              <w:t>חמישי/</w:t>
            </w:r>
            <w:r w:rsidRPr="008C69B8">
              <w:rPr>
                <w:rFonts w:cs="SpacerBlack" w:hint="cs"/>
                <w:sz w:val="72"/>
                <w:szCs w:val="72"/>
                <w:rtl/>
              </w:rPr>
              <w:t>שישי</w:t>
            </w:r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t>עשייה חברתית</w:t>
            </w:r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t>ישיבות</w:t>
            </w:r>
          </w:p>
        </w:tc>
      </w:tr>
      <w:tr w:rsidR="008C69B8" w:rsidRPr="008C69B8" w:rsidTr="008C69B8">
        <w:trPr>
          <w:trHeight w:val="1125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t>הדרכה/העשרה/הכשרה</w:t>
            </w:r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proofErr w:type="spellStart"/>
            <w:r w:rsidRPr="008C69B8">
              <w:rPr>
                <w:rFonts w:cs="SpacerBlack" w:hint="cs"/>
                <w:sz w:val="72"/>
                <w:szCs w:val="72"/>
                <w:rtl/>
              </w:rPr>
              <w:t>צמי"ד</w:t>
            </w:r>
            <w:proofErr w:type="spellEnd"/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t>זהות יהודית</w:t>
            </w:r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t>בירוקרטיה-כספים, טפסים וכו'</w:t>
            </w:r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t>גיוסים</w:t>
            </w:r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proofErr w:type="spellStart"/>
            <w:r w:rsidRPr="008C69B8">
              <w:rPr>
                <w:rFonts w:cs="SpacerBlack" w:hint="cs"/>
                <w:sz w:val="72"/>
                <w:szCs w:val="72"/>
                <w:rtl/>
              </w:rPr>
              <w:t>שכב"ג</w:t>
            </w:r>
            <w:proofErr w:type="spellEnd"/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t>אחר____________</w:t>
            </w:r>
          </w:p>
        </w:tc>
      </w:tr>
      <w:tr w:rsidR="008C69B8" w:rsidRPr="008C69B8" w:rsidTr="008C69B8">
        <w:trPr>
          <w:trHeight w:val="1106"/>
        </w:trPr>
        <w:tc>
          <w:tcPr>
            <w:tcW w:w="10634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72"/>
                <w:szCs w:val="72"/>
                <w:rtl/>
              </w:rPr>
            </w:pPr>
            <w:r w:rsidRPr="008C69B8">
              <w:rPr>
                <w:rFonts w:cs="SpacerBlack" w:hint="cs"/>
                <w:sz w:val="72"/>
                <w:szCs w:val="72"/>
                <w:rtl/>
              </w:rPr>
              <w:lastRenderedPageBreak/>
              <w:t>אחר____________</w:t>
            </w:r>
          </w:p>
        </w:tc>
      </w:tr>
    </w:tbl>
    <w:p w:rsidR="00ED2D1B" w:rsidRDefault="00ED2D1B">
      <w:pPr>
        <w:rPr>
          <w:rtl/>
        </w:rPr>
      </w:pPr>
    </w:p>
    <w:p w:rsidR="008C69B8" w:rsidRDefault="008C69B8">
      <w:pPr>
        <w:rPr>
          <w:rtl/>
        </w:rPr>
      </w:pPr>
    </w:p>
    <w:tbl>
      <w:tblPr>
        <w:tblStyle w:val="a3"/>
        <w:tblpPr w:leftFromText="180" w:rightFromText="180" w:vertAnchor="page" w:horzAnchor="page" w:tblpX="436" w:tblpY="391"/>
        <w:bidiVisual/>
        <w:tblW w:w="10879" w:type="dxa"/>
        <w:tblLook w:val="04A0" w:firstRow="1" w:lastRow="0" w:firstColumn="1" w:lastColumn="0" w:noHBand="0" w:noVBand="1"/>
      </w:tblPr>
      <w:tblGrid>
        <w:gridCol w:w="10879"/>
      </w:tblGrid>
      <w:tr w:rsidR="008C69B8" w:rsidTr="008C69B8">
        <w:trPr>
          <w:trHeight w:val="2711"/>
        </w:trPr>
        <w:tc>
          <w:tcPr>
            <w:tcW w:w="10879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56"/>
                <w:szCs w:val="56"/>
              </w:rPr>
            </w:pPr>
            <w:r w:rsidRPr="008C69B8">
              <w:rPr>
                <w:rFonts w:cs="SpacerBlack" w:hint="cs"/>
                <w:sz w:val="56"/>
                <w:szCs w:val="56"/>
                <w:rtl/>
              </w:rPr>
              <w:t>רצח העם בסוריה- סוגיית הפליטים והמסגרות החסרות.</w:t>
            </w:r>
          </w:p>
        </w:tc>
      </w:tr>
      <w:tr w:rsidR="008C69B8" w:rsidTr="008C69B8">
        <w:trPr>
          <w:trHeight w:val="4068"/>
        </w:trPr>
        <w:tc>
          <w:tcPr>
            <w:tcW w:w="10879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56"/>
                <w:szCs w:val="56"/>
              </w:rPr>
            </w:pPr>
            <w:r w:rsidRPr="008C69B8">
              <w:rPr>
                <w:rFonts w:cs="SpacerBlack" w:hint="cs"/>
                <w:sz w:val="56"/>
                <w:szCs w:val="56"/>
                <w:rtl/>
              </w:rPr>
              <w:lastRenderedPageBreak/>
              <w:t>גשר בין התרבויות חברה דתית מול חברה חילונית- של מי הציונות? האם יש קו מחבר?</w:t>
            </w:r>
          </w:p>
        </w:tc>
      </w:tr>
      <w:tr w:rsidR="008C69B8" w:rsidTr="008C69B8">
        <w:trPr>
          <w:trHeight w:val="1380"/>
        </w:trPr>
        <w:tc>
          <w:tcPr>
            <w:tcW w:w="10879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56"/>
                <w:szCs w:val="56"/>
              </w:rPr>
            </w:pPr>
            <w:r w:rsidRPr="008C69B8">
              <w:rPr>
                <w:rFonts w:cs="SpacerBlack" w:hint="cs"/>
                <w:sz w:val="56"/>
                <w:szCs w:val="56"/>
                <w:rtl/>
              </w:rPr>
              <w:t>ניצול בני נוער בעבודה.</w:t>
            </w:r>
          </w:p>
        </w:tc>
      </w:tr>
      <w:tr w:rsidR="008C69B8" w:rsidTr="008C69B8">
        <w:trPr>
          <w:trHeight w:val="2711"/>
        </w:trPr>
        <w:tc>
          <w:tcPr>
            <w:tcW w:w="10879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56"/>
                <w:szCs w:val="56"/>
              </w:rPr>
            </w:pPr>
            <w:r w:rsidRPr="008C69B8">
              <w:rPr>
                <w:rFonts w:cs="SpacerBlack" w:hint="cs"/>
                <w:sz w:val="56"/>
                <w:szCs w:val="56"/>
                <w:rtl/>
              </w:rPr>
              <w:t xml:space="preserve">מגדר בחברה הישראלית- נשים גברים ומה </w:t>
            </w:r>
            <w:proofErr w:type="spellStart"/>
            <w:r w:rsidRPr="008C69B8">
              <w:rPr>
                <w:rFonts w:cs="SpacerBlack" w:hint="cs"/>
                <w:sz w:val="56"/>
                <w:szCs w:val="56"/>
                <w:rtl/>
              </w:rPr>
              <w:t>שבינהם</w:t>
            </w:r>
            <w:proofErr w:type="spellEnd"/>
            <w:r w:rsidRPr="008C69B8">
              <w:rPr>
                <w:rFonts w:cs="SpacerBlack" w:hint="cs"/>
                <w:sz w:val="56"/>
                <w:szCs w:val="56"/>
                <w:rtl/>
              </w:rPr>
              <w:t>?</w:t>
            </w:r>
          </w:p>
        </w:tc>
      </w:tr>
      <w:tr w:rsidR="008C69B8" w:rsidTr="008C69B8">
        <w:trPr>
          <w:trHeight w:val="1355"/>
        </w:trPr>
        <w:tc>
          <w:tcPr>
            <w:tcW w:w="10879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56"/>
                <w:szCs w:val="56"/>
              </w:rPr>
            </w:pPr>
            <w:r w:rsidRPr="008C69B8">
              <w:rPr>
                <w:rFonts w:cs="SpacerBlack" w:hint="cs"/>
                <w:sz w:val="56"/>
                <w:szCs w:val="56"/>
                <w:rtl/>
              </w:rPr>
              <w:t xml:space="preserve">קיימות- האם </w:t>
            </w:r>
            <w:proofErr w:type="spellStart"/>
            <w:r w:rsidRPr="008C69B8">
              <w:rPr>
                <w:rFonts w:cs="SpacerBlack" w:hint="cs"/>
                <w:sz w:val="56"/>
                <w:szCs w:val="56"/>
                <w:rtl/>
              </w:rPr>
              <w:t>הכל</w:t>
            </w:r>
            <w:proofErr w:type="spellEnd"/>
            <w:r w:rsidRPr="008C69B8">
              <w:rPr>
                <w:rFonts w:cs="SpacerBlack" w:hint="cs"/>
                <w:sz w:val="56"/>
                <w:szCs w:val="56"/>
                <w:rtl/>
              </w:rPr>
              <w:t xml:space="preserve"> שייך לי?</w:t>
            </w:r>
            <w:r>
              <w:rPr>
                <w:rFonts w:cs="SpacerBlack" w:hint="cs"/>
                <w:sz w:val="56"/>
                <w:szCs w:val="56"/>
                <w:rtl/>
              </w:rPr>
              <w:t xml:space="preserve"> התנהלות כלכלית סביבתית אחרת</w:t>
            </w:r>
          </w:p>
        </w:tc>
      </w:tr>
      <w:tr w:rsidR="008C69B8" w:rsidTr="008C69B8">
        <w:trPr>
          <w:trHeight w:val="1355"/>
        </w:trPr>
        <w:tc>
          <w:tcPr>
            <w:tcW w:w="10879" w:type="dxa"/>
            <w:vAlign w:val="center"/>
          </w:tcPr>
          <w:p w:rsidR="008C69B8" w:rsidRPr="008C69B8" w:rsidRDefault="008C69B8" w:rsidP="008C69B8">
            <w:pPr>
              <w:ind w:left="360"/>
              <w:jc w:val="center"/>
              <w:rPr>
                <w:rFonts w:cs="SpacerBlack"/>
                <w:sz w:val="56"/>
                <w:szCs w:val="56"/>
              </w:rPr>
            </w:pPr>
            <w:r w:rsidRPr="008C69B8">
              <w:rPr>
                <w:rFonts w:cs="SpacerBlack" w:hint="cs"/>
                <w:sz w:val="56"/>
                <w:szCs w:val="56"/>
                <w:rtl/>
              </w:rPr>
              <w:t>שחיטות ממסדית</w:t>
            </w:r>
          </w:p>
        </w:tc>
      </w:tr>
    </w:tbl>
    <w:p w:rsidR="008C69B8" w:rsidRDefault="008C69B8"/>
    <w:sectPr w:rsidR="008C69B8" w:rsidSect="000F73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pacerBlack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2C0"/>
    <w:multiLevelType w:val="hybridMultilevel"/>
    <w:tmpl w:val="66B8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6C69"/>
    <w:multiLevelType w:val="hybridMultilevel"/>
    <w:tmpl w:val="24C29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B8"/>
    <w:rsid w:val="000F73E9"/>
    <w:rsid w:val="006D0026"/>
    <w:rsid w:val="008C69B8"/>
    <w:rsid w:val="00E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9B8"/>
    <w:pPr>
      <w:bidi w:val="0"/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9B8"/>
    <w:pPr>
      <w:bidi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 sakajio</dc:creator>
  <cp:lastModifiedBy>User</cp:lastModifiedBy>
  <cp:revision>2</cp:revision>
  <dcterms:created xsi:type="dcterms:W3CDTF">2017-09-23T09:36:00Z</dcterms:created>
  <dcterms:modified xsi:type="dcterms:W3CDTF">2017-09-23T09:36:00Z</dcterms:modified>
</cp:coreProperties>
</file>