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0DF15" w14:textId="094808C7" w:rsidR="00034047" w:rsidRDefault="00632BC3" w:rsidP="00034047">
      <w:pPr>
        <w:bidi/>
        <w:spacing w:line="480" w:lineRule="auto"/>
        <w:jc w:val="center"/>
        <w:rPr>
          <w:rFonts w:ascii="David" w:hAnsi="David" w:cs="David"/>
          <w:b/>
          <w:bCs/>
          <w:sz w:val="28"/>
          <w:szCs w:val="28"/>
          <w:u w:val="single"/>
          <w:rtl/>
          <w:lang w:bidi="he-IL"/>
        </w:rPr>
      </w:pPr>
      <w:r w:rsidRPr="005F65FC">
        <w:rPr>
          <w:rFonts w:ascii="David" w:hAnsi="David" w:cs="David" w:hint="cs"/>
          <w:b/>
          <w:bCs/>
          <w:sz w:val="28"/>
          <w:szCs w:val="28"/>
          <w:u w:val="single"/>
          <w:rtl/>
          <w:lang w:bidi="he-IL"/>
        </w:rPr>
        <w:t>25/11- יום עיון בנושא חינוך למוסר וצדק:</w:t>
      </w:r>
    </w:p>
    <w:p w14:paraId="2B856E4B" w14:textId="506AD51F" w:rsidR="00034047" w:rsidRDefault="00034047" w:rsidP="00034047">
      <w:pPr>
        <w:bidi/>
        <w:spacing w:line="480" w:lineRule="auto"/>
        <w:rPr>
          <w:rFonts w:ascii="David" w:hAnsi="David" w:cs="David"/>
          <w:b/>
          <w:bCs/>
          <w:u w:val="single"/>
          <w:rtl/>
          <w:lang w:bidi="he-IL"/>
        </w:rPr>
      </w:pPr>
      <w:r>
        <w:rPr>
          <w:rFonts w:ascii="David" w:hAnsi="David" w:cs="David" w:hint="cs"/>
          <w:b/>
          <w:bCs/>
          <w:u w:val="single"/>
          <w:rtl/>
          <w:lang w:bidi="he-IL"/>
        </w:rPr>
        <w:t>לו"ז:</w:t>
      </w:r>
    </w:p>
    <w:p w14:paraId="2D7EDF34" w14:textId="3697B756" w:rsidR="00034047" w:rsidRDefault="00034047" w:rsidP="00673F6E">
      <w:pPr>
        <w:bidi/>
        <w:spacing w:line="360" w:lineRule="auto"/>
        <w:rPr>
          <w:rFonts w:ascii="David" w:hAnsi="David" w:cs="David"/>
          <w:rtl/>
          <w:lang w:bidi="he-IL"/>
        </w:rPr>
      </w:pPr>
      <w:r>
        <w:rPr>
          <w:rFonts w:ascii="David" w:hAnsi="David" w:cs="David"/>
          <w:rtl/>
          <w:lang w:bidi="he-IL"/>
        </w:rPr>
        <w:tab/>
      </w:r>
      <w:r>
        <w:rPr>
          <w:rFonts w:ascii="David" w:hAnsi="David" w:cs="David" w:hint="cs"/>
          <w:rtl/>
          <w:lang w:bidi="he-IL"/>
        </w:rPr>
        <w:t>09:30- התכנסות בקבוצות</w:t>
      </w:r>
    </w:p>
    <w:p w14:paraId="75613BC0" w14:textId="14C5CA4A" w:rsidR="00034047" w:rsidRDefault="00034047" w:rsidP="00673F6E">
      <w:pPr>
        <w:bidi/>
        <w:spacing w:line="360" w:lineRule="auto"/>
        <w:rPr>
          <w:rFonts w:ascii="David" w:hAnsi="David" w:cs="David"/>
          <w:rtl/>
          <w:lang w:bidi="he-IL"/>
        </w:rPr>
      </w:pPr>
      <w:r>
        <w:rPr>
          <w:rFonts w:ascii="David" w:hAnsi="David" w:cs="David"/>
          <w:rtl/>
          <w:lang w:bidi="he-IL"/>
        </w:rPr>
        <w:tab/>
      </w:r>
      <w:r w:rsidR="00673F6E">
        <w:rPr>
          <w:rFonts w:ascii="David" w:hAnsi="David" w:cs="David" w:hint="cs"/>
          <w:rtl/>
          <w:lang w:bidi="he-IL"/>
        </w:rPr>
        <w:t>10:00- פתיחה בקבוצות</w:t>
      </w:r>
    </w:p>
    <w:p w14:paraId="02EE27B8" w14:textId="522BF673" w:rsidR="00673F6E" w:rsidRDefault="00673F6E" w:rsidP="00673F6E">
      <w:pPr>
        <w:bidi/>
        <w:spacing w:line="360" w:lineRule="auto"/>
        <w:rPr>
          <w:rFonts w:ascii="David" w:hAnsi="David" w:cs="David"/>
          <w:rtl/>
          <w:lang w:bidi="he-IL"/>
        </w:rPr>
      </w:pPr>
      <w:r>
        <w:rPr>
          <w:rFonts w:ascii="David" w:hAnsi="David" w:cs="David"/>
          <w:rtl/>
          <w:lang w:bidi="he-IL"/>
        </w:rPr>
        <w:tab/>
      </w:r>
      <w:r>
        <w:rPr>
          <w:rFonts w:ascii="David" w:hAnsi="David" w:cs="David" w:hint="cs"/>
          <w:rtl/>
          <w:lang w:bidi="he-IL"/>
        </w:rPr>
        <w:t>10:</w:t>
      </w:r>
      <w:r w:rsidR="009A22BF">
        <w:rPr>
          <w:rFonts w:ascii="David" w:hAnsi="David" w:cs="David" w:hint="cs"/>
          <w:rtl/>
          <w:lang w:bidi="he-IL"/>
        </w:rPr>
        <w:t>20</w:t>
      </w:r>
      <w:r>
        <w:rPr>
          <w:rFonts w:ascii="David" w:hAnsi="David" w:cs="David" w:hint="cs"/>
          <w:rtl/>
          <w:lang w:bidi="he-IL"/>
        </w:rPr>
        <w:t>- שלבים בהתפתחות המוסר האנושי: הגדרת מוסר וצדק</w:t>
      </w:r>
    </w:p>
    <w:p w14:paraId="5E60CF1F" w14:textId="5A2293B3" w:rsidR="00673F6E" w:rsidRDefault="00673F6E" w:rsidP="00673F6E">
      <w:pPr>
        <w:bidi/>
        <w:spacing w:line="360" w:lineRule="auto"/>
        <w:rPr>
          <w:rFonts w:ascii="David" w:hAnsi="David" w:cs="David"/>
          <w:rtl/>
          <w:lang w:bidi="he-IL"/>
        </w:rPr>
      </w:pPr>
      <w:r>
        <w:rPr>
          <w:rFonts w:ascii="David" w:hAnsi="David" w:cs="David"/>
          <w:rtl/>
          <w:lang w:bidi="he-IL"/>
        </w:rPr>
        <w:tab/>
      </w:r>
      <w:r>
        <w:rPr>
          <w:rFonts w:ascii="David" w:hAnsi="David" w:cs="David" w:hint="cs"/>
          <w:rtl/>
          <w:lang w:bidi="he-IL"/>
        </w:rPr>
        <w:t>11:</w:t>
      </w:r>
      <w:r w:rsidR="009A22BF">
        <w:rPr>
          <w:rFonts w:ascii="David" w:hAnsi="David" w:cs="David" w:hint="cs"/>
          <w:rtl/>
          <w:lang w:bidi="he-IL"/>
        </w:rPr>
        <w:t>20</w:t>
      </w:r>
      <w:r>
        <w:rPr>
          <w:rFonts w:ascii="David" w:hAnsi="David" w:cs="David" w:hint="cs"/>
          <w:rtl/>
          <w:lang w:bidi="he-IL"/>
        </w:rPr>
        <w:t>- הפסקה</w:t>
      </w:r>
    </w:p>
    <w:p w14:paraId="21CA0196" w14:textId="7D5D10F4" w:rsidR="00673F6E" w:rsidRDefault="00673F6E" w:rsidP="00673F6E">
      <w:pPr>
        <w:bidi/>
        <w:spacing w:line="360" w:lineRule="auto"/>
        <w:rPr>
          <w:rFonts w:ascii="David" w:hAnsi="David" w:cs="David"/>
          <w:rtl/>
          <w:lang w:bidi="he-IL"/>
        </w:rPr>
      </w:pPr>
      <w:r>
        <w:rPr>
          <w:rFonts w:ascii="David" w:hAnsi="David" w:cs="David"/>
          <w:rtl/>
          <w:lang w:bidi="he-IL"/>
        </w:rPr>
        <w:tab/>
      </w:r>
      <w:r>
        <w:rPr>
          <w:rFonts w:ascii="David" w:hAnsi="David" w:cs="David" w:hint="cs"/>
          <w:rtl/>
          <w:lang w:bidi="he-IL"/>
        </w:rPr>
        <w:t>11:</w:t>
      </w:r>
      <w:r w:rsidR="009A22BF">
        <w:rPr>
          <w:rFonts w:ascii="David" w:hAnsi="David" w:cs="David" w:hint="cs"/>
          <w:rtl/>
          <w:lang w:bidi="he-IL"/>
        </w:rPr>
        <w:t>40</w:t>
      </w:r>
      <w:r>
        <w:rPr>
          <w:rFonts w:ascii="David" w:hAnsi="David" w:cs="David" w:hint="cs"/>
          <w:rtl/>
          <w:lang w:bidi="he-IL"/>
        </w:rPr>
        <w:t>- צפייה מודרכת בהקלטת הרצאה בנושא המניע המוסרי</w:t>
      </w:r>
    </w:p>
    <w:p w14:paraId="2BF9E815" w14:textId="094BA8D3" w:rsidR="00673F6E" w:rsidRDefault="00673F6E" w:rsidP="00673F6E">
      <w:pPr>
        <w:bidi/>
        <w:spacing w:line="360" w:lineRule="auto"/>
        <w:rPr>
          <w:rFonts w:ascii="David" w:hAnsi="David" w:cs="David"/>
          <w:rtl/>
          <w:lang w:bidi="he-IL"/>
        </w:rPr>
      </w:pPr>
      <w:r>
        <w:rPr>
          <w:rFonts w:ascii="David" w:hAnsi="David" w:cs="David"/>
          <w:rtl/>
          <w:lang w:bidi="he-IL"/>
        </w:rPr>
        <w:tab/>
      </w:r>
      <w:r>
        <w:rPr>
          <w:rFonts w:ascii="David" w:hAnsi="David" w:cs="David" w:hint="cs"/>
          <w:rtl/>
          <w:lang w:bidi="he-IL"/>
        </w:rPr>
        <w:t xml:space="preserve">12:30- הפסקה וארוחת </w:t>
      </w:r>
      <w:proofErr w:type="spellStart"/>
      <w:r>
        <w:rPr>
          <w:rFonts w:ascii="David" w:hAnsi="David" w:cs="David" w:hint="cs"/>
          <w:rtl/>
          <w:lang w:bidi="he-IL"/>
        </w:rPr>
        <w:t>צהריים</w:t>
      </w:r>
      <w:proofErr w:type="spellEnd"/>
    </w:p>
    <w:p w14:paraId="369853D6" w14:textId="1D6065DD" w:rsidR="00673F6E" w:rsidRDefault="00673F6E" w:rsidP="00673F6E">
      <w:pPr>
        <w:bidi/>
        <w:spacing w:line="360" w:lineRule="auto"/>
        <w:rPr>
          <w:rFonts w:ascii="David" w:hAnsi="David" w:cs="David"/>
          <w:rtl/>
          <w:lang w:bidi="he-IL"/>
        </w:rPr>
      </w:pPr>
      <w:r>
        <w:rPr>
          <w:rFonts w:ascii="David" w:hAnsi="David" w:cs="David"/>
          <w:rtl/>
          <w:lang w:bidi="he-IL"/>
        </w:rPr>
        <w:tab/>
      </w:r>
      <w:r>
        <w:rPr>
          <w:rFonts w:ascii="David" w:hAnsi="David" w:cs="David" w:hint="cs"/>
          <w:rtl/>
          <w:lang w:bidi="he-IL"/>
        </w:rPr>
        <w:t>13:15- המפגש בין אחריות חוקית למוסרית</w:t>
      </w:r>
    </w:p>
    <w:p w14:paraId="163087DC" w14:textId="0555F657" w:rsidR="00673F6E" w:rsidRDefault="00673F6E" w:rsidP="00673F6E">
      <w:pPr>
        <w:bidi/>
        <w:spacing w:line="360" w:lineRule="auto"/>
        <w:rPr>
          <w:rFonts w:ascii="David" w:hAnsi="David" w:cs="David"/>
          <w:rtl/>
          <w:lang w:bidi="he-IL"/>
        </w:rPr>
      </w:pPr>
      <w:r>
        <w:rPr>
          <w:rFonts w:ascii="David" w:hAnsi="David" w:cs="David"/>
          <w:rtl/>
          <w:lang w:bidi="he-IL"/>
        </w:rPr>
        <w:tab/>
      </w:r>
      <w:r>
        <w:rPr>
          <w:rFonts w:ascii="David" w:hAnsi="David" w:cs="David" w:hint="cs"/>
          <w:rtl/>
          <w:lang w:bidi="he-IL"/>
        </w:rPr>
        <w:t>14:</w:t>
      </w:r>
      <w:r w:rsidR="00470DCD">
        <w:rPr>
          <w:rFonts w:ascii="David" w:hAnsi="David" w:cs="David" w:hint="cs"/>
          <w:rtl/>
          <w:lang w:bidi="he-IL"/>
        </w:rPr>
        <w:t>15</w:t>
      </w:r>
      <w:r>
        <w:rPr>
          <w:rFonts w:ascii="David" w:hAnsi="David" w:cs="David" w:hint="cs"/>
          <w:rtl/>
          <w:lang w:bidi="he-IL"/>
        </w:rPr>
        <w:t xml:space="preserve">- איך נחנך </w:t>
      </w:r>
      <w:proofErr w:type="spellStart"/>
      <w:r>
        <w:rPr>
          <w:rFonts w:ascii="David" w:hAnsi="David" w:cs="David" w:hint="cs"/>
          <w:rtl/>
          <w:lang w:bidi="he-IL"/>
        </w:rPr>
        <w:t>ללהיות</w:t>
      </w:r>
      <w:proofErr w:type="spellEnd"/>
      <w:r>
        <w:rPr>
          <w:rFonts w:ascii="David" w:hAnsi="David" w:cs="David" w:hint="cs"/>
          <w:rtl/>
          <w:lang w:bidi="he-IL"/>
        </w:rPr>
        <w:t xml:space="preserve"> נכונים/ות?</w:t>
      </w:r>
    </w:p>
    <w:p w14:paraId="0B781A2E" w14:textId="2E3C3D9F" w:rsidR="00673F6E" w:rsidRDefault="00673F6E" w:rsidP="00673F6E">
      <w:pPr>
        <w:bidi/>
        <w:spacing w:line="360" w:lineRule="auto"/>
        <w:rPr>
          <w:rFonts w:ascii="David" w:hAnsi="David" w:cs="David"/>
          <w:rtl/>
          <w:lang w:bidi="he-IL"/>
        </w:rPr>
      </w:pPr>
      <w:r>
        <w:rPr>
          <w:rFonts w:ascii="David" w:hAnsi="David" w:cs="David"/>
          <w:rtl/>
          <w:lang w:bidi="he-IL"/>
        </w:rPr>
        <w:tab/>
      </w:r>
      <w:r>
        <w:rPr>
          <w:rFonts w:ascii="David" w:hAnsi="David" w:cs="David" w:hint="cs"/>
          <w:rtl/>
          <w:lang w:bidi="he-IL"/>
        </w:rPr>
        <w:t>15:</w:t>
      </w:r>
      <w:r w:rsidR="00470DCD">
        <w:rPr>
          <w:rFonts w:ascii="David" w:hAnsi="David" w:cs="David" w:hint="cs"/>
          <w:rtl/>
          <w:lang w:bidi="he-IL"/>
        </w:rPr>
        <w:t>30</w:t>
      </w:r>
      <w:r>
        <w:rPr>
          <w:rFonts w:ascii="David" w:hAnsi="David" w:cs="David" w:hint="cs"/>
          <w:rtl/>
          <w:lang w:bidi="he-IL"/>
        </w:rPr>
        <w:t>- הודעות, עדכונים וסיכום יום</w:t>
      </w:r>
    </w:p>
    <w:p w14:paraId="4508D354" w14:textId="0D55FF39" w:rsidR="003E205A" w:rsidRDefault="00673F6E" w:rsidP="00673F6E">
      <w:pPr>
        <w:bidi/>
        <w:spacing w:line="360" w:lineRule="auto"/>
        <w:rPr>
          <w:rFonts w:ascii="David" w:hAnsi="David" w:cs="David"/>
          <w:rtl/>
          <w:lang w:bidi="he-IL"/>
        </w:rPr>
      </w:pPr>
      <w:r>
        <w:rPr>
          <w:rFonts w:ascii="David" w:hAnsi="David" w:cs="David"/>
          <w:rtl/>
          <w:lang w:bidi="he-IL"/>
        </w:rPr>
        <w:tab/>
      </w:r>
      <w:r>
        <w:rPr>
          <w:rFonts w:ascii="David" w:hAnsi="David" w:cs="David" w:hint="cs"/>
          <w:rtl/>
          <w:lang w:bidi="he-IL"/>
        </w:rPr>
        <w:t>16:00- סיום</w:t>
      </w:r>
    </w:p>
    <w:p w14:paraId="372CD8A4" w14:textId="4E7FE87D" w:rsidR="00673F6E" w:rsidRDefault="00673F6E" w:rsidP="00673F6E">
      <w:pPr>
        <w:bidi/>
        <w:spacing w:line="360" w:lineRule="auto"/>
        <w:rPr>
          <w:rFonts w:ascii="David" w:hAnsi="David" w:cs="David"/>
          <w:rtl/>
          <w:lang w:bidi="he-IL"/>
        </w:rPr>
      </w:pPr>
    </w:p>
    <w:p w14:paraId="1C06E63E" w14:textId="6FD88148" w:rsidR="00673F6E" w:rsidRDefault="00673F6E" w:rsidP="00673F6E">
      <w:pPr>
        <w:bidi/>
        <w:spacing w:line="360" w:lineRule="auto"/>
        <w:rPr>
          <w:rFonts w:ascii="David" w:hAnsi="David" w:cs="David"/>
          <w:b/>
          <w:bCs/>
          <w:u w:val="single"/>
          <w:rtl/>
          <w:lang w:bidi="he-IL"/>
        </w:rPr>
      </w:pPr>
      <w:r>
        <w:rPr>
          <w:rFonts w:ascii="David" w:hAnsi="David" w:cs="David" w:hint="cs"/>
          <w:b/>
          <w:bCs/>
          <w:u w:val="single"/>
          <w:rtl/>
          <w:lang w:bidi="he-IL"/>
        </w:rPr>
        <w:t>משימות:</w:t>
      </w:r>
    </w:p>
    <w:p w14:paraId="2EE1A159" w14:textId="77777777" w:rsidR="00673F6E" w:rsidRDefault="00673F6E" w:rsidP="00673F6E">
      <w:pPr>
        <w:pStyle w:val="a9"/>
        <w:numPr>
          <w:ilvl w:val="0"/>
          <w:numId w:val="43"/>
        </w:numPr>
        <w:spacing w:line="360" w:lineRule="auto"/>
        <w:rPr>
          <w:rFonts w:ascii="David" w:hAnsi="David"/>
        </w:rPr>
      </w:pPr>
      <w:r>
        <w:rPr>
          <w:rFonts w:ascii="David" w:hAnsi="David" w:hint="cs"/>
          <w:rtl/>
        </w:rPr>
        <w:t>סגירת מיקום ליום העיון (מתאים למגבלות הקורונה)</w:t>
      </w:r>
    </w:p>
    <w:p w14:paraId="15B56324" w14:textId="01A19519" w:rsidR="00673F6E" w:rsidRDefault="00673F6E" w:rsidP="00673F6E">
      <w:pPr>
        <w:pStyle w:val="a9"/>
        <w:numPr>
          <w:ilvl w:val="0"/>
          <w:numId w:val="43"/>
        </w:numPr>
        <w:spacing w:line="360" w:lineRule="auto"/>
        <w:rPr>
          <w:rFonts w:ascii="David" w:hAnsi="David"/>
        </w:rPr>
      </w:pPr>
      <w:r>
        <w:rPr>
          <w:rFonts w:ascii="David" w:hAnsi="David" w:hint="cs"/>
          <w:rtl/>
        </w:rPr>
        <w:t>לעבור עם צוות המרחב והרכזים/ות מהאגף שמצוותים למרחב על היחידות</w:t>
      </w:r>
    </w:p>
    <w:p w14:paraId="5FE49FDD" w14:textId="78358507" w:rsidR="00673F6E" w:rsidRDefault="00673F6E" w:rsidP="00673F6E">
      <w:pPr>
        <w:pStyle w:val="a9"/>
        <w:numPr>
          <w:ilvl w:val="0"/>
          <w:numId w:val="43"/>
        </w:numPr>
        <w:spacing w:line="360" w:lineRule="auto"/>
        <w:rPr>
          <w:rFonts w:ascii="David" w:hAnsi="David"/>
        </w:rPr>
      </w:pPr>
      <w:r>
        <w:rPr>
          <w:rFonts w:ascii="David" w:hAnsi="David" w:hint="cs"/>
          <w:rtl/>
        </w:rPr>
        <w:t>חלוקה לקפסולות של עד 10 משתתפים/ות כולל המדריכים/ות- קפסולות קבועות לכל היום</w:t>
      </w:r>
    </w:p>
    <w:p w14:paraId="383D55A7" w14:textId="464ACF49" w:rsidR="00673F6E" w:rsidRDefault="00673F6E" w:rsidP="00673F6E">
      <w:pPr>
        <w:pStyle w:val="a9"/>
        <w:numPr>
          <w:ilvl w:val="0"/>
          <w:numId w:val="43"/>
        </w:numPr>
        <w:spacing w:line="360" w:lineRule="auto"/>
        <w:rPr>
          <w:rFonts w:ascii="David" w:hAnsi="David"/>
        </w:rPr>
      </w:pPr>
      <w:r>
        <w:rPr>
          <w:rFonts w:ascii="David" w:hAnsi="David" w:hint="cs"/>
          <w:rtl/>
        </w:rPr>
        <w:t>כיבוד בהתכנסות</w:t>
      </w:r>
    </w:p>
    <w:p w14:paraId="3EFF103E" w14:textId="7EEDDEE2" w:rsidR="00673F6E" w:rsidRDefault="00673F6E" w:rsidP="00673F6E">
      <w:pPr>
        <w:pStyle w:val="a9"/>
        <w:numPr>
          <w:ilvl w:val="0"/>
          <w:numId w:val="43"/>
        </w:numPr>
        <w:spacing w:line="360" w:lineRule="auto"/>
        <w:rPr>
          <w:rFonts w:ascii="David" w:hAnsi="David"/>
        </w:rPr>
      </w:pPr>
      <w:r>
        <w:rPr>
          <w:rFonts w:ascii="David" w:hAnsi="David" w:hint="cs"/>
          <w:rtl/>
        </w:rPr>
        <w:t xml:space="preserve">הזמנת ארוחת </w:t>
      </w:r>
      <w:proofErr w:type="spellStart"/>
      <w:r>
        <w:rPr>
          <w:rFonts w:ascii="David" w:hAnsi="David" w:hint="cs"/>
          <w:rtl/>
        </w:rPr>
        <w:t>צהריים</w:t>
      </w:r>
      <w:proofErr w:type="spellEnd"/>
      <w:r>
        <w:rPr>
          <w:rFonts w:ascii="David" w:hAnsi="David" w:hint="cs"/>
          <w:rtl/>
        </w:rPr>
        <w:t xml:space="preserve"> (ארוזות בנפרד- </w:t>
      </w:r>
      <w:proofErr w:type="spellStart"/>
      <w:r>
        <w:rPr>
          <w:rFonts w:ascii="David" w:hAnsi="David" w:hint="cs"/>
          <w:rtl/>
        </w:rPr>
        <w:t>חמגשיות</w:t>
      </w:r>
      <w:proofErr w:type="spellEnd"/>
      <w:r>
        <w:rPr>
          <w:rFonts w:ascii="David" w:hAnsi="David" w:hint="cs"/>
          <w:rtl/>
        </w:rPr>
        <w:t>)</w:t>
      </w:r>
    </w:p>
    <w:p w14:paraId="068C76BF" w14:textId="704E77B8" w:rsidR="00673F6E" w:rsidRDefault="00673F6E" w:rsidP="00673F6E">
      <w:pPr>
        <w:pStyle w:val="a9"/>
        <w:numPr>
          <w:ilvl w:val="0"/>
          <w:numId w:val="43"/>
        </w:numPr>
        <w:spacing w:line="360" w:lineRule="auto"/>
        <w:rPr>
          <w:rFonts w:ascii="David" w:hAnsi="David"/>
        </w:rPr>
      </w:pPr>
      <w:r>
        <w:rPr>
          <w:rFonts w:ascii="David" w:hAnsi="David" w:hint="cs"/>
          <w:rtl/>
        </w:rPr>
        <w:t>לדאוג למקרן ורמקולים לכל קפסולה</w:t>
      </w:r>
    </w:p>
    <w:p w14:paraId="0D53AE5B" w14:textId="6D5E6B27" w:rsidR="00673F6E" w:rsidRDefault="00673F6E" w:rsidP="00673F6E">
      <w:pPr>
        <w:pStyle w:val="a9"/>
        <w:numPr>
          <w:ilvl w:val="0"/>
          <w:numId w:val="43"/>
        </w:numPr>
        <w:spacing w:line="360" w:lineRule="auto"/>
        <w:rPr>
          <w:rFonts w:ascii="David" w:hAnsi="David"/>
        </w:rPr>
      </w:pPr>
      <w:r>
        <w:rPr>
          <w:rFonts w:ascii="David" w:hAnsi="David" w:hint="cs"/>
          <w:rtl/>
        </w:rPr>
        <w:t xml:space="preserve">הכנת 15 דק' של פתיחה בקבוצות </w:t>
      </w:r>
      <w:r>
        <w:rPr>
          <w:rFonts w:ascii="David" w:hAnsi="David"/>
          <w:rtl/>
        </w:rPr>
        <w:t>–</w:t>
      </w:r>
      <w:r>
        <w:rPr>
          <w:rFonts w:ascii="David" w:hAnsi="David" w:hint="cs"/>
          <w:rtl/>
        </w:rPr>
        <w:t xml:space="preserve"> משהו קליל וחברתי</w:t>
      </w:r>
    </w:p>
    <w:p w14:paraId="5A41AB61" w14:textId="44E4DCC5" w:rsidR="00673F6E" w:rsidRDefault="00673F6E" w:rsidP="00673F6E">
      <w:pPr>
        <w:pStyle w:val="a9"/>
        <w:numPr>
          <w:ilvl w:val="0"/>
          <w:numId w:val="43"/>
        </w:numPr>
        <w:spacing w:line="360" w:lineRule="auto"/>
        <w:rPr>
          <w:rFonts w:ascii="David" w:hAnsi="David"/>
        </w:rPr>
      </w:pPr>
      <w:r>
        <w:rPr>
          <w:rFonts w:ascii="David" w:hAnsi="David" w:hint="cs"/>
          <w:rtl/>
        </w:rPr>
        <w:t xml:space="preserve">הדפסת העזרים המופיעים בחוברת </w:t>
      </w:r>
    </w:p>
    <w:p w14:paraId="171948F4" w14:textId="77777777" w:rsidR="00673F6E" w:rsidRPr="00673F6E" w:rsidRDefault="00673F6E" w:rsidP="00673F6E">
      <w:pPr>
        <w:bidi/>
        <w:spacing w:line="360" w:lineRule="auto"/>
        <w:rPr>
          <w:rFonts w:ascii="David" w:hAnsi="David"/>
          <w:rtl/>
        </w:rPr>
      </w:pPr>
    </w:p>
    <w:p w14:paraId="2189330F" w14:textId="583E7579" w:rsidR="005F65FC" w:rsidRDefault="005F65FC">
      <w:pPr>
        <w:rPr>
          <w:rFonts w:ascii="David" w:hAnsi="David" w:cs="David"/>
          <w:rtl/>
          <w:lang w:bidi="he-IL"/>
        </w:rPr>
      </w:pPr>
      <w:r>
        <w:rPr>
          <w:rFonts w:ascii="David" w:hAnsi="David" w:cs="David"/>
          <w:rtl/>
          <w:lang w:bidi="he-IL"/>
        </w:rPr>
        <w:br w:type="page"/>
      </w:r>
    </w:p>
    <w:p w14:paraId="40A8FDCE" w14:textId="77777777" w:rsidR="005F65FC" w:rsidRDefault="005F65FC" w:rsidP="005F65FC">
      <w:pPr>
        <w:shd w:val="clear" w:color="auto" w:fill="9ECAAA"/>
        <w:bidi/>
        <w:jc w:val="center"/>
        <w:rPr>
          <w:rFonts w:ascii="David" w:hAnsi="David" w:cs="David"/>
          <w:b/>
          <w:bCs/>
          <w:sz w:val="28"/>
          <w:szCs w:val="28"/>
          <w:u w:val="single"/>
          <w:rtl/>
          <w:lang w:bidi="he-IL"/>
        </w:rPr>
      </w:pPr>
      <w:r>
        <w:rPr>
          <w:rFonts w:ascii="David" w:hAnsi="David" w:cs="David" w:hint="cs"/>
          <w:b/>
          <w:bCs/>
          <w:sz w:val="28"/>
          <w:szCs w:val="28"/>
          <w:u w:val="single"/>
          <w:rtl/>
          <w:lang w:bidi="he-IL"/>
        </w:rPr>
        <w:lastRenderedPageBreak/>
        <w:t>שלבים בהתפתחות המוסר האנושי- הגדרת מוסר, צדק ומידות</w:t>
      </w:r>
    </w:p>
    <w:p w14:paraId="55567F57" w14:textId="77777777" w:rsidR="005F65FC" w:rsidRDefault="005F65FC" w:rsidP="005F65FC">
      <w:pPr>
        <w:bidi/>
        <w:spacing w:line="360" w:lineRule="auto"/>
        <w:rPr>
          <w:rFonts w:ascii="David" w:hAnsi="David" w:cs="David"/>
          <w:b/>
          <w:bCs/>
          <w:u w:val="single"/>
          <w:rtl/>
          <w:lang w:bidi="he-IL"/>
        </w:rPr>
      </w:pPr>
    </w:p>
    <w:p w14:paraId="2E1DA3ED" w14:textId="3DB14951" w:rsidR="005F65FC" w:rsidRPr="00332BD9" w:rsidRDefault="005F65FC" w:rsidP="005F65FC">
      <w:pPr>
        <w:bidi/>
        <w:spacing w:line="360" w:lineRule="auto"/>
        <w:rPr>
          <w:rFonts w:ascii="David" w:hAnsi="David" w:cs="David"/>
          <w:sz w:val="20"/>
          <w:szCs w:val="20"/>
          <w:rtl/>
          <w:lang w:bidi="he-IL"/>
        </w:rPr>
      </w:pPr>
      <w:r>
        <w:rPr>
          <w:rFonts w:ascii="David" w:hAnsi="David" w:cs="David" w:hint="cs"/>
          <w:b/>
          <w:bCs/>
          <w:u w:val="single"/>
          <w:rtl/>
          <w:lang w:bidi="he-IL"/>
        </w:rPr>
        <w:t>חלק א'- הסבר</w:t>
      </w:r>
      <w:r>
        <w:rPr>
          <w:rFonts w:ascii="David" w:hAnsi="David" w:cs="David" w:hint="cs"/>
          <w:rtl/>
          <w:lang w:bidi="he-IL"/>
        </w:rPr>
        <w:t xml:space="preserve"> </w:t>
      </w:r>
      <w:r>
        <w:rPr>
          <w:rFonts w:ascii="David" w:hAnsi="David" w:cs="David" w:hint="cs"/>
          <w:sz w:val="20"/>
          <w:szCs w:val="20"/>
          <w:rtl/>
          <w:lang w:bidi="he-IL"/>
        </w:rPr>
        <w:t>20 דק'</w:t>
      </w:r>
    </w:p>
    <w:p w14:paraId="422677A4" w14:textId="77777777" w:rsidR="005F65FC" w:rsidRDefault="005F65FC" w:rsidP="005F65FC">
      <w:pPr>
        <w:bidi/>
        <w:spacing w:line="360" w:lineRule="auto"/>
        <w:jc w:val="both"/>
        <w:rPr>
          <w:rFonts w:ascii="David" w:hAnsi="David" w:cs="David"/>
          <w:rtl/>
          <w:lang w:bidi="he-IL"/>
        </w:rPr>
      </w:pPr>
      <w:r>
        <w:rPr>
          <w:rFonts w:ascii="David" w:hAnsi="David" w:cs="David" w:hint="cs"/>
          <w:rtl/>
          <w:lang w:bidi="he-IL"/>
        </w:rPr>
        <w:t xml:space="preserve">בשלב הראשון נערוך סבב ובו המשתתפים/ות ישתפו מה האסוציאציה שעולה בהם/ן כאשר אנו מדברים/ות על מוסר, איפה זה פוגש אותם בחיי היומיום וכו'. </w:t>
      </w:r>
    </w:p>
    <w:p w14:paraId="58C89F6D" w14:textId="77777777" w:rsidR="005F65FC" w:rsidRDefault="005F65FC" w:rsidP="005F65FC">
      <w:pPr>
        <w:bidi/>
        <w:spacing w:line="360" w:lineRule="auto"/>
        <w:jc w:val="both"/>
        <w:rPr>
          <w:rFonts w:ascii="David" w:hAnsi="David" w:cs="David"/>
          <w:rtl/>
          <w:lang w:bidi="he-IL"/>
        </w:rPr>
      </w:pPr>
      <w:r>
        <w:rPr>
          <w:rFonts w:ascii="David" w:hAnsi="David" w:cs="David" w:hint="cs"/>
          <w:rtl/>
          <w:lang w:bidi="he-IL"/>
        </w:rPr>
        <w:t xml:space="preserve">לאחר מכן נבקש מהמשתתפים/ות לנסות להגדיר את המילה "מוסר" ואת המילה "צדק", ולרשום לעצמם/ן על שני פתקים את ההגדרות שחשבו עליהן. בהמשך נפזר בחדר הגדרות שונות למילה מוסר (נספח א'), נבקש מהמשתתפים/ות לקרוא אותן ולבחור הגדרה אחת שהתחברו אליה במיוחד או שעוררה התנגדות במיוחד. </w:t>
      </w:r>
    </w:p>
    <w:p w14:paraId="2398F210" w14:textId="77777777" w:rsidR="005F65FC" w:rsidRDefault="005F65FC" w:rsidP="005F65FC">
      <w:pPr>
        <w:bidi/>
        <w:spacing w:line="360" w:lineRule="auto"/>
        <w:jc w:val="both"/>
        <w:rPr>
          <w:rFonts w:ascii="David" w:hAnsi="David" w:cs="David"/>
          <w:rtl/>
          <w:lang w:bidi="he-IL"/>
        </w:rPr>
      </w:pPr>
      <w:r>
        <w:rPr>
          <w:rFonts w:ascii="David" w:hAnsi="David" w:cs="David" w:hint="cs"/>
          <w:rtl/>
          <w:lang w:bidi="he-IL"/>
        </w:rPr>
        <w:t xml:space="preserve">בקבוצות הקטנות שנוצרו, נערוך סבב שיתוף, בו המשתתפים/ות יסבירו מדוע בחרו דווקא בהגדרה זו, ואיפה היא פוגשת (אם בכלל) את ההגדרה שכתבו לעצמם/ן. </w:t>
      </w:r>
    </w:p>
    <w:p w14:paraId="3D8B2502" w14:textId="77777777" w:rsidR="005F65FC" w:rsidRDefault="005F65FC" w:rsidP="005F65FC">
      <w:pPr>
        <w:bidi/>
        <w:spacing w:line="360" w:lineRule="auto"/>
        <w:jc w:val="both"/>
        <w:rPr>
          <w:rFonts w:ascii="David" w:hAnsi="David" w:cs="David"/>
          <w:rtl/>
          <w:lang w:bidi="he-IL"/>
        </w:rPr>
      </w:pPr>
    </w:p>
    <w:p w14:paraId="1E17855C" w14:textId="77777777" w:rsidR="005F65FC" w:rsidRDefault="005F65FC" w:rsidP="005F65FC">
      <w:pPr>
        <w:bidi/>
        <w:spacing w:line="360" w:lineRule="auto"/>
        <w:jc w:val="both"/>
        <w:rPr>
          <w:rFonts w:ascii="David" w:hAnsi="David" w:cs="David"/>
          <w:sz w:val="20"/>
          <w:szCs w:val="20"/>
          <w:rtl/>
          <w:lang w:bidi="he-IL"/>
        </w:rPr>
      </w:pPr>
      <w:r>
        <w:rPr>
          <w:rFonts w:ascii="David" w:hAnsi="David" w:cs="David" w:hint="cs"/>
          <w:b/>
          <w:bCs/>
          <w:u w:val="single"/>
          <w:rtl/>
          <w:lang w:bidi="he-IL"/>
        </w:rPr>
        <w:t>חלק ב'- פירוק</w:t>
      </w:r>
      <w:r>
        <w:rPr>
          <w:rFonts w:ascii="David" w:hAnsi="David" w:cs="David" w:hint="cs"/>
          <w:rtl/>
          <w:lang w:bidi="he-IL"/>
        </w:rPr>
        <w:t xml:space="preserve"> </w:t>
      </w:r>
      <w:r>
        <w:rPr>
          <w:rFonts w:ascii="David" w:hAnsi="David" w:cs="David" w:hint="cs"/>
          <w:sz w:val="20"/>
          <w:szCs w:val="20"/>
          <w:rtl/>
          <w:lang w:bidi="he-IL"/>
        </w:rPr>
        <w:t>30 דק'</w:t>
      </w:r>
    </w:p>
    <w:p w14:paraId="0763E6C7" w14:textId="77777777" w:rsidR="005F65FC" w:rsidRDefault="005F65FC" w:rsidP="005F65FC">
      <w:pPr>
        <w:bidi/>
        <w:spacing w:line="360" w:lineRule="auto"/>
        <w:jc w:val="both"/>
        <w:rPr>
          <w:rFonts w:ascii="David" w:hAnsi="David" w:cs="David"/>
          <w:rtl/>
          <w:lang w:bidi="he-IL"/>
        </w:rPr>
      </w:pPr>
      <w:r>
        <w:rPr>
          <w:rFonts w:ascii="David" w:hAnsi="David" w:cs="David" w:hint="cs"/>
          <w:rtl/>
          <w:lang w:bidi="he-IL"/>
        </w:rPr>
        <w:t xml:space="preserve">בחלק זה נלמד קצת יותר לעומק את השלבים בהתפתחות המוסרית של האדם. לצורך כך, נתחלק לקבוצות קטנות (של כ-7 משתתפים/ות בקבוצה), כל קבוצה תקבל טקסט (נספח ב') המפרט את השלבים בהתפתחות מוסרית לפי המודל של לורנס </w:t>
      </w:r>
      <w:proofErr w:type="spellStart"/>
      <w:r>
        <w:rPr>
          <w:rFonts w:ascii="David" w:hAnsi="David" w:cs="David" w:hint="cs"/>
          <w:rtl/>
          <w:lang w:bidi="he-IL"/>
        </w:rPr>
        <w:t>קולברג</w:t>
      </w:r>
      <w:proofErr w:type="spellEnd"/>
      <w:r>
        <w:rPr>
          <w:rFonts w:ascii="David" w:hAnsi="David" w:cs="David" w:hint="cs"/>
          <w:rtl/>
          <w:lang w:bidi="he-IL"/>
        </w:rPr>
        <w:t xml:space="preserve">- הפסיכולוגיה הקוגניטיבית, ובסופו שאלות מנחות לחשיבה משותפת. </w:t>
      </w:r>
    </w:p>
    <w:p w14:paraId="1E99174B" w14:textId="77777777" w:rsidR="005F65FC" w:rsidRDefault="005F65FC" w:rsidP="005F65FC">
      <w:pPr>
        <w:bidi/>
        <w:spacing w:line="360" w:lineRule="auto"/>
        <w:jc w:val="both"/>
        <w:rPr>
          <w:rFonts w:ascii="David" w:hAnsi="David" w:cs="David"/>
          <w:rtl/>
          <w:lang w:bidi="he-IL"/>
        </w:rPr>
      </w:pPr>
    </w:p>
    <w:p w14:paraId="721F5828" w14:textId="77777777" w:rsidR="005F65FC" w:rsidRDefault="005F65FC" w:rsidP="005F65FC">
      <w:pPr>
        <w:bidi/>
        <w:spacing w:line="360" w:lineRule="auto"/>
        <w:jc w:val="both"/>
        <w:rPr>
          <w:rFonts w:ascii="David" w:hAnsi="David" w:cs="David"/>
          <w:sz w:val="20"/>
          <w:szCs w:val="20"/>
          <w:rtl/>
          <w:lang w:bidi="he-IL"/>
        </w:rPr>
      </w:pPr>
      <w:r>
        <w:rPr>
          <w:rFonts w:ascii="David" w:hAnsi="David" w:cs="David" w:hint="cs"/>
          <w:b/>
          <w:bCs/>
          <w:u w:val="single"/>
          <w:rtl/>
          <w:lang w:bidi="he-IL"/>
        </w:rPr>
        <w:t>חלק ג'- חשיבה משותפת</w:t>
      </w:r>
      <w:r>
        <w:rPr>
          <w:rFonts w:ascii="David" w:hAnsi="David" w:cs="David" w:hint="cs"/>
          <w:rtl/>
          <w:lang w:bidi="he-IL"/>
        </w:rPr>
        <w:t xml:space="preserve"> </w:t>
      </w:r>
      <w:r>
        <w:rPr>
          <w:rFonts w:ascii="David" w:hAnsi="David" w:cs="David" w:hint="cs"/>
          <w:sz w:val="20"/>
          <w:szCs w:val="20"/>
          <w:rtl/>
          <w:lang w:bidi="he-IL"/>
        </w:rPr>
        <w:t>10 דק'</w:t>
      </w:r>
    </w:p>
    <w:p w14:paraId="3785F469" w14:textId="77777777" w:rsidR="005F65FC" w:rsidRDefault="005F65FC" w:rsidP="005F65FC">
      <w:pPr>
        <w:bidi/>
        <w:spacing w:line="360" w:lineRule="auto"/>
        <w:jc w:val="both"/>
        <w:rPr>
          <w:rFonts w:ascii="David" w:hAnsi="David" w:cs="David"/>
          <w:rtl/>
          <w:lang w:bidi="he-IL"/>
        </w:rPr>
      </w:pPr>
      <w:r>
        <w:rPr>
          <w:rFonts w:ascii="David" w:hAnsi="David" w:cs="David" w:hint="cs"/>
          <w:rtl/>
          <w:lang w:bidi="he-IL"/>
        </w:rPr>
        <w:t>עדיין בקבוצות הקטנות, נשלוף כרטיסיה ועליה הגדרות למילה "צדק" (נספח ג'), נבקש מהמשתתפים/ות לנסות לקשור לפי תפיסתם/ן בין המושג "מוסר" לבין המושג "צדק":</w:t>
      </w:r>
    </w:p>
    <w:p w14:paraId="28FE3FFB" w14:textId="77777777" w:rsidR="005F65FC" w:rsidRDefault="005F65FC" w:rsidP="005F65FC">
      <w:pPr>
        <w:pStyle w:val="a9"/>
        <w:numPr>
          <w:ilvl w:val="0"/>
          <w:numId w:val="28"/>
        </w:numPr>
        <w:spacing w:line="360" w:lineRule="auto"/>
        <w:jc w:val="both"/>
        <w:rPr>
          <w:rFonts w:ascii="David" w:hAnsi="David"/>
        </w:rPr>
      </w:pPr>
      <w:r>
        <w:rPr>
          <w:rFonts w:ascii="David" w:hAnsi="David" w:hint="cs"/>
          <w:rtl/>
        </w:rPr>
        <w:t xml:space="preserve">איפה יש קווים משותפים בין המושגים? </w:t>
      </w:r>
    </w:p>
    <w:p w14:paraId="3CE93FE0" w14:textId="77777777" w:rsidR="005F65FC" w:rsidRDefault="005F65FC" w:rsidP="005F65FC">
      <w:pPr>
        <w:pStyle w:val="a9"/>
        <w:numPr>
          <w:ilvl w:val="0"/>
          <w:numId w:val="28"/>
        </w:numPr>
        <w:spacing w:line="360" w:lineRule="auto"/>
        <w:jc w:val="both"/>
        <w:rPr>
          <w:rFonts w:ascii="David" w:hAnsi="David"/>
        </w:rPr>
      </w:pPr>
      <w:r>
        <w:rPr>
          <w:rFonts w:ascii="David" w:hAnsi="David" w:hint="cs"/>
          <w:rtl/>
        </w:rPr>
        <w:t xml:space="preserve">האם יש מקומות בהם אין קשר בין המושגים? או אפילו סתירה? </w:t>
      </w:r>
    </w:p>
    <w:p w14:paraId="5B4436FC" w14:textId="77777777" w:rsidR="005F65FC" w:rsidRDefault="005F65FC" w:rsidP="005F65FC">
      <w:pPr>
        <w:pStyle w:val="a9"/>
        <w:numPr>
          <w:ilvl w:val="0"/>
          <w:numId w:val="28"/>
        </w:numPr>
        <w:spacing w:line="360" w:lineRule="auto"/>
        <w:jc w:val="both"/>
        <w:rPr>
          <w:rFonts w:ascii="David" w:hAnsi="David"/>
        </w:rPr>
      </w:pPr>
      <w:r>
        <w:rPr>
          <w:rFonts w:ascii="David" w:hAnsi="David" w:hint="cs"/>
          <w:rtl/>
        </w:rPr>
        <w:t>האם "באוטומט" שלנו בחיי היומיום אנחנו מתייחסים יותר להיבטים של מוסר או להיבטים של צדק?</w:t>
      </w:r>
    </w:p>
    <w:p w14:paraId="62FE4DBE" w14:textId="77777777" w:rsidR="005F65FC" w:rsidRDefault="005F65FC" w:rsidP="005F65FC">
      <w:pPr>
        <w:bidi/>
        <w:spacing w:line="360" w:lineRule="auto"/>
        <w:jc w:val="both"/>
        <w:rPr>
          <w:rFonts w:ascii="David" w:hAnsi="David" w:cs="David"/>
          <w:rtl/>
          <w:lang w:bidi="he-IL"/>
        </w:rPr>
      </w:pPr>
    </w:p>
    <w:p w14:paraId="50F956F3" w14:textId="77777777" w:rsidR="005F65FC" w:rsidRPr="0091119E" w:rsidRDefault="005F65FC" w:rsidP="005F65FC">
      <w:pPr>
        <w:bidi/>
        <w:spacing w:line="360" w:lineRule="auto"/>
        <w:jc w:val="both"/>
        <w:rPr>
          <w:rFonts w:ascii="David" w:hAnsi="David"/>
          <w:rtl/>
          <w:lang w:bidi="he-IL"/>
        </w:rPr>
      </w:pPr>
      <w:r>
        <w:rPr>
          <w:rFonts w:ascii="David" w:hAnsi="David" w:cs="David" w:hint="cs"/>
          <w:rtl/>
          <w:lang w:bidi="he-IL"/>
        </w:rPr>
        <w:t xml:space="preserve">נסכם את היחידה בקבוצות הקטנות- זו הייתה התייחסות ראשונה למושגים "מוסר" ו"צדק" בהם נעסוק בהרחבה בהמשך היום. </w:t>
      </w:r>
    </w:p>
    <w:p w14:paraId="08899BD2" w14:textId="77777777" w:rsidR="005F65FC" w:rsidRPr="00332BD9" w:rsidRDefault="005F65FC" w:rsidP="005F65FC">
      <w:pPr>
        <w:bidi/>
        <w:spacing w:line="360" w:lineRule="auto"/>
        <w:jc w:val="both"/>
        <w:rPr>
          <w:rFonts w:ascii="David" w:hAnsi="David" w:cs="David"/>
          <w:rtl/>
          <w:lang w:bidi="he-IL"/>
        </w:rPr>
      </w:pPr>
    </w:p>
    <w:p w14:paraId="222B7E37" w14:textId="77777777" w:rsidR="005F65FC" w:rsidRDefault="005F65FC" w:rsidP="005F65FC">
      <w:pPr>
        <w:rPr>
          <w:rFonts w:ascii="David" w:hAnsi="David" w:cs="David"/>
          <w:rtl/>
          <w:lang w:bidi="he-IL"/>
        </w:rPr>
      </w:pPr>
      <w:r>
        <w:rPr>
          <w:rFonts w:ascii="David" w:hAnsi="David" w:cs="David"/>
          <w:rtl/>
          <w:lang w:bidi="he-IL"/>
        </w:rPr>
        <w:br w:type="page"/>
      </w:r>
    </w:p>
    <w:p w14:paraId="7995BCEC" w14:textId="77777777" w:rsidR="005F65FC" w:rsidRPr="005F65FC" w:rsidRDefault="005F65FC" w:rsidP="005F65FC">
      <w:pPr>
        <w:bidi/>
        <w:spacing w:line="360" w:lineRule="auto"/>
        <w:rPr>
          <w:rFonts w:ascii="David" w:hAnsi="David" w:cs="David"/>
          <w:b/>
          <w:bCs/>
          <w:color w:val="FFFFFF" w:themeColor="background1"/>
          <w:highlight w:val="black"/>
          <w:rtl/>
          <w:lang w:bidi="he-IL"/>
        </w:rPr>
      </w:pPr>
      <w:r w:rsidRPr="005F65FC">
        <w:rPr>
          <w:rFonts w:ascii="David" w:hAnsi="David" w:cs="David" w:hint="cs"/>
          <w:b/>
          <w:bCs/>
          <w:color w:val="FFFFFF" w:themeColor="background1"/>
          <w:highlight w:val="black"/>
          <w:rtl/>
          <w:lang w:bidi="he-IL"/>
        </w:rPr>
        <w:lastRenderedPageBreak/>
        <w:t>נספח א'- הגדרות מוסר</w:t>
      </w:r>
    </w:p>
    <w:p w14:paraId="007DABBD" w14:textId="77777777" w:rsidR="005F65FC" w:rsidRPr="00C45643" w:rsidRDefault="005F65FC" w:rsidP="005F65FC">
      <w:pPr>
        <w:bidi/>
        <w:spacing w:line="360" w:lineRule="auto"/>
        <w:rPr>
          <w:rFonts w:ascii="David" w:hAnsi="David" w:cs="David"/>
          <w:sz w:val="22"/>
          <w:szCs w:val="22"/>
          <w:rtl/>
          <w:lang w:bidi="he-IL"/>
        </w:rPr>
      </w:pPr>
      <w:r w:rsidRPr="00C45643">
        <w:rPr>
          <w:rFonts w:ascii="David" w:hAnsi="David" w:cs="David"/>
          <w:sz w:val="22"/>
          <w:szCs w:val="22"/>
          <w:rtl/>
          <w:lang w:bidi="he-IL"/>
        </w:rPr>
        <w:t xml:space="preserve">אמיל </w:t>
      </w:r>
      <w:proofErr w:type="spellStart"/>
      <w:r w:rsidRPr="00C45643">
        <w:rPr>
          <w:rFonts w:ascii="David" w:hAnsi="David" w:cs="David"/>
          <w:sz w:val="22"/>
          <w:szCs w:val="22"/>
          <w:rtl/>
          <w:lang w:bidi="he-IL"/>
        </w:rPr>
        <w:t>דורקהיים</w:t>
      </w:r>
      <w:proofErr w:type="spellEnd"/>
      <w:r w:rsidRPr="00C45643">
        <w:rPr>
          <w:rFonts w:ascii="David" w:hAnsi="David" w:cs="David"/>
          <w:sz w:val="22"/>
          <w:szCs w:val="22"/>
        </w:rPr>
        <w:t xml:space="preserve"> ( Durkheim , 1933 ) </w:t>
      </w:r>
      <w:r w:rsidRPr="00C45643">
        <w:rPr>
          <w:rFonts w:ascii="David" w:hAnsi="David" w:cs="David"/>
          <w:sz w:val="22"/>
          <w:szCs w:val="22"/>
          <w:rtl/>
          <w:lang w:bidi="he-IL"/>
        </w:rPr>
        <w:t>הדגיש את הסולידריות כתכונה המועדפת שכדאי לרכשה. אין ספק שסולידריות היא תכונה יפה</w:t>
      </w:r>
      <w:r w:rsidRPr="00C45643">
        <w:rPr>
          <w:rFonts w:ascii="David" w:hAnsi="David" w:cs="David"/>
          <w:sz w:val="22"/>
          <w:szCs w:val="22"/>
          <w:rtl/>
        </w:rPr>
        <w:t xml:space="preserve">, </w:t>
      </w:r>
      <w:r w:rsidRPr="00C45643">
        <w:rPr>
          <w:rFonts w:ascii="David" w:hAnsi="David" w:cs="David"/>
          <w:sz w:val="22"/>
          <w:szCs w:val="22"/>
          <w:rtl/>
          <w:lang w:bidi="he-IL"/>
        </w:rPr>
        <w:t>אך בחינת מידה זו כמידה מועדפת מעידה שהוא לא צפה אפשרות שבשם הסולידריות עלול עם שלם לאבד את דמותו האנושית. דבקות מוחלטת בסולידריות עלולה ליטול מהאדם את האחריות המוסרית. דוגמה זו מראה שאין להצביע על תכונות מוחלטות כעדיפות ולקרוא להן מידות מוסריות</w:t>
      </w:r>
      <w:r w:rsidRPr="00C45643">
        <w:rPr>
          <w:rFonts w:ascii="David" w:hAnsi="David" w:cs="David"/>
          <w:sz w:val="22"/>
          <w:szCs w:val="22"/>
          <w:rtl/>
        </w:rPr>
        <w:t xml:space="preserve">. </w:t>
      </w:r>
      <w:r w:rsidRPr="00C45643">
        <w:rPr>
          <w:rFonts w:ascii="David" w:hAnsi="David" w:cs="David"/>
          <w:sz w:val="22"/>
          <w:szCs w:val="22"/>
          <w:rtl/>
          <w:lang w:bidi="he-IL"/>
        </w:rPr>
        <w:t>מידות נמדדות במוסריותן בהקשר לנסיבות ולמצב בו הן נבחנות.</w:t>
      </w:r>
    </w:p>
    <w:p w14:paraId="70322AD4" w14:textId="77777777" w:rsidR="005F65FC" w:rsidRPr="00C45643" w:rsidRDefault="005F65FC" w:rsidP="005F65FC">
      <w:pPr>
        <w:bidi/>
        <w:spacing w:line="360" w:lineRule="auto"/>
        <w:rPr>
          <w:rFonts w:ascii="David" w:hAnsi="David" w:cs="David"/>
          <w:sz w:val="22"/>
          <w:szCs w:val="22"/>
          <w:rtl/>
          <w:lang w:bidi="he-IL"/>
        </w:rPr>
      </w:pPr>
      <w:r>
        <w:rPr>
          <w:rFonts w:ascii="David" w:hAnsi="David" w:cs="David" w:hint="cs"/>
          <w:sz w:val="22"/>
          <w:szCs w:val="22"/>
          <w:rtl/>
          <w:lang w:bidi="he-IL"/>
        </w:rPr>
        <w:t>-------------------------------------------------------------------------------------------------------------------------------------</w:t>
      </w:r>
    </w:p>
    <w:p w14:paraId="4FA1F78F" w14:textId="77777777" w:rsidR="005F65FC" w:rsidRPr="00C45643" w:rsidRDefault="005F65FC" w:rsidP="005F65FC">
      <w:pPr>
        <w:bidi/>
        <w:spacing w:line="360" w:lineRule="auto"/>
        <w:rPr>
          <w:rFonts w:ascii="David" w:hAnsi="David" w:cs="David"/>
          <w:sz w:val="22"/>
          <w:szCs w:val="22"/>
          <w:rtl/>
          <w:lang w:bidi="he-IL"/>
        </w:rPr>
      </w:pPr>
      <w:r w:rsidRPr="00C45643">
        <w:rPr>
          <w:rFonts w:ascii="David" w:hAnsi="David" w:cs="David"/>
          <w:sz w:val="22"/>
          <w:szCs w:val="22"/>
          <w:rtl/>
          <w:lang w:bidi="he-IL"/>
        </w:rPr>
        <w:t>היוונים הקדמונים שאלו את סוקרטס , הפילוסוף היווני , ' מהי המידה הטובה?' הם הניחו שייתכן שיש מידה טובה שחובה על בני אדם לרכשה , שתהיה אבן יסוד בהתנהגות אתית . אך סוקרטס ציין בפני בני אתונה , כי המידה הטובה אינה מידה או תכונה שאפשר לרכשה . היא אינה עיקרון לפעולה . לפיו , קיים קושי בהקניית " סל מידות טובות " כזה . המידה הטובה היא למעשה ידיעת הטוב . משמע , ידיעת ההתנהגות הראויה לאור נסיבות ומצבים קיימים . למעשה , אין בנמצא עקרונות מוסריים מוחלטים , היות שעקרונות מוסריים עשויים להשתנות על פי הנסיבות</w:t>
      </w:r>
      <w:r w:rsidRPr="00C45643">
        <w:rPr>
          <w:rFonts w:ascii="David" w:hAnsi="David" w:cs="David"/>
          <w:sz w:val="22"/>
          <w:szCs w:val="22"/>
        </w:rPr>
        <w:t xml:space="preserve"> . </w:t>
      </w:r>
      <w:r w:rsidRPr="00C45643">
        <w:rPr>
          <w:rFonts w:ascii="David" w:hAnsi="David" w:cs="David"/>
          <w:sz w:val="22"/>
          <w:szCs w:val="22"/>
        </w:rPr>
        <w:br/>
      </w:r>
      <w:r>
        <w:rPr>
          <w:rFonts w:ascii="David" w:hAnsi="David" w:cs="David" w:hint="cs"/>
          <w:sz w:val="22"/>
          <w:szCs w:val="22"/>
          <w:rtl/>
          <w:lang w:bidi="he-IL"/>
        </w:rPr>
        <w:t>-------------------------------------------------------------------------------------------------------------------------------------</w:t>
      </w:r>
    </w:p>
    <w:p w14:paraId="13A30796" w14:textId="77777777" w:rsidR="005F65FC" w:rsidRPr="00C45643" w:rsidRDefault="005F65FC" w:rsidP="005F65FC">
      <w:pPr>
        <w:bidi/>
        <w:spacing w:line="360" w:lineRule="auto"/>
        <w:rPr>
          <w:rFonts w:ascii="David" w:hAnsi="David" w:cs="David"/>
          <w:sz w:val="22"/>
          <w:szCs w:val="22"/>
          <w:rtl/>
          <w:lang w:bidi="he-IL"/>
        </w:rPr>
      </w:pPr>
      <w:r w:rsidRPr="00C45643">
        <w:rPr>
          <w:rFonts w:ascii="David" w:hAnsi="David" w:cs="David"/>
          <w:sz w:val="22"/>
          <w:szCs w:val="22"/>
          <w:rtl/>
          <w:lang w:bidi="he-IL"/>
        </w:rPr>
        <w:t xml:space="preserve">לעתים אדם יכול לנהוג על פי עקרונות מומלצים , אך בכל זאת לנהוג באופן לא מוסרי . ואמנם במקורות היהודיים מופיע הביטוי ' נבל ברשות התורה' ( רמב"ן, ויקרא, </w:t>
      </w:r>
      <w:proofErr w:type="spellStart"/>
      <w:r w:rsidRPr="00C45643">
        <w:rPr>
          <w:rFonts w:ascii="David" w:hAnsi="David" w:cs="David"/>
          <w:sz w:val="22"/>
          <w:szCs w:val="22"/>
          <w:rtl/>
          <w:lang w:bidi="he-IL"/>
        </w:rPr>
        <w:t>יט</w:t>
      </w:r>
      <w:proofErr w:type="spellEnd"/>
      <w:r w:rsidRPr="00C45643">
        <w:rPr>
          <w:rFonts w:ascii="David" w:hAnsi="David" w:cs="David"/>
          <w:sz w:val="22"/>
          <w:szCs w:val="22"/>
          <w:rtl/>
          <w:lang w:bidi="he-IL"/>
        </w:rPr>
        <w:t>, א</w:t>
      </w:r>
      <w:r>
        <w:rPr>
          <w:rFonts w:ascii="David" w:hAnsi="David" w:cs="David" w:hint="cs"/>
          <w:sz w:val="22"/>
          <w:szCs w:val="22"/>
          <w:rtl/>
          <w:lang w:bidi="he-IL"/>
        </w:rPr>
        <w:t xml:space="preserve">) </w:t>
      </w:r>
      <w:r w:rsidRPr="00C45643">
        <w:rPr>
          <w:rFonts w:ascii="David" w:hAnsi="David" w:cs="David"/>
          <w:sz w:val="22"/>
          <w:szCs w:val="22"/>
          <w:rtl/>
          <w:lang w:bidi="he-IL"/>
        </w:rPr>
        <w:t>משמע , אדם העושה מלאכתו על פי הכתוב , על פי התורה , אך בכל זאת הוא קרוי נבל . כלומר , לצד החוק ולצד התקנה , יש להתחשב תמיד בנסיבות ולשקול כל עניין לגופו</w:t>
      </w:r>
      <w:r w:rsidRPr="00C45643">
        <w:rPr>
          <w:rFonts w:ascii="David" w:hAnsi="David" w:cs="David"/>
          <w:sz w:val="22"/>
          <w:szCs w:val="22"/>
        </w:rPr>
        <w:t xml:space="preserve"> . </w:t>
      </w:r>
      <w:r w:rsidRPr="00C45643">
        <w:rPr>
          <w:rFonts w:ascii="David" w:hAnsi="David" w:cs="David"/>
          <w:sz w:val="22"/>
          <w:szCs w:val="22"/>
        </w:rPr>
        <w:br/>
      </w:r>
      <w:r>
        <w:rPr>
          <w:rFonts w:ascii="David" w:hAnsi="David" w:cs="David" w:hint="cs"/>
          <w:sz w:val="22"/>
          <w:szCs w:val="22"/>
          <w:rtl/>
          <w:lang w:bidi="he-IL"/>
        </w:rPr>
        <w:t>-------------------------------------------------------------------------------------------------------------------------------------</w:t>
      </w:r>
    </w:p>
    <w:p w14:paraId="7066C8C6" w14:textId="77777777" w:rsidR="005F65FC" w:rsidRPr="00C45643" w:rsidRDefault="005F65FC" w:rsidP="005F65FC">
      <w:pPr>
        <w:bidi/>
        <w:spacing w:line="360" w:lineRule="auto"/>
        <w:rPr>
          <w:rFonts w:ascii="David" w:hAnsi="David" w:cs="David"/>
          <w:sz w:val="22"/>
          <w:szCs w:val="22"/>
          <w:rtl/>
          <w:lang w:bidi="he-IL"/>
        </w:rPr>
      </w:pPr>
      <w:r w:rsidRPr="00C45643">
        <w:rPr>
          <w:rFonts w:ascii="David" w:hAnsi="David" w:cs="David"/>
          <w:sz w:val="22"/>
          <w:szCs w:val="22"/>
          <w:rtl/>
          <w:lang w:bidi="he-IL"/>
        </w:rPr>
        <w:t xml:space="preserve">הפילוסוף היווני </w:t>
      </w:r>
      <w:proofErr w:type="spellStart"/>
      <w:r w:rsidRPr="00C45643">
        <w:rPr>
          <w:rFonts w:ascii="David" w:hAnsi="David" w:cs="David"/>
          <w:sz w:val="22"/>
          <w:szCs w:val="22"/>
          <w:rtl/>
          <w:lang w:bidi="he-IL"/>
        </w:rPr>
        <w:t>פרוטאגורס</w:t>
      </w:r>
      <w:proofErr w:type="spellEnd"/>
      <w:r w:rsidRPr="00C45643">
        <w:rPr>
          <w:rFonts w:ascii="David" w:hAnsi="David" w:cs="David"/>
          <w:sz w:val="22"/>
          <w:szCs w:val="22"/>
          <w:rtl/>
          <w:lang w:bidi="he-IL"/>
        </w:rPr>
        <w:t xml:space="preserve"> כבר הצביע על יחסיות המוסר . הוא הדגיש כי הנהגים , הנורמות והתפיסות המקובלים במקום מסוים , הם שמכתיבים את האופי המוסרי של המקום . ולכן , לפי </w:t>
      </w:r>
      <w:proofErr w:type="spellStart"/>
      <w:r w:rsidRPr="00C45643">
        <w:rPr>
          <w:rFonts w:ascii="David" w:hAnsi="David" w:cs="David"/>
          <w:sz w:val="22"/>
          <w:szCs w:val="22"/>
          <w:rtl/>
          <w:lang w:bidi="he-IL"/>
        </w:rPr>
        <w:t>פרוטאגורס</w:t>
      </w:r>
      <w:proofErr w:type="spellEnd"/>
      <w:r w:rsidRPr="00C45643">
        <w:rPr>
          <w:rFonts w:ascii="David" w:hAnsi="David" w:cs="David"/>
          <w:sz w:val="22"/>
          <w:szCs w:val="22"/>
          <w:rtl/>
          <w:lang w:bidi="he-IL"/>
        </w:rPr>
        <w:t xml:space="preserve"> , אין אמת אובייקטיבית אחת , אלא תפיסת האמת קשורה לאמונתו ולמצבו של כל אדם ואדם בהתאם למקום שבו הוא חי . יוצא אפוא שנורמות מוסריות קשורות לחברה , לתרבות ולזמן . נורמות מוסריות חשובות לחברה מסוימת , כי הן אמורות לקיים סדר חברתי וערכי מסוים שאותה חברה רוצה ביקרם . יש לציין , כי בלי להבין סדר חברתי-ערכי של חברה מסוימת , אי אפשר גם להבין את העיקרון המוסרי העומד מאחורי הנורמה של אותה חברה . לפיכך חיוב נורמה מוסרית אפשרי רק אם אדם מבין את הרקע החברתי-תרבותי שבה צמחה נורמה זו</w:t>
      </w:r>
      <w:r w:rsidRPr="00C45643">
        <w:rPr>
          <w:rFonts w:ascii="David" w:hAnsi="David" w:cs="David"/>
          <w:sz w:val="22"/>
          <w:szCs w:val="22"/>
        </w:rPr>
        <w:t xml:space="preserve"> . </w:t>
      </w:r>
      <w:r w:rsidRPr="00C45643">
        <w:rPr>
          <w:rFonts w:ascii="David" w:hAnsi="David" w:cs="David"/>
          <w:sz w:val="22"/>
          <w:szCs w:val="22"/>
        </w:rPr>
        <w:br/>
      </w:r>
      <w:r>
        <w:rPr>
          <w:rFonts w:ascii="David" w:hAnsi="David" w:cs="David" w:hint="cs"/>
          <w:sz w:val="22"/>
          <w:szCs w:val="22"/>
          <w:rtl/>
          <w:lang w:bidi="he-IL"/>
        </w:rPr>
        <w:t>-------------------------------------------------------------------------------------------------------------------------------------</w:t>
      </w:r>
    </w:p>
    <w:p w14:paraId="3231587B" w14:textId="77777777" w:rsidR="005F65FC" w:rsidRPr="00C45643" w:rsidRDefault="005F65FC" w:rsidP="005F65FC">
      <w:pPr>
        <w:bidi/>
        <w:spacing w:line="360" w:lineRule="auto"/>
        <w:rPr>
          <w:rFonts w:ascii="David" w:hAnsi="David" w:cs="David"/>
          <w:sz w:val="22"/>
          <w:szCs w:val="22"/>
          <w:rtl/>
          <w:lang w:bidi="he-IL"/>
        </w:rPr>
      </w:pPr>
      <w:r w:rsidRPr="00C45643">
        <w:rPr>
          <w:rFonts w:ascii="David" w:hAnsi="David" w:cs="David"/>
          <w:sz w:val="22"/>
          <w:szCs w:val="22"/>
          <w:rtl/>
          <w:lang w:bidi="he-IL"/>
        </w:rPr>
        <w:t xml:space="preserve">ישנן כמה הוראות מוסר מחייבות המקובלות על רוב בני האדם , והן מופיעות בחברות רבות . במקורותינו , בתהלים טו נאמר: " מזמור לדוד , ה' מי יגור באוהלך ? מי ישכון בהר </w:t>
      </w:r>
      <w:proofErr w:type="spellStart"/>
      <w:r w:rsidRPr="00C45643">
        <w:rPr>
          <w:rFonts w:ascii="David" w:hAnsi="David" w:cs="David"/>
          <w:sz w:val="22"/>
          <w:szCs w:val="22"/>
          <w:rtl/>
          <w:lang w:bidi="he-IL"/>
        </w:rPr>
        <w:t>קדשך</w:t>
      </w:r>
      <w:proofErr w:type="spellEnd"/>
      <w:r w:rsidRPr="00C45643">
        <w:rPr>
          <w:rFonts w:ascii="David" w:hAnsi="David" w:cs="David"/>
          <w:sz w:val="22"/>
          <w:szCs w:val="22"/>
          <w:rtl/>
          <w:lang w:bidi="he-IL"/>
        </w:rPr>
        <w:t xml:space="preserve"> ? הולך תמים ופועל צדק ודובר אמת בלבבו ; לא רגל על לשונו , לא עשה לרעהו רעה וחרפה לא נשא על קרובו ; נבזה בעיניו נמאס ואת יראי ה' יכבד , נשבע להרע לא ימיר ; כספו לא נתן בנשך ושוחד על נקי לא לקח ; עושה אלה , לא ימוט לעולם . " </w:t>
      </w:r>
      <w:r>
        <w:rPr>
          <w:rFonts w:ascii="David" w:hAnsi="David" w:cs="David"/>
          <w:sz w:val="22"/>
          <w:szCs w:val="22"/>
          <w:rtl/>
          <w:lang w:bidi="he-IL"/>
        </w:rPr>
        <w:br/>
      </w:r>
      <w:r w:rsidRPr="00C45643">
        <w:rPr>
          <w:rFonts w:ascii="David" w:hAnsi="David" w:cs="David"/>
          <w:sz w:val="22"/>
          <w:szCs w:val="22"/>
          <w:rtl/>
          <w:lang w:bidi="he-IL"/>
        </w:rPr>
        <w:t>מקור זה מדגיש תכונות הקשורות למערך יחסים חברתיים של אדם עם זולתו - כמו איסור לקיחת שוחד, איסור מתן הלוואה בריבית, התנהגות של יושרה ואמת, כנות ועוד. המקור מדגיש כי אותם הנוהגים לפי כללים מוסריים אלה "לא יימוטו לעולם" כי ה' יהיה בעזרם. כלומר, התנהלות זו טובה בעיני האל. ואם נשאל מיהו אותו צדיק ? - אומר המקור</w:t>
      </w:r>
      <w:r>
        <w:rPr>
          <w:rFonts w:ascii="David" w:hAnsi="David" w:cs="David" w:hint="cs"/>
          <w:sz w:val="22"/>
          <w:szCs w:val="22"/>
          <w:rtl/>
          <w:lang w:bidi="he-IL"/>
        </w:rPr>
        <w:t xml:space="preserve">: </w:t>
      </w:r>
      <w:r w:rsidRPr="00C45643">
        <w:rPr>
          <w:rFonts w:ascii="David" w:hAnsi="David" w:cs="David"/>
          <w:sz w:val="22"/>
          <w:szCs w:val="22"/>
          <w:rtl/>
          <w:lang w:bidi="he-IL"/>
        </w:rPr>
        <w:t>זה שמבחין שמי שראוי שימאסו בו , אכן נבזה הוא בעיניו של הצדיק</w:t>
      </w:r>
      <w:r>
        <w:rPr>
          <w:rFonts w:ascii="David" w:hAnsi="David" w:cs="David" w:hint="cs"/>
          <w:sz w:val="22"/>
          <w:szCs w:val="22"/>
          <w:rtl/>
          <w:lang w:bidi="he-IL"/>
        </w:rPr>
        <w:t>,</w:t>
      </w:r>
      <w:r w:rsidRPr="00C45643">
        <w:rPr>
          <w:rFonts w:ascii="David" w:hAnsi="David" w:cs="David"/>
          <w:sz w:val="22"/>
          <w:szCs w:val="22"/>
          <w:rtl/>
          <w:lang w:bidi="he-IL"/>
        </w:rPr>
        <w:t xml:space="preserve"> ואותו הצדיק, את הראויים לכבוד הוא מכבד</w:t>
      </w:r>
      <w:r w:rsidRPr="00C45643">
        <w:rPr>
          <w:rFonts w:ascii="David" w:hAnsi="David" w:cs="David"/>
          <w:sz w:val="22"/>
          <w:szCs w:val="22"/>
        </w:rPr>
        <w:t xml:space="preserve"> . </w:t>
      </w:r>
      <w:r w:rsidRPr="00C45643">
        <w:rPr>
          <w:rFonts w:ascii="David" w:hAnsi="David" w:cs="David"/>
          <w:sz w:val="22"/>
          <w:szCs w:val="22"/>
        </w:rPr>
        <w:br/>
      </w:r>
      <w:r>
        <w:rPr>
          <w:rFonts w:ascii="David" w:hAnsi="David" w:cs="David" w:hint="cs"/>
          <w:sz w:val="22"/>
          <w:szCs w:val="22"/>
          <w:rtl/>
          <w:lang w:bidi="he-IL"/>
        </w:rPr>
        <w:t>-------------------------------------------------------------------------------------------------------------------------------------</w:t>
      </w:r>
    </w:p>
    <w:p w14:paraId="2A1C2699" w14:textId="77777777" w:rsidR="005F65FC" w:rsidRPr="00C45643" w:rsidRDefault="005F65FC" w:rsidP="005F65FC">
      <w:pPr>
        <w:bidi/>
        <w:spacing w:line="360" w:lineRule="auto"/>
        <w:rPr>
          <w:rFonts w:ascii="David" w:hAnsi="David" w:cs="David"/>
          <w:sz w:val="22"/>
          <w:szCs w:val="22"/>
          <w:rtl/>
          <w:lang w:bidi="he-IL"/>
        </w:rPr>
      </w:pPr>
      <w:r w:rsidRPr="00C45643">
        <w:rPr>
          <w:rFonts w:ascii="David" w:hAnsi="David" w:cs="David"/>
          <w:sz w:val="22"/>
          <w:szCs w:val="22"/>
          <w:rtl/>
          <w:lang w:bidi="he-IL"/>
        </w:rPr>
        <w:t>לפי קאנט: עשה מעשיך רק על פי אותו הכלל המעשי אשר בקבלך אותו, יכול אתה לרצות כי יהיה לחוק כללי", כלומר על כלל מוסרי להיות כזה שאדם ירצה שיהיה עיקרון אוניברסאלי של התנהגות. לפיכך פעולה שלא תתאם את העיקרון הזה, אינה פעולה מוסרית. הצדקתה של התנהגות כמוסרית קיימת אם התנהגות זו יכולה לשמש כלל. משמע , אין התנהגות זו משמשת אינטרס זה או אחר של מישהו מסוים, אלא ראוי להכליל פעולה זו כפעולה מוסרית וראויה על כלל הציבור. חובות מוסריות אמורות גם להיות כאלה שאפשר לקיימן, שאינן בלתי אפשריות ואינן מקשות במיוחד על האד</w:t>
      </w:r>
      <w:r>
        <w:rPr>
          <w:rFonts w:ascii="David" w:hAnsi="David" w:cs="David" w:hint="cs"/>
          <w:sz w:val="22"/>
          <w:szCs w:val="22"/>
          <w:rtl/>
          <w:lang w:bidi="he-IL"/>
        </w:rPr>
        <w:t>ם.</w:t>
      </w:r>
      <w:r w:rsidRPr="00C45643">
        <w:rPr>
          <w:rFonts w:ascii="David" w:hAnsi="David" w:cs="David"/>
          <w:sz w:val="22"/>
          <w:szCs w:val="22"/>
        </w:rPr>
        <w:t> </w:t>
      </w:r>
      <w:r w:rsidRPr="00C45643">
        <w:rPr>
          <w:rFonts w:ascii="David" w:hAnsi="David" w:cs="David"/>
          <w:sz w:val="22"/>
          <w:szCs w:val="22"/>
        </w:rPr>
        <w:br/>
      </w:r>
      <w:r>
        <w:rPr>
          <w:rFonts w:ascii="David" w:hAnsi="David" w:cs="David" w:hint="cs"/>
          <w:sz w:val="22"/>
          <w:szCs w:val="22"/>
          <w:rtl/>
          <w:lang w:bidi="he-IL"/>
        </w:rPr>
        <w:t>-------------------------------------------------------------------------------------------------------------------------------------</w:t>
      </w:r>
    </w:p>
    <w:p w14:paraId="1501931A" w14:textId="77777777" w:rsidR="005F65FC" w:rsidRPr="00683497" w:rsidRDefault="005F65FC" w:rsidP="005F65FC">
      <w:pPr>
        <w:shd w:val="clear" w:color="auto" w:fill="FFFFFF"/>
        <w:bidi/>
        <w:spacing w:line="540" w:lineRule="atLeast"/>
        <w:textAlignment w:val="top"/>
        <w:rPr>
          <w:rFonts w:ascii="David" w:eastAsia="Times New Roman" w:hAnsi="David" w:cs="David"/>
          <w:color w:val="202124"/>
          <w:sz w:val="34"/>
          <w:szCs w:val="34"/>
          <w:lang w:bidi="he-IL"/>
        </w:rPr>
      </w:pPr>
      <w:proofErr w:type="spellStart"/>
      <w:r w:rsidRPr="00683497">
        <w:rPr>
          <w:rFonts w:ascii="David" w:eastAsia="Times New Roman" w:hAnsi="David" w:cs="David"/>
          <w:color w:val="202124"/>
          <w:sz w:val="34"/>
          <w:szCs w:val="34"/>
          <w:rtl/>
          <w:lang w:bidi="he-IL"/>
        </w:rPr>
        <w:lastRenderedPageBreak/>
        <w:t>מוּסָר</w:t>
      </w:r>
      <w:r w:rsidRPr="00683497">
        <w:rPr>
          <w:rFonts w:ascii="David" w:eastAsia="Times New Roman" w:hAnsi="David" w:cs="David"/>
          <w:color w:val="202124"/>
          <w:sz w:val="16"/>
          <w:szCs w:val="16"/>
          <w:vertAlign w:val="superscript"/>
          <w:rtl/>
          <w:lang w:bidi="he-IL"/>
        </w:rPr>
        <w:t>א</w:t>
      </w:r>
      <w:proofErr w:type="spellEnd"/>
    </w:p>
    <w:p w14:paraId="787505EA" w14:textId="77777777" w:rsidR="005F65FC" w:rsidRPr="00683497" w:rsidRDefault="005F65FC" w:rsidP="005F65FC">
      <w:pPr>
        <w:shd w:val="clear" w:color="auto" w:fill="FFFFFF"/>
        <w:bidi/>
        <w:rPr>
          <w:rFonts w:ascii="David" w:eastAsia="Times New Roman" w:hAnsi="David" w:cs="David"/>
          <w:color w:val="202124"/>
          <w:sz w:val="21"/>
          <w:szCs w:val="21"/>
          <w:lang w:bidi="he-IL"/>
        </w:rPr>
      </w:pPr>
      <w:r w:rsidRPr="00683497">
        <w:rPr>
          <w:rFonts w:ascii="David" w:eastAsia="Times New Roman" w:hAnsi="David" w:cs="David"/>
          <w:i/>
          <w:iCs/>
          <w:color w:val="202124"/>
          <w:sz w:val="21"/>
          <w:szCs w:val="21"/>
          <w:rtl/>
          <w:lang w:bidi="he-IL"/>
        </w:rPr>
        <w:t>שֵׁם עֶצֶם - זָכָר</w:t>
      </w:r>
    </w:p>
    <w:p w14:paraId="3C70C810" w14:textId="77777777" w:rsidR="005F65FC" w:rsidRPr="00683497" w:rsidRDefault="005F65FC" w:rsidP="005F65FC">
      <w:pPr>
        <w:pStyle w:val="a9"/>
        <w:numPr>
          <w:ilvl w:val="0"/>
          <w:numId w:val="34"/>
        </w:numPr>
        <w:shd w:val="clear" w:color="auto" w:fill="FFFFFF"/>
        <w:rPr>
          <w:rFonts w:ascii="David" w:hAnsi="David"/>
          <w:color w:val="202124"/>
        </w:rPr>
      </w:pPr>
      <w:r w:rsidRPr="00683497">
        <w:rPr>
          <w:rFonts w:ascii="David" w:hAnsi="David"/>
          <w:color w:val="202124"/>
          <w:rtl/>
        </w:rPr>
        <w:t>תּוֹכָחָה, דִּבְרֵי אַזְהָרָה אוֹ לֶקַח לְהֵיטִיב אֶת הַהִתְנַהֲגוּת</w:t>
      </w:r>
      <w:r w:rsidRPr="00683497">
        <w:rPr>
          <w:rFonts w:ascii="David" w:hAnsi="David"/>
          <w:color w:val="202124"/>
        </w:rPr>
        <w:t>.</w:t>
      </w:r>
    </w:p>
    <w:p w14:paraId="4DB7D093" w14:textId="77777777" w:rsidR="005F65FC" w:rsidRPr="00683497" w:rsidRDefault="005F65FC" w:rsidP="005F65FC">
      <w:pPr>
        <w:shd w:val="clear" w:color="auto" w:fill="FFFFFF"/>
        <w:bidi/>
        <w:spacing w:line="360" w:lineRule="auto"/>
        <w:ind w:left="720"/>
        <w:rPr>
          <w:rFonts w:ascii="David" w:eastAsia="Times New Roman" w:hAnsi="David" w:cs="David"/>
          <w:color w:val="202124"/>
          <w:lang w:bidi="he-IL"/>
        </w:rPr>
      </w:pPr>
      <w:r w:rsidRPr="00683497">
        <w:rPr>
          <w:rFonts w:ascii="David" w:eastAsia="Times New Roman" w:hAnsi="David" w:cs="David"/>
          <w:color w:val="202124"/>
          <w:lang w:bidi="he-IL"/>
        </w:rPr>
        <w:t>"</w:t>
      </w:r>
      <w:r w:rsidRPr="00683497">
        <w:rPr>
          <w:rFonts w:ascii="David" w:eastAsia="Times New Roman" w:hAnsi="David" w:cs="David"/>
          <w:color w:val="202124"/>
          <w:rtl/>
          <w:lang w:bidi="he-IL"/>
        </w:rPr>
        <w:t xml:space="preserve">שְׁמַע, בְּנִי, מוּסַר אָבִיךָ, </w:t>
      </w:r>
      <w:proofErr w:type="spellStart"/>
      <w:r w:rsidRPr="00683497">
        <w:rPr>
          <w:rFonts w:ascii="David" w:eastAsia="Times New Roman" w:hAnsi="David" w:cs="David"/>
          <w:color w:val="202124"/>
          <w:rtl/>
          <w:lang w:bidi="he-IL"/>
        </w:rPr>
        <w:t>וְאַל-תִּטּש</w:t>
      </w:r>
      <w:proofErr w:type="spellEnd"/>
      <w:r w:rsidRPr="00683497">
        <w:rPr>
          <w:rFonts w:ascii="David" w:eastAsia="Times New Roman" w:hAnsi="David" w:cs="David"/>
          <w:color w:val="202124"/>
          <w:rtl/>
          <w:lang w:bidi="he-IL"/>
        </w:rPr>
        <w:t xml:space="preserve">ׁ תּוֹרַת </w:t>
      </w:r>
      <w:proofErr w:type="spellStart"/>
      <w:r w:rsidRPr="00683497">
        <w:rPr>
          <w:rFonts w:ascii="David" w:eastAsia="Times New Roman" w:hAnsi="David" w:cs="David"/>
          <w:color w:val="202124"/>
          <w:rtl/>
          <w:lang w:bidi="he-IL"/>
        </w:rPr>
        <w:t>אִמֶּך</w:t>
      </w:r>
      <w:proofErr w:type="spellEnd"/>
      <w:r w:rsidRPr="00683497">
        <w:rPr>
          <w:rFonts w:ascii="David" w:eastAsia="Times New Roman" w:hAnsi="David" w:cs="David"/>
          <w:color w:val="202124"/>
          <w:rtl/>
          <w:lang w:bidi="he-IL"/>
        </w:rPr>
        <w:t>ָ</w:t>
      </w:r>
      <w:r w:rsidRPr="00683497">
        <w:rPr>
          <w:rFonts w:ascii="David" w:eastAsia="Times New Roman" w:hAnsi="David" w:cs="David"/>
          <w:color w:val="202124"/>
          <w:lang w:bidi="he-IL"/>
        </w:rPr>
        <w:t>"</w:t>
      </w:r>
    </w:p>
    <w:p w14:paraId="1FC96B2D" w14:textId="77777777" w:rsidR="005F65FC" w:rsidRPr="00683497" w:rsidRDefault="005F65FC" w:rsidP="005F65FC">
      <w:pPr>
        <w:pStyle w:val="a9"/>
        <w:numPr>
          <w:ilvl w:val="0"/>
          <w:numId w:val="34"/>
        </w:numPr>
        <w:shd w:val="clear" w:color="auto" w:fill="FFFFFF"/>
        <w:rPr>
          <w:rFonts w:ascii="David" w:hAnsi="David"/>
          <w:color w:val="202124"/>
        </w:rPr>
      </w:pPr>
      <w:r w:rsidRPr="00683497">
        <w:rPr>
          <w:rFonts w:ascii="David" w:hAnsi="David"/>
          <w:color w:val="202124"/>
          <w:rtl/>
        </w:rPr>
        <w:t>עֹנֶשׁ, גְּמוּל עַל מַעֲשֶׂה רַע</w:t>
      </w:r>
      <w:r w:rsidRPr="00683497">
        <w:rPr>
          <w:rFonts w:ascii="David" w:hAnsi="David"/>
          <w:color w:val="202124"/>
        </w:rPr>
        <w:t>.</w:t>
      </w:r>
    </w:p>
    <w:p w14:paraId="0D2153AD" w14:textId="77777777" w:rsidR="005F65FC" w:rsidRPr="00683497" w:rsidRDefault="005F65FC" w:rsidP="005F65FC">
      <w:pPr>
        <w:shd w:val="clear" w:color="auto" w:fill="FFFFFF"/>
        <w:bidi/>
        <w:ind w:left="720"/>
        <w:rPr>
          <w:rFonts w:ascii="David" w:eastAsia="Times New Roman" w:hAnsi="David" w:cs="David"/>
          <w:color w:val="202124"/>
          <w:lang w:bidi="he-IL"/>
        </w:rPr>
      </w:pPr>
      <w:r w:rsidRPr="00683497">
        <w:rPr>
          <w:rFonts w:ascii="David" w:eastAsia="Times New Roman" w:hAnsi="David" w:cs="David"/>
          <w:color w:val="202124"/>
          <w:lang w:bidi="he-IL"/>
        </w:rPr>
        <w:t>"</w:t>
      </w:r>
      <w:proofErr w:type="spellStart"/>
      <w:r w:rsidRPr="00683497">
        <w:rPr>
          <w:rFonts w:ascii="David" w:eastAsia="Times New Roman" w:hAnsi="David" w:cs="David"/>
          <w:color w:val="202124"/>
          <w:rtl/>
          <w:lang w:bidi="he-IL"/>
        </w:rPr>
        <w:t>אִוֶּלֶת</w:t>
      </w:r>
      <w:proofErr w:type="spellEnd"/>
      <w:r w:rsidRPr="00683497">
        <w:rPr>
          <w:rFonts w:ascii="David" w:eastAsia="Times New Roman" w:hAnsi="David" w:cs="David"/>
          <w:color w:val="202124"/>
          <w:rtl/>
          <w:lang w:bidi="he-IL"/>
        </w:rPr>
        <w:t xml:space="preserve"> קְשׁוּרָה בְלֶב-נָעַר, שֵׁבֶט מוּסָר </w:t>
      </w:r>
      <w:proofErr w:type="spellStart"/>
      <w:r w:rsidRPr="00683497">
        <w:rPr>
          <w:rFonts w:ascii="David" w:eastAsia="Times New Roman" w:hAnsi="David" w:cs="David"/>
          <w:color w:val="202124"/>
          <w:rtl/>
          <w:lang w:bidi="he-IL"/>
        </w:rPr>
        <w:t>יַרְחִיקֶנָּה</w:t>
      </w:r>
      <w:proofErr w:type="spellEnd"/>
      <w:r w:rsidRPr="00683497">
        <w:rPr>
          <w:rFonts w:ascii="David" w:eastAsia="Times New Roman" w:hAnsi="David" w:cs="David"/>
          <w:color w:val="202124"/>
          <w:rtl/>
          <w:lang w:bidi="he-IL"/>
        </w:rPr>
        <w:t xml:space="preserve"> מִמֶּנּוּ</w:t>
      </w:r>
      <w:r w:rsidRPr="00683497">
        <w:rPr>
          <w:rFonts w:ascii="David" w:eastAsia="Times New Roman" w:hAnsi="David" w:cs="David"/>
          <w:color w:val="202124"/>
          <w:lang w:bidi="he-IL"/>
        </w:rPr>
        <w:t>"</w:t>
      </w:r>
    </w:p>
    <w:p w14:paraId="5293BB69" w14:textId="77777777" w:rsidR="005F65FC" w:rsidRDefault="005F65FC" w:rsidP="005F65FC">
      <w:pPr>
        <w:bidi/>
        <w:spacing w:line="360" w:lineRule="auto"/>
        <w:rPr>
          <w:rFonts w:ascii="David" w:hAnsi="David" w:cs="David"/>
          <w:color w:val="FFFFFF" w:themeColor="background1"/>
          <w:sz w:val="22"/>
          <w:szCs w:val="22"/>
          <w:highlight w:val="black"/>
          <w:rtl/>
          <w:lang w:bidi="he-IL"/>
        </w:rPr>
      </w:pPr>
    </w:p>
    <w:p w14:paraId="08898164" w14:textId="77777777" w:rsidR="005F65FC" w:rsidRPr="00C45643" w:rsidRDefault="005F65FC" w:rsidP="005F65FC">
      <w:pPr>
        <w:bidi/>
        <w:spacing w:line="360" w:lineRule="auto"/>
        <w:rPr>
          <w:rFonts w:ascii="David" w:hAnsi="David" w:cs="David"/>
          <w:sz w:val="22"/>
          <w:szCs w:val="22"/>
          <w:rtl/>
          <w:lang w:bidi="he-IL"/>
        </w:rPr>
      </w:pPr>
      <w:r>
        <w:rPr>
          <w:rFonts w:ascii="David" w:hAnsi="David" w:cs="David" w:hint="cs"/>
          <w:sz w:val="22"/>
          <w:szCs w:val="22"/>
          <w:rtl/>
          <w:lang w:bidi="he-IL"/>
        </w:rPr>
        <w:t>-------------------------------------------------------------------------------------------------------------------------------------</w:t>
      </w:r>
    </w:p>
    <w:p w14:paraId="1E358F6E" w14:textId="77777777" w:rsidR="005F65FC" w:rsidRPr="00683497" w:rsidRDefault="005F65FC" w:rsidP="005F65FC">
      <w:pPr>
        <w:bidi/>
        <w:spacing w:line="360" w:lineRule="auto"/>
        <w:rPr>
          <w:rFonts w:ascii="David" w:hAnsi="David" w:cs="David"/>
          <w:sz w:val="22"/>
          <w:szCs w:val="22"/>
          <w:rtl/>
          <w:lang w:bidi="he-IL"/>
        </w:rPr>
      </w:pPr>
      <w:r w:rsidRPr="00683497">
        <w:rPr>
          <w:rFonts w:ascii="David" w:hAnsi="David" w:cs="David"/>
          <w:b/>
          <w:bCs/>
          <w:sz w:val="22"/>
          <w:szCs w:val="22"/>
          <w:shd w:val="clear" w:color="auto" w:fill="FFFFFF"/>
          <w:rtl/>
          <w:lang w:bidi="he-IL"/>
        </w:rPr>
        <w:t>מוסר</w:t>
      </w:r>
      <w:r w:rsidRPr="00683497">
        <w:rPr>
          <w:rFonts w:ascii="David" w:hAnsi="David" w:cs="David"/>
          <w:sz w:val="22"/>
          <w:szCs w:val="22"/>
          <w:shd w:val="clear" w:color="auto" w:fill="FFFFFF"/>
          <w:rtl/>
        </w:rPr>
        <w:t> </w:t>
      </w:r>
      <w:r w:rsidRPr="00683497">
        <w:rPr>
          <w:rFonts w:ascii="David" w:hAnsi="David" w:cs="David"/>
          <w:sz w:val="22"/>
          <w:szCs w:val="22"/>
          <w:shd w:val="clear" w:color="auto" w:fill="FFFFFF"/>
          <w:rtl/>
          <w:lang w:bidi="he-IL"/>
        </w:rPr>
        <w:t>הוא ההבחנה הברורה בין</w:t>
      </w:r>
      <w:r w:rsidRPr="00683497">
        <w:rPr>
          <w:rFonts w:ascii="David" w:hAnsi="David" w:cs="David"/>
          <w:sz w:val="22"/>
          <w:szCs w:val="22"/>
          <w:shd w:val="clear" w:color="auto" w:fill="FFFFFF"/>
          <w:rtl/>
        </w:rPr>
        <w:t> </w:t>
      </w:r>
      <w:hyperlink r:id="rId7" w:tooltip="התנהגות" w:history="1">
        <w:r w:rsidRPr="00683497">
          <w:rPr>
            <w:rStyle w:val="Hyperlink"/>
            <w:rFonts w:ascii="David" w:hAnsi="David" w:cs="David"/>
            <w:color w:val="auto"/>
            <w:sz w:val="22"/>
            <w:szCs w:val="22"/>
            <w:u w:val="none"/>
            <w:shd w:val="clear" w:color="auto" w:fill="FFFFFF"/>
            <w:rtl/>
            <w:lang w:bidi="he-IL"/>
          </w:rPr>
          <w:t>התנהגויות</w:t>
        </w:r>
      </w:hyperlink>
      <w:r w:rsidRPr="00683497">
        <w:rPr>
          <w:rFonts w:ascii="David" w:hAnsi="David" w:cs="David"/>
          <w:sz w:val="22"/>
          <w:szCs w:val="22"/>
          <w:shd w:val="clear" w:color="auto" w:fill="FFFFFF"/>
        </w:rPr>
        <w:t> </w:t>
      </w:r>
      <w:r w:rsidRPr="00683497">
        <w:rPr>
          <w:rFonts w:ascii="David" w:hAnsi="David" w:cs="David"/>
          <w:sz w:val="22"/>
          <w:szCs w:val="22"/>
          <w:shd w:val="clear" w:color="auto" w:fill="FFFFFF"/>
          <w:rtl/>
          <w:lang w:bidi="he-IL"/>
        </w:rPr>
        <w:t>שנחשבות</w:t>
      </w:r>
      <w:r w:rsidRPr="00683497">
        <w:rPr>
          <w:rFonts w:ascii="David" w:hAnsi="David" w:cs="David"/>
          <w:sz w:val="22"/>
          <w:szCs w:val="22"/>
          <w:shd w:val="clear" w:color="auto" w:fill="FFFFFF"/>
        </w:rPr>
        <w:t xml:space="preserve"> "</w:t>
      </w:r>
      <w:hyperlink r:id="rId8" w:tooltip="טוב" w:history="1">
        <w:r w:rsidRPr="00683497">
          <w:rPr>
            <w:rStyle w:val="Hyperlink"/>
            <w:rFonts w:ascii="David" w:hAnsi="David" w:cs="David"/>
            <w:color w:val="auto"/>
            <w:sz w:val="22"/>
            <w:szCs w:val="22"/>
            <w:u w:val="none"/>
            <w:shd w:val="clear" w:color="auto" w:fill="FFFFFF"/>
            <w:rtl/>
            <w:lang w:bidi="he-IL"/>
          </w:rPr>
          <w:t>טובות</w:t>
        </w:r>
      </w:hyperlink>
      <w:r w:rsidRPr="00683497">
        <w:rPr>
          <w:rFonts w:ascii="David" w:hAnsi="David" w:cs="David"/>
          <w:sz w:val="22"/>
          <w:szCs w:val="22"/>
          <w:shd w:val="clear" w:color="auto" w:fill="FFFFFF"/>
        </w:rPr>
        <w:t xml:space="preserve">" </w:t>
      </w:r>
      <w:r w:rsidRPr="00683497">
        <w:rPr>
          <w:rFonts w:ascii="David" w:hAnsi="David" w:cs="David"/>
          <w:sz w:val="22"/>
          <w:szCs w:val="22"/>
          <w:shd w:val="clear" w:color="auto" w:fill="FFFFFF"/>
          <w:rtl/>
          <w:lang w:bidi="he-IL"/>
        </w:rPr>
        <w:t>לבין אלה שנחשבות</w:t>
      </w:r>
      <w:r w:rsidRPr="00683497">
        <w:rPr>
          <w:rFonts w:ascii="David" w:hAnsi="David" w:cs="David"/>
          <w:sz w:val="22"/>
          <w:szCs w:val="22"/>
          <w:shd w:val="clear" w:color="auto" w:fill="FFFFFF"/>
        </w:rPr>
        <w:t xml:space="preserve"> "</w:t>
      </w:r>
      <w:hyperlink r:id="rId9" w:tooltip="רע" w:history="1">
        <w:r w:rsidRPr="00683497">
          <w:rPr>
            <w:rStyle w:val="Hyperlink"/>
            <w:rFonts w:ascii="David" w:hAnsi="David" w:cs="David"/>
            <w:color w:val="auto"/>
            <w:sz w:val="22"/>
            <w:szCs w:val="22"/>
            <w:u w:val="none"/>
            <w:shd w:val="clear" w:color="auto" w:fill="FFFFFF"/>
            <w:rtl/>
            <w:lang w:bidi="he-IL"/>
          </w:rPr>
          <w:t>רעות</w:t>
        </w:r>
      </w:hyperlink>
      <w:r w:rsidRPr="00683497">
        <w:rPr>
          <w:rFonts w:ascii="David" w:hAnsi="David" w:cs="David"/>
          <w:sz w:val="22"/>
          <w:szCs w:val="22"/>
          <w:shd w:val="clear" w:color="auto" w:fill="FFFFFF"/>
        </w:rPr>
        <w:t xml:space="preserve">", </w:t>
      </w:r>
      <w:r w:rsidRPr="00683497">
        <w:rPr>
          <w:rFonts w:ascii="David" w:hAnsi="David" w:cs="David"/>
          <w:sz w:val="22"/>
          <w:szCs w:val="22"/>
          <w:shd w:val="clear" w:color="auto" w:fill="FFFFFF"/>
          <w:rtl/>
          <w:lang w:bidi="he-IL"/>
        </w:rPr>
        <w:t>ולכן זו הבחירה בהתנהגויות הטובות. אחת ממטרות המוסר היא לתת לאדם כללים מנחים ו</w:t>
      </w:r>
      <w:hyperlink r:id="rId10" w:tooltip="ערך (סוציולוגיה)" w:history="1">
        <w:r w:rsidRPr="00683497">
          <w:rPr>
            <w:rStyle w:val="Hyperlink"/>
            <w:rFonts w:ascii="David" w:hAnsi="David" w:cs="David"/>
            <w:color w:val="auto"/>
            <w:sz w:val="22"/>
            <w:szCs w:val="22"/>
            <w:u w:val="none"/>
            <w:shd w:val="clear" w:color="auto" w:fill="FFFFFF"/>
            <w:rtl/>
            <w:lang w:bidi="he-IL"/>
          </w:rPr>
          <w:t>ערכים</w:t>
        </w:r>
      </w:hyperlink>
      <w:r w:rsidRPr="00683497">
        <w:rPr>
          <w:rFonts w:ascii="David" w:hAnsi="David" w:cs="David"/>
          <w:sz w:val="22"/>
          <w:szCs w:val="22"/>
          <w:shd w:val="clear" w:color="auto" w:fill="FFFFFF"/>
        </w:rPr>
        <w:t> </w:t>
      </w:r>
      <w:r w:rsidRPr="00683497">
        <w:rPr>
          <w:rFonts w:ascii="David" w:hAnsi="David" w:cs="David"/>
          <w:sz w:val="22"/>
          <w:szCs w:val="22"/>
          <w:shd w:val="clear" w:color="auto" w:fill="FFFFFF"/>
          <w:rtl/>
        </w:rPr>
        <w:t>(</w:t>
      </w:r>
      <w:r w:rsidRPr="00683497">
        <w:rPr>
          <w:rFonts w:ascii="David" w:hAnsi="David" w:cs="David"/>
          <w:sz w:val="22"/>
          <w:szCs w:val="22"/>
          <w:shd w:val="clear" w:color="auto" w:fill="FFFFFF"/>
          <w:rtl/>
          <w:lang w:bidi="he-IL"/>
        </w:rPr>
        <w:t>רע/טוב) להתנהגות בכל תחומי החיים, אשר לא בהכרח עולים עם רצונותיו של האדם</w:t>
      </w:r>
      <w:r w:rsidRPr="00683497">
        <w:rPr>
          <w:rFonts w:ascii="David" w:hAnsi="David" w:cs="David"/>
          <w:sz w:val="22"/>
          <w:szCs w:val="22"/>
          <w:shd w:val="clear" w:color="auto" w:fill="FFFFFF"/>
        </w:rPr>
        <w:t xml:space="preserve"> (</w:t>
      </w:r>
      <w:hyperlink r:id="rId11" w:tooltip="סוכן מוסרי" w:history="1">
        <w:r w:rsidRPr="00683497">
          <w:rPr>
            <w:rStyle w:val="Hyperlink"/>
            <w:rFonts w:ascii="David" w:hAnsi="David" w:cs="David"/>
            <w:color w:val="auto"/>
            <w:sz w:val="22"/>
            <w:szCs w:val="22"/>
            <w:u w:val="none"/>
            <w:shd w:val="clear" w:color="auto" w:fill="FFFFFF"/>
            <w:rtl/>
            <w:lang w:bidi="he-IL"/>
          </w:rPr>
          <w:t>סוכן מוסרי</w:t>
        </w:r>
      </w:hyperlink>
      <w:r w:rsidRPr="00683497">
        <w:rPr>
          <w:rFonts w:ascii="David" w:hAnsi="David" w:cs="David"/>
          <w:sz w:val="22"/>
          <w:szCs w:val="22"/>
          <w:shd w:val="clear" w:color="auto" w:fill="FFFFFF"/>
        </w:rPr>
        <w:t xml:space="preserve">) </w:t>
      </w:r>
      <w:r w:rsidRPr="00683497">
        <w:rPr>
          <w:rFonts w:ascii="David" w:hAnsi="David" w:cs="David"/>
          <w:sz w:val="22"/>
          <w:szCs w:val="22"/>
          <w:shd w:val="clear" w:color="auto" w:fill="FFFFFF"/>
          <w:rtl/>
          <w:lang w:bidi="he-IL"/>
        </w:rPr>
        <w:t>או עם שאיפותיו. בכלל זה, התנהגותו עם</w:t>
      </w:r>
      <w:r w:rsidRPr="00683497">
        <w:rPr>
          <w:rFonts w:ascii="David" w:hAnsi="David" w:cs="David"/>
          <w:sz w:val="22"/>
          <w:szCs w:val="22"/>
          <w:shd w:val="clear" w:color="auto" w:fill="FFFFFF"/>
          <w:rtl/>
        </w:rPr>
        <w:t> </w:t>
      </w:r>
      <w:hyperlink r:id="rId12" w:tooltip="משפחה" w:history="1">
        <w:r w:rsidRPr="00683497">
          <w:rPr>
            <w:rStyle w:val="Hyperlink"/>
            <w:rFonts w:ascii="David" w:hAnsi="David" w:cs="David"/>
            <w:color w:val="auto"/>
            <w:sz w:val="22"/>
            <w:szCs w:val="22"/>
            <w:u w:val="none"/>
            <w:shd w:val="clear" w:color="auto" w:fill="FFFFFF"/>
            <w:rtl/>
            <w:lang w:bidi="he-IL"/>
          </w:rPr>
          <w:t>משפחתו</w:t>
        </w:r>
      </w:hyperlink>
      <w:r w:rsidRPr="00683497">
        <w:rPr>
          <w:rFonts w:ascii="David" w:hAnsi="David" w:cs="David"/>
          <w:sz w:val="22"/>
          <w:szCs w:val="22"/>
          <w:shd w:val="clear" w:color="auto" w:fill="FFFFFF"/>
        </w:rPr>
        <w:t> </w:t>
      </w:r>
      <w:r w:rsidRPr="00683497">
        <w:rPr>
          <w:rFonts w:ascii="David" w:hAnsi="David" w:cs="David"/>
          <w:sz w:val="22"/>
          <w:szCs w:val="22"/>
          <w:shd w:val="clear" w:color="auto" w:fill="FFFFFF"/>
          <w:rtl/>
          <w:lang w:bidi="he-IL"/>
        </w:rPr>
        <w:t>חבריו ועמיתיו, עם זרים, ב</w:t>
      </w:r>
      <w:hyperlink r:id="rId13" w:tooltip="פוליטיקה" w:history="1">
        <w:r w:rsidRPr="00683497">
          <w:rPr>
            <w:rStyle w:val="Hyperlink"/>
            <w:rFonts w:ascii="David" w:hAnsi="David" w:cs="David"/>
            <w:color w:val="auto"/>
            <w:sz w:val="22"/>
            <w:szCs w:val="22"/>
            <w:u w:val="none"/>
            <w:shd w:val="clear" w:color="auto" w:fill="FFFFFF"/>
            <w:rtl/>
            <w:lang w:bidi="he-IL"/>
          </w:rPr>
          <w:t>פוליטיקה</w:t>
        </w:r>
      </w:hyperlink>
      <w:r w:rsidRPr="00683497">
        <w:rPr>
          <w:rFonts w:ascii="David" w:hAnsi="David" w:cs="David"/>
          <w:sz w:val="22"/>
          <w:szCs w:val="22"/>
          <w:shd w:val="clear" w:color="auto" w:fill="FFFFFF"/>
        </w:rPr>
        <w:t xml:space="preserve">, </w:t>
      </w:r>
      <w:r w:rsidRPr="00683497">
        <w:rPr>
          <w:rFonts w:ascii="David" w:hAnsi="David" w:cs="David"/>
          <w:sz w:val="22"/>
          <w:szCs w:val="22"/>
          <w:shd w:val="clear" w:color="auto" w:fill="FFFFFF"/>
          <w:rtl/>
          <w:lang w:bidi="he-IL"/>
        </w:rPr>
        <w:t>ב</w:t>
      </w:r>
      <w:hyperlink r:id="rId14" w:tooltip="מדע" w:history="1">
        <w:r w:rsidRPr="00683497">
          <w:rPr>
            <w:rStyle w:val="Hyperlink"/>
            <w:rFonts w:ascii="David" w:hAnsi="David" w:cs="David"/>
            <w:color w:val="auto"/>
            <w:sz w:val="22"/>
            <w:szCs w:val="22"/>
            <w:u w:val="none"/>
            <w:shd w:val="clear" w:color="auto" w:fill="FFFFFF"/>
            <w:rtl/>
            <w:lang w:bidi="he-IL"/>
          </w:rPr>
          <w:t>מדע</w:t>
        </w:r>
      </w:hyperlink>
      <w:r w:rsidRPr="00683497">
        <w:rPr>
          <w:rFonts w:ascii="David" w:hAnsi="David" w:cs="David"/>
          <w:sz w:val="22"/>
          <w:szCs w:val="22"/>
          <w:shd w:val="clear" w:color="auto" w:fill="FFFFFF"/>
        </w:rPr>
        <w:t xml:space="preserve">, </w:t>
      </w:r>
      <w:r w:rsidRPr="00683497">
        <w:rPr>
          <w:rFonts w:ascii="David" w:hAnsi="David" w:cs="David"/>
          <w:sz w:val="22"/>
          <w:szCs w:val="22"/>
          <w:shd w:val="clear" w:color="auto" w:fill="FFFFFF"/>
          <w:rtl/>
          <w:lang w:bidi="he-IL"/>
        </w:rPr>
        <w:t>במקומות ציבוריים, כלפי עצמו, כלפי בעלי חיים, כלפי כדור הארץ ואף כלפי בני אדם עתידיים או היפותטיים (שעשויים להיוולד)</w:t>
      </w:r>
      <w:r w:rsidRPr="00683497">
        <w:rPr>
          <w:rFonts w:ascii="David" w:hAnsi="David" w:cs="David"/>
          <w:sz w:val="22"/>
          <w:szCs w:val="22"/>
          <w:shd w:val="clear" w:color="auto" w:fill="FFFFFF"/>
        </w:rPr>
        <w:t>.</w:t>
      </w:r>
    </w:p>
    <w:p w14:paraId="07CC27FC" w14:textId="77777777" w:rsidR="005F65FC" w:rsidRDefault="005F65FC" w:rsidP="005F65FC">
      <w:pPr>
        <w:bidi/>
        <w:spacing w:line="360" w:lineRule="auto"/>
        <w:jc w:val="right"/>
        <w:rPr>
          <w:rFonts w:ascii="David" w:hAnsi="David" w:cs="David"/>
          <w:sz w:val="22"/>
          <w:szCs w:val="22"/>
          <w:rtl/>
          <w:lang w:bidi="he-IL"/>
        </w:rPr>
      </w:pPr>
      <w:r w:rsidRPr="00683497">
        <w:rPr>
          <w:rFonts w:ascii="David" w:hAnsi="David" w:cs="David"/>
          <w:sz w:val="22"/>
          <w:szCs w:val="22"/>
          <w:rtl/>
          <w:lang w:bidi="he-IL"/>
        </w:rPr>
        <w:t>ויקיפדיה</w:t>
      </w:r>
    </w:p>
    <w:p w14:paraId="3E26AACA" w14:textId="77777777" w:rsidR="005F65FC" w:rsidRPr="00C45643" w:rsidRDefault="005F65FC" w:rsidP="005F65FC">
      <w:pPr>
        <w:bidi/>
        <w:spacing w:line="360" w:lineRule="auto"/>
        <w:rPr>
          <w:rFonts w:ascii="David" w:hAnsi="David" w:cs="David"/>
          <w:sz w:val="22"/>
          <w:szCs w:val="22"/>
          <w:rtl/>
          <w:lang w:bidi="he-IL"/>
        </w:rPr>
      </w:pPr>
      <w:r>
        <w:rPr>
          <w:rFonts w:ascii="David" w:hAnsi="David" w:cs="David" w:hint="cs"/>
          <w:sz w:val="22"/>
          <w:szCs w:val="22"/>
          <w:rtl/>
          <w:lang w:bidi="he-IL"/>
        </w:rPr>
        <w:t>-------------------------------------------------------------------------------------------------------------------------------------</w:t>
      </w:r>
    </w:p>
    <w:p w14:paraId="6C72E2B8" w14:textId="77777777" w:rsidR="005F65FC" w:rsidRDefault="005F65FC" w:rsidP="005F65FC">
      <w:pPr>
        <w:bidi/>
        <w:spacing w:line="360" w:lineRule="auto"/>
        <w:rPr>
          <w:rFonts w:ascii="David" w:hAnsi="David" w:cs="David"/>
          <w:sz w:val="22"/>
          <w:szCs w:val="22"/>
          <w:shd w:val="clear" w:color="auto" w:fill="FFFFFF"/>
          <w:rtl/>
          <w:lang w:bidi="he-IL"/>
        </w:rPr>
      </w:pPr>
      <w:r w:rsidRPr="00683497">
        <w:rPr>
          <w:rFonts w:ascii="David" w:hAnsi="David" w:cs="David"/>
          <w:sz w:val="22"/>
          <w:szCs w:val="22"/>
          <w:shd w:val="clear" w:color="auto" w:fill="FFFFFF"/>
          <w:rtl/>
          <w:lang w:bidi="he-IL"/>
        </w:rPr>
        <w:t>המילה "מוסר" מופיעה בתנ"ך 41 פעמים, בפעם הראשונה ב</w:t>
      </w:r>
      <w:hyperlink r:id="rId15" w:tooltip="ספר דברים" w:history="1">
        <w:r w:rsidRPr="00683497">
          <w:rPr>
            <w:rFonts w:ascii="David" w:hAnsi="David" w:cs="David"/>
            <w:sz w:val="22"/>
            <w:szCs w:val="22"/>
            <w:rtl/>
            <w:lang w:bidi="he-IL"/>
          </w:rPr>
          <w:t>ספר דברים</w:t>
        </w:r>
      </w:hyperlink>
      <w:r w:rsidRPr="00683497">
        <w:rPr>
          <w:rFonts w:ascii="David" w:hAnsi="David" w:cs="David"/>
          <w:sz w:val="22"/>
          <w:szCs w:val="22"/>
          <w:shd w:val="clear" w:color="auto" w:fill="FFFFFF"/>
          <w:lang w:bidi="he-IL"/>
        </w:rPr>
        <w:t>, </w:t>
      </w:r>
      <w:hyperlink r:id="rId16" w:tooltip="s:דברים יא/ניקוד" w:history="1">
        <w:r w:rsidRPr="00683497">
          <w:rPr>
            <w:rFonts w:ascii="David" w:hAnsi="David" w:cs="David"/>
            <w:sz w:val="22"/>
            <w:szCs w:val="22"/>
            <w:rtl/>
            <w:lang w:bidi="he-IL"/>
          </w:rPr>
          <w:t>פרק י"א</w:t>
        </w:r>
      </w:hyperlink>
      <w:r w:rsidRPr="00683497">
        <w:rPr>
          <w:rFonts w:ascii="David" w:hAnsi="David" w:cs="David"/>
          <w:sz w:val="22"/>
          <w:szCs w:val="22"/>
          <w:shd w:val="clear" w:color="auto" w:fill="FFFFFF"/>
          <w:lang w:bidi="he-IL"/>
        </w:rPr>
        <w:t>, </w:t>
      </w:r>
      <w:hyperlink r:id="rId17" w:tooltip="s:דברים יא ב" w:history="1">
        <w:r w:rsidRPr="00683497">
          <w:rPr>
            <w:rFonts w:ascii="David" w:hAnsi="David" w:cs="David"/>
            <w:sz w:val="22"/>
            <w:szCs w:val="22"/>
            <w:rtl/>
            <w:lang w:bidi="he-IL"/>
          </w:rPr>
          <w:t>פסוק ב</w:t>
        </w:r>
        <w:r w:rsidRPr="00683497">
          <w:rPr>
            <w:rFonts w:ascii="David" w:hAnsi="David" w:cs="David"/>
            <w:sz w:val="22"/>
            <w:szCs w:val="22"/>
            <w:lang w:bidi="he-IL"/>
          </w:rPr>
          <w:t>'</w:t>
        </w:r>
      </w:hyperlink>
      <w:r w:rsidRPr="00683497">
        <w:rPr>
          <w:rFonts w:ascii="David" w:hAnsi="David" w:cs="David"/>
          <w:sz w:val="22"/>
          <w:szCs w:val="22"/>
          <w:shd w:val="clear" w:color="auto" w:fill="FFFFFF"/>
          <w:lang w:bidi="he-IL"/>
        </w:rPr>
        <w:t>: "</w:t>
      </w:r>
      <w:r w:rsidRPr="00683497">
        <w:rPr>
          <w:rFonts w:ascii="David" w:hAnsi="David" w:cs="David"/>
          <w:sz w:val="22"/>
          <w:szCs w:val="22"/>
          <w:shd w:val="clear" w:color="auto" w:fill="FFFFFF"/>
          <w:rtl/>
          <w:lang w:bidi="he-IL"/>
        </w:rPr>
        <w:t xml:space="preserve">וִידַעְתֶּם הַיּוֹם כִּי לֹא אֶת-בְּנֵיכֶם אֲשֶׁר לֹא-יָדְעוּ וַאֲשֶׁר לֹא-רָאוּ אֶת-מוּסַר ה' </w:t>
      </w:r>
      <w:proofErr w:type="spellStart"/>
      <w:r w:rsidRPr="00683497">
        <w:rPr>
          <w:rFonts w:ascii="David" w:hAnsi="David" w:cs="David"/>
          <w:sz w:val="22"/>
          <w:szCs w:val="22"/>
          <w:shd w:val="clear" w:color="auto" w:fill="FFFFFF"/>
          <w:rtl/>
          <w:lang w:bidi="he-IL"/>
        </w:rPr>
        <w:t>אֱלֹהֵיכֶם</w:t>
      </w:r>
      <w:proofErr w:type="spellEnd"/>
      <w:r w:rsidRPr="00683497">
        <w:rPr>
          <w:rFonts w:ascii="David" w:hAnsi="David" w:cs="David"/>
          <w:sz w:val="22"/>
          <w:szCs w:val="22"/>
          <w:shd w:val="clear" w:color="auto" w:fill="FFFFFF"/>
          <w:rtl/>
          <w:lang w:bidi="he-IL"/>
        </w:rPr>
        <w:t xml:space="preserve"> אֶת-גָּדְלוֹ אֶת-יָדוֹ הַחֲזָקָה וּזְרֹעוֹ הַנְּטוּיָה". היא נובעת מהשורש העברי</w:t>
      </w:r>
      <w:r w:rsidRPr="00683497">
        <w:rPr>
          <w:rFonts w:ascii="David" w:hAnsi="David" w:cs="David"/>
          <w:sz w:val="22"/>
          <w:szCs w:val="22"/>
          <w:shd w:val="clear" w:color="auto" w:fill="FFFFFF"/>
          <w:rtl/>
        </w:rPr>
        <w:t> </w:t>
      </w:r>
      <w:hyperlink r:id="rId18" w:tooltip="wikt:קטגוריה:יסר (שורש)" w:history="1">
        <w:proofErr w:type="spellStart"/>
        <w:r w:rsidRPr="00683497">
          <w:rPr>
            <w:rFonts w:ascii="David" w:hAnsi="David" w:cs="David"/>
            <w:sz w:val="22"/>
            <w:szCs w:val="22"/>
            <w:rtl/>
            <w:lang w:bidi="he-IL"/>
          </w:rPr>
          <w:t>יס"ר</w:t>
        </w:r>
        <w:proofErr w:type="spellEnd"/>
      </w:hyperlink>
      <w:r w:rsidRPr="00683497">
        <w:rPr>
          <w:rFonts w:ascii="David" w:hAnsi="David" w:cs="David"/>
          <w:sz w:val="22"/>
          <w:szCs w:val="22"/>
          <w:shd w:val="clear" w:color="auto" w:fill="FFFFFF"/>
          <w:lang w:bidi="he-IL"/>
        </w:rPr>
        <w:t xml:space="preserve">, </w:t>
      </w:r>
      <w:r w:rsidRPr="00683497">
        <w:rPr>
          <w:rFonts w:ascii="David" w:hAnsi="David" w:cs="David"/>
          <w:sz w:val="22"/>
          <w:szCs w:val="22"/>
          <w:shd w:val="clear" w:color="auto" w:fill="FFFFFF"/>
          <w:rtl/>
          <w:lang w:bidi="he-IL"/>
        </w:rPr>
        <w:t>ממנו מגיעה גם המילה</w:t>
      </w:r>
      <w:r w:rsidRPr="00683497">
        <w:rPr>
          <w:rFonts w:ascii="David" w:hAnsi="David" w:cs="David"/>
          <w:sz w:val="22"/>
          <w:szCs w:val="22"/>
          <w:shd w:val="clear" w:color="auto" w:fill="FFFFFF"/>
          <w:rtl/>
        </w:rPr>
        <w:t> </w:t>
      </w:r>
      <w:hyperlink r:id="rId19" w:tooltip="ייסורים (הדף אינו קיים)" w:history="1">
        <w:r w:rsidRPr="00683497">
          <w:rPr>
            <w:rFonts w:ascii="David" w:hAnsi="David" w:cs="David"/>
            <w:sz w:val="22"/>
            <w:szCs w:val="22"/>
            <w:rtl/>
            <w:lang w:bidi="he-IL"/>
          </w:rPr>
          <w:t>ייסורים</w:t>
        </w:r>
      </w:hyperlink>
      <w:r w:rsidRPr="00683497">
        <w:rPr>
          <w:rFonts w:ascii="David" w:hAnsi="David" w:cs="David"/>
          <w:sz w:val="22"/>
          <w:szCs w:val="22"/>
          <w:shd w:val="clear" w:color="auto" w:fill="FFFFFF"/>
          <w:lang w:bidi="he-IL"/>
        </w:rPr>
        <w:t>.</w:t>
      </w:r>
    </w:p>
    <w:p w14:paraId="0E7096CC" w14:textId="77777777" w:rsidR="005F65FC" w:rsidRPr="00C45643" w:rsidRDefault="005F65FC" w:rsidP="005F65FC">
      <w:pPr>
        <w:bidi/>
        <w:spacing w:line="360" w:lineRule="auto"/>
        <w:rPr>
          <w:rFonts w:ascii="David" w:hAnsi="David" w:cs="David"/>
          <w:sz w:val="22"/>
          <w:szCs w:val="22"/>
          <w:rtl/>
          <w:lang w:bidi="he-IL"/>
        </w:rPr>
      </w:pPr>
      <w:r>
        <w:rPr>
          <w:rFonts w:ascii="David" w:hAnsi="David" w:cs="David" w:hint="cs"/>
          <w:sz w:val="22"/>
          <w:szCs w:val="22"/>
          <w:rtl/>
          <w:lang w:bidi="he-IL"/>
        </w:rPr>
        <w:t>-------------------------------------------------------------------------------------------------------------------------------------</w:t>
      </w:r>
    </w:p>
    <w:p w14:paraId="1055BD98" w14:textId="77777777" w:rsidR="005F65FC" w:rsidRDefault="005F65FC" w:rsidP="005F65FC">
      <w:pPr>
        <w:bidi/>
        <w:spacing w:line="360" w:lineRule="auto"/>
        <w:rPr>
          <w:rFonts w:ascii="David" w:hAnsi="David" w:cs="David"/>
          <w:sz w:val="22"/>
          <w:szCs w:val="22"/>
          <w:shd w:val="clear" w:color="auto" w:fill="FFFFFF"/>
          <w:rtl/>
          <w:lang w:bidi="he-IL"/>
        </w:rPr>
      </w:pPr>
    </w:p>
    <w:p w14:paraId="44572D83" w14:textId="77777777" w:rsidR="005F65FC" w:rsidRPr="005F65FC" w:rsidRDefault="005F65FC" w:rsidP="005F65FC">
      <w:pPr>
        <w:bidi/>
        <w:spacing w:line="360" w:lineRule="auto"/>
        <w:rPr>
          <w:rFonts w:ascii="David" w:hAnsi="David" w:cs="David"/>
          <w:b/>
          <w:bCs/>
          <w:color w:val="FFFFFF" w:themeColor="background1"/>
          <w:rtl/>
          <w:lang w:bidi="he-IL"/>
        </w:rPr>
      </w:pPr>
      <w:r w:rsidRPr="005F65FC">
        <w:rPr>
          <w:rFonts w:ascii="David" w:hAnsi="David" w:cs="David" w:hint="cs"/>
          <w:b/>
          <w:bCs/>
          <w:color w:val="FFFFFF" w:themeColor="background1"/>
          <w:highlight w:val="black"/>
          <w:rtl/>
          <w:lang w:bidi="he-IL"/>
        </w:rPr>
        <w:t xml:space="preserve">נספח ג'- הגדרת המושג "צדק": </w:t>
      </w:r>
    </w:p>
    <w:p w14:paraId="5F79C465" w14:textId="77777777" w:rsidR="005F65FC" w:rsidRDefault="005F65FC" w:rsidP="005F65FC">
      <w:pPr>
        <w:bidi/>
        <w:spacing w:line="360" w:lineRule="auto"/>
        <w:rPr>
          <w:rFonts w:ascii="David" w:hAnsi="David" w:cs="David"/>
          <w:sz w:val="22"/>
          <w:szCs w:val="22"/>
          <w:shd w:val="clear" w:color="auto" w:fill="FFFFFF"/>
          <w:rtl/>
          <w:lang w:bidi="he-IL"/>
        </w:rPr>
      </w:pPr>
      <w:proofErr w:type="spellStart"/>
      <w:r w:rsidRPr="003F02C4">
        <w:rPr>
          <w:rFonts w:ascii="David" w:hAnsi="David" w:cs="David"/>
          <w:sz w:val="22"/>
          <w:szCs w:val="22"/>
          <w:shd w:val="clear" w:color="auto" w:fill="FFFFFF"/>
          <w:rtl/>
          <w:lang w:bidi="he-IL"/>
        </w:rPr>
        <w:t>רוהלס</w:t>
      </w:r>
      <w:proofErr w:type="spellEnd"/>
      <w:r w:rsidRPr="003F02C4">
        <w:rPr>
          <w:rFonts w:ascii="David" w:hAnsi="David" w:cs="David"/>
          <w:sz w:val="22"/>
          <w:szCs w:val="22"/>
          <w:shd w:val="clear" w:color="auto" w:fill="FFFFFF"/>
          <w:rtl/>
          <w:lang w:bidi="he-IL"/>
        </w:rPr>
        <w:t xml:space="preserve"> </w:t>
      </w:r>
      <w:r>
        <w:rPr>
          <w:rFonts w:ascii="David" w:hAnsi="David" w:cs="David" w:hint="cs"/>
          <w:sz w:val="22"/>
          <w:szCs w:val="22"/>
          <w:shd w:val="clear" w:color="auto" w:fill="FFFFFF"/>
          <w:rtl/>
          <w:lang w:bidi="he-IL"/>
        </w:rPr>
        <w:t xml:space="preserve">דן במושג "צדק" מעבר לבירור משפטני ושיפוט צורני, בדיון רחב הכולל את האדם וחירותו, זכאויותיו והווייתו החברתית השוויונית. </w:t>
      </w:r>
      <w:r w:rsidRPr="003F02C4">
        <w:rPr>
          <w:rFonts w:ascii="David" w:hAnsi="David" w:cs="David"/>
          <w:sz w:val="22"/>
          <w:szCs w:val="22"/>
          <w:shd w:val="clear" w:color="auto" w:fill="FFFFFF"/>
          <w:rtl/>
          <w:lang w:bidi="he-IL"/>
        </w:rPr>
        <w:t>היחיד נתפס כישות רציונלית , בעל יכולת שיפוט וכושר החלטה הנובעים מחירותו ועצמאותו ; היחיד שהוא כזה מנסח לעצמו את הצדק בשני עקרונות מכוננים</w:t>
      </w:r>
      <w:r>
        <w:rPr>
          <w:rFonts w:ascii="David" w:hAnsi="David" w:cs="David" w:hint="cs"/>
          <w:sz w:val="22"/>
          <w:szCs w:val="22"/>
          <w:shd w:val="clear" w:color="auto" w:fill="FFFFFF"/>
          <w:rtl/>
          <w:lang w:bidi="he-IL"/>
        </w:rPr>
        <w:t>:</w:t>
      </w:r>
    </w:p>
    <w:p w14:paraId="5D702D4F" w14:textId="77777777" w:rsidR="005F65FC" w:rsidRDefault="005F65FC" w:rsidP="005F65FC">
      <w:pPr>
        <w:pStyle w:val="a9"/>
        <w:numPr>
          <w:ilvl w:val="0"/>
          <w:numId w:val="35"/>
        </w:numPr>
        <w:spacing w:line="360" w:lineRule="auto"/>
        <w:rPr>
          <w:rFonts w:ascii="David" w:hAnsi="David"/>
          <w:sz w:val="22"/>
          <w:szCs w:val="22"/>
          <w:shd w:val="clear" w:color="auto" w:fill="FFFFFF"/>
          <w:lang w:bidi="ar-SA"/>
        </w:rPr>
      </w:pPr>
      <w:r w:rsidRPr="00E55B1E">
        <w:rPr>
          <w:rFonts w:ascii="David" w:hAnsi="David"/>
          <w:sz w:val="22"/>
          <w:szCs w:val="22"/>
          <w:shd w:val="clear" w:color="auto" w:fill="FFFFFF"/>
          <w:rtl/>
        </w:rPr>
        <w:t xml:space="preserve"> לכל איש ואיש תהיה זכות שווה לכלל מערכת החירויות הבסיסיות המקיפה ביותר ועולה בקנה אחד ע</w:t>
      </w:r>
      <w:r>
        <w:rPr>
          <w:rFonts w:ascii="David" w:hAnsi="David" w:hint="cs"/>
          <w:sz w:val="22"/>
          <w:szCs w:val="22"/>
          <w:shd w:val="clear" w:color="auto" w:fill="FFFFFF"/>
          <w:rtl/>
        </w:rPr>
        <w:t>ם</w:t>
      </w:r>
      <w:r w:rsidRPr="00E55B1E">
        <w:rPr>
          <w:rFonts w:ascii="David" w:hAnsi="David"/>
          <w:sz w:val="22"/>
          <w:szCs w:val="22"/>
          <w:shd w:val="clear" w:color="auto" w:fill="FFFFFF"/>
          <w:rtl/>
        </w:rPr>
        <w:t xml:space="preserve"> מערכת חירויות דומה לכולם</w:t>
      </w:r>
      <w:r>
        <w:rPr>
          <w:rFonts w:ascii="David" w:hAnsi="David" w:hint="cs"/>
          <w:sz w:val="22"/>
          <w:szCs w:val="22"/>
          <w:shd w:val="clear" w:color="auto" w:fill="FFFFFF"/>
          <w:rtl/>
        </w:rPr>
        <w:t>.</w:t>
      </w:r>
    </w:p>
    <w:p w14:paraId="338708A4" w14:textId="77777777" w:rsidR="005F65FC" w:rsidRPr="00E55B1E" w:rsidRDefault="005F65FC" w:rsidP="005F65FC">
      <w:pPr>
        <w:pStyle w:val="a9"/>
        <w:numPr>
          <w:ilvl w:val="0"/>
          <w:numId w:val="35"/>
        </w:numPr>
        <w:spacing w:line="360" w:lineRule="auto"/>
        <w:rPr>
          <w:rFonts w:ascii="David" w:hAnsi="David"/>
          <w:sz w:val="22"/>
          <w:szCs w:val="22"/>
          <w:shd w:val="clear" w:color="auto" w:fill="FFFFFF"/>
          <w:lang w:bidi="ar-SA"/>
        </w:rPr>
      </w:pPr>
      <w:r w:rsidRPr="00E55B1E">
        <w:rPr>
          <w:rFonts w:ascii="David" w:hAnsi="David"/>
          <w:sz w:val="22"/>
          <w:szCs w:val="22"/>
          <w:shd w:val="clear" w:color="auto" w:fill="FFFFFF"/>
          <w:rtl/>
        </w:rPr>
        <w:t xml:space="preserve">אי </w:t>
      </w:r>
      <w:proofErr w:type="spellStart"/>
      <w:r w:rsidRPr="00E55B1E">
        <w:rPr>
          <w:rFonts w:ascii="David" w:hAnsi="David"/>
          <w:sz w:val="22"/>
          <w:szCs w:val="22"/>
          <w:shd w:val="clear" w:color="auto" w:fill="FFFFFF"/>
          <w:rtl/>
        </w:rPr>
        <w:t>שוויונויות</w:t>
      </w:r>
      <w:proofErr w:type="spellEnd"/>
      <w:r w:rsidRPr="00E55B1E">
        <w:rPr>
          <w:rFonts w:ascii="David" w:hAnsi="David"/>
          <w:sz w:val="22"/>
          <w:szCs w:val="22"/>
          <w:shd w:val="clear" w:color="auto" w:fill="FFFFFF"/>
          <w:rtl/>
        </w:rPr>
        <w:t xml:space="preserve"> חברתיות וכלכליות מן הדין שיוסדרו בצורה כזאת שתהיינה שתיהן (א) מעניקות יתרון תועלת מרביים לאלה המקופחים ביותר בהתאם לכלל החסכונות הצודק</w:t>
      </w:r>
      <w:r>
        <w:rPr>
          <w:rFonts w:ascii="David" w:hAnsi="David" w:hint="cs"/>
          <w:sz w:val="22"/>
          <w:szCs w:val="22"/>
          <w:shd w:val="clear" w:color="auto" w:fill="FFFFFF"/>
          <w:rtl/>
        </w:rPr>
        <w:t>,</w:t>
      </w:r>
      <w:r w:rsidRPr="00E55B1E">
        <w:rPr>
          <w:rFonts w:ascii="David" w:hAnsi="David"/>
          <w:sz w:val="22"/>
          <w:szCs w:val="22"/>
          <w:shd w:val="clear" w:color="auto" w:fill="FFFFFF"/>
          <w:rtl/>
        </w:rPr>
        <w:t xml:space="preserve"> (ב) שהמשרות והתפקידים יהיו פתוחים לכל בתנאים של שוויון הזדמנויות הוגן. </w:t>
      </w:r>
    </w:p>
    <w:p w14:paraId="5E63465B" w14:textId="77777777" w:rsidR="005F65FC" w:rsidRPr="00E55B1E" w:rsidRDefault="005F65FC" w:rsidP="005F65FC">
      <w:pPr>
        <w:bidi/>
        <w:spacing w:line="360" w:lineRule="auto"/>
        <w:rPr>
          <w:rFonts w:ascii="David" w:hAnsi="David" w:cs="David"/>
          <w:sz w:val="22"/>
          <w:szCs w:val="22"/>
          <w:shd w:val="clear" w:color="auto" w:fill="FFFFFF"/>
          <w:rtl/>
          <w:lang w:bidi="he-IL"/>
        </w:rPr>
      </w:pPr>
      <w:r w:rsidRPr="00E55B1E">
        <w:rPr>
          <w:rFonts w:ascii="David" w:hAnsi="David" w:cs="David"/>
          <w:sz w:val="22"/>
          <w:szCs w:val="22"/>
          <w:shd w:val="clear" w:color="auto" w:fill="FFFFFF"/>
          <w:rtl/>
          <w:lang w:bidi="he-IL"/>
        </w:rPr>
        <w:t xml:space="preserve">בני אדם בוחרים עקרונות צדק </w:t>
      </w:r>
      <w:proofErr w:type="spellStart"/>
      <w:r w:rsidRPr="00E55B1E">
        <w:rPr>
          <w:rFonts w:ascii="David" w:hAnsi="David" w:cs="David"/>
          <w:sz w:val="22"/>
          <w:szCs w:val="22"/>
          <w:shd w:val="clear" w:color="auto" w:fill="FFFFFF"/>
          <w:rtl/>
          <w:lang w:bidi="he-IL"/>
        </w:rPr>
        <w:t>תכניים</w:t>
      </w:r>
      <w:proofErr w:type="spellEnd"/>
      <w:r w:rsidRPr="00E55B1E">
        <w:rPr>
          <w:rFonts w:ascii="David" w:hAnsi="David" w:cs="David"/>
          <w:sz w:val="22"/>
          <w:szCs w:val="22"/>
          <w:shd w:val="clear" w:color="auto" w:fill="FFFFFF"/>
          <w:rtl/>
          <w:lang w:bidi="he-IL"/>
        </w:rPr>
        <w:t xml:space="preserve"> משמעותיים מתוך הסכמה, ומפעילים אותם מרצון ובהוגנות על ידי מיסוד תוא</w:t>
      </w:r>
      <w:r>
        <w:rPr>
          <w:rFonts w:ascii="David" w:hAnsi="David" w:cs="David"/>
          <w:sz w:val="22"/>
          <w:szCs w:val="22"/>
          <w:shd w:val="clear" w:color="auto" w:fill="FFFFFF"/>
          <w:rtl/>
          <w:lang w:bidi="he-IL"/>
        </w:rPr>
        <w:t>ם</w:t>
      </w:r>
      <w:r w:rsidRPr="00E55B1E">
        <w:rPr>
          <w:rFonts w:ascii="David" w:hAnsi="David" w:cs="David"/>
          <w:sz w:val="22"/>
          <w:szCs w:val="22"/>
          <w:shd w:val="clear" w:color="auto" w:fill="FFFFFF"/>
          <w:rtl/>
          <w:lang w:bidi="he-IL"/>
        </w:rPr>
        <w:t xml:space="preserve"> ותכנון חיים רציונלי (בו רואה </w:t>
      </w:r>
      <w:proofErr w:type="spellStart"/>
      <w:r w:rsidRPr="00E55B1E">
        <w:rPr>
          <w:rFonts w:ascii="David" w:hAnsi="David" w:cs="David"/>
          <w:sz w:val="22"/>
          <w:szCs w:val="22"/>
          <w:shd w:val="clear" w:color="auto" w:fill="FFFFFF"/>
          <w:rtl/>
          <w:lang w:bidi="he-IL"/>
        </w:rPr>
        <w:t>רוהלס</w:t>
      </w:r>
      <w:proofErr w:type="spellEnd"/>
      <w:r w:rsidRPr="00E55B1E">
        <w:rPr>
          <w:rFonts w:ascii="David" w:hAnsi="David" w:cs="David"/>
          <w:sz w:val="22"/>
          <w:szCs w:val="22"/>
          <w:shd w:val="clear" w:color="auto" w:fill="FFFFFF"/>
          <w:rtl/>
          <w:lang w:bidi="he-IL"/>
        </w:rPr>
        <w:t xml:space="preserve"> את "הטוב" בחברה</w:t>
      </w:r>
      <w:r>
        <w:rPr>
          <w:rFonts w:ascii="David" w:hAnsi="David" w:cs="David"/>
          <w:sz w:val="22"/>
          <w:szCs w:val="22"/>
          <w:shd w:val="clear" w:color="auto" w:fill="FFFFFF"/>
          <w:rtl/>
          <w:lang w:bidi="he-IL"/>
        </w:rPr>
        <w:t>)</w:t>
      </w:r>
      <w:r w:rsidRPr="00E55B1E">
        <w:rPr>
          <w:rFonts w:ascii="David" w:hAnsi="David" w:cs="David"/>
          <w:sz w:val="22"/>
          <w:szCs w:val="22"/>
          <w:shd w:val="clear" w:color="auto" w:fill="FFFFFF"/>
          <w:rtl/>
          <w:lang w:bidi="he-IL"/>
        </w:rPr>
        <w:t>. שיפוט ובחירה כאלה אפשריים, ואף עולים בד בבד עם הגיוון וההבדלים בתכנונים הפרטיים הרציונליים, במסגרת שני עקרונות הצדק עליהם הוסכ</w:t>
      </w:r>
      <w:r>
        <w:rPr>
          <w:rFonts w:ascii="David" w:hAnsi="David" w:cs="David"/>
          <w:sz w:val="22"/>
          <w:szCs w:val="22"/>
          <w:shd w:val="clear" w:color="auto" w:fill="FFFFFF"/>
          <w:rtl/>
          <w:lang w:bidi="he-IL"/>
        </w:rPr>
        <w:t>ם.</w:t>
      </w:r>
      <w:r w:rsidRPr="00E55B1E">
        <w:rPr>
          <w:rFonts w:ascii="David" w:hAnsi="David" w:cs="David"/>
          <w:sz w:val="22"/>
          <w:szCs w:val="22"/>
          <w:shd w:val="clear" w:color="auto" w:fill="FFFFFF"/>
          <w:lang w:bidi="he-IL"/>
        </w:rPr>
        <w:br/>
      </w:r>
    </w:p>
    <w:p w14:paraId="218EF58A" w14:textId="77777777" w:rsidR="005F65FC" w:rsidRPr="00C45643" w:rsidRDefault="005F65FC" w:rsidP="005F65FC">
      <w:pPr>
        <w:rPr>
          <w:rFonts w:ascii="David" w:hAnsi="David" w:cs="David"/>
          <w:color w:val="FFFFFF" w:themeColor="background1"/>
          <w:rtl/>
          <w:lang w:bidi="he-IL"/>
        </w:rPr>
      </w:pPr>
      <w:r w:rsidRPr="00C45643">
        <w:rPr>
          <w:rFonts w:ascii="David" w:hAnsi="David" w:cs="David"/>
          <w:color w:val="FFFFFF" w:themeColor="background1"/>
          <w:rtl/>
          <w:lang w:bidi="he-IL"/>
        </w:rPr>
        <w:br w:type="page"/>
      </w:r>
    </w:p>
    <w:p w14:paraId="046E78DE" w14:textId="77777777" w:rsidR="005F65FC" w:rsidRPr="005F65FC" w:rsidRDefault="005F65FC" w:rsidP="005F65FC">
      <w:pPr>
        <w:bidi/>
        <w:spacing w:line="360" w:lineRule="auto"/>
        <w:rPr>
          <w:rFonts w:ascii="David" w:hAnsi="David" w:cs="David"/>
          <w:b/>
          <w:bCs/>
          <w:color w:val="FFFFFF" w:themeColor="background1"/>
          <w:rtl/>
          <w:lang w:bidi="he-IL"/>
        </w:rPr>
      </w:pPr>
      <w:r w:rsidRPr="005F65FC">
        <w:rPr>
          <w:rFonts w:ascii="David" w:hAnsi="David" w:cs="David" w:hint="cs"/>
          <w:b/>
          <w:bCs/>
          <w:color w:val="FFFFFF" w:themeColor="background1"/>
          <w:highlight w:val="black"/>
          <w:rtl/>
          <w:lang w:bidi="he-IL"/>
        </w:rPr>
        <w:lastRenderedPageBreak/>
        <w:t>נספח ב'- דף לימוד</w:t>
      </w:r>
    </w:p>
    <w:p w14:paraId="1D1F85F0" w14:textId="77777777" w:rsidR="005F65FC" w:rsidRPr="00CA32F7" w:rsidRDefault="005F65FC" w:rsidP="005F65FC">
      <w:pPr>
        <w:bidi/>
        <w:spacing w:line="360" w:lineRule="auto"/>
        <w:jc w:val="center"/>
        <w:rPr>
          <w:rFonts w:cs="David"/>
          <w:b/>
          <w:bCs/>
          <w:sz w:val="28"/>
          <w:szCs w:val="28"/>
          <w:u w:val="single"/>
          <w:rtl/>
          <w:lang w:bidi="he-IL"/>
        </w:rPr>
      </w:pPr>
      <w:r>
        <w:rPr>
          <w:rFonts w:cs="David" w:hint="cs"/>
          <w:b/>
          <w:bCs/>
          <w:sz w:val="28"/>
          <w:szCs w:val="28"/>
          <w:u w:val="single"/>
          <w:rtl/>
          <w:lang w:bidi="he-IL"/>
        </w:rPr>
        <w:t xml:space="preserve">תיאוריית ההתפתחות המוסרית של </w:t>
      </w:r>
      <w:proofErr w:type="spellStart"/>
      <w:r>
        <w:rPr>
          <w:rFonts w:cs="David" w:hint="cs"/>
          <w:b/>
          <w:bCs/>
          <w:sz w:val="28"/>
          <w:szCs w:val="28"/>
          <w:u w:val="single"/>
          <w:rtl/>
          <w:lang w:bidi="he-IL"/>
        </w:rPr>
        <w:t>קולברג</w:t>
      </w:r>
      <w:proofErr w:type="spellEnd"/>
    </w:p>
    <w:p w14:paraId="5D61FEE2" w14:textId="77777777" w:rsidR="005F65FC" w:rsidRDefault="005F65FC" w:rsidP="005F65FC">
      <w:pPr>
        <w:bidi/>
        <w:spacing w:line="360" w:lineRule="auto"/>
        <w:jc w:val="both"/>
        <w:rPr>
          <w:rFonts w:cs="David"/>
          <w:rtl/>
          <w:lang w:bidi="he-IL"/>
        </w:rPr>
      </w:pPr>
      <w:proofErr w:type="spellStart"/>
      <w:r w:rsidRPr="00CA32F7">
        <w:rPr>
          <w:rFonts w:cs="David"/>
          <w:rtl/>
          <w:lang w:bidi="he-IL"/>
        </w:rPr>
        <w:t>קולברג</w:t>
      </w:r>
      <w:proofErr w:type="spellEnd"/>
      <w:r w:rsidRPr="00CA32F7">
        <w:rPr>
          <w:rFonts w:cs="David"/>
          <w:rtl/>
          <w:lang w:bidi="he-IL"/>
        </w:rPr>
        <w:t xml:space="preserve"> פיתח תיאוריה בה ההתפתחות המוסרית מתרחשת בשלבים,</w:t>
      </w:r>
      <w:r>
        <w:rPr>
          <w:rFonts w:cs="David"/>
          <w:rtl/>
          <w:lang w:bidi="he-IL"/>
        </w:rPr>
        <w:t xml:space="preserve"> </w:t>
      </w:r>
      <w:r w:rsidRPr="00CA32F7">
        <w:rPr>
          <w:rFonts w:cs="David"/>
          <w:rtl/>
          <w:lang w:bidi="he-IL"/>
        </w:rPr>
        <w:t>בהתאם להתפתחות הקוגניטיבית. הוא התעניין בנימוקים אותם נותנים ילדים ובוגרים לסיפור שבמרכזו דילמה מוסרית</w:t>
      </w:r>
      <w:r>
        <w:rPr>
          <w:rFonts w:cs="David"/>
          <w:rtl/>
          <w:lang w:bidi="he-IL"/>
        </w:rPr>
        <w:t>, לפיהם</w:t>
      </w:r>
      <w:r w:rsidRPr="00CA32F7">
        <w:rPr>
          <w:rFonts w:cs="David"/>
          <w:rtl/>
          <w:lang w:bidi="he-IL"/>
        </w:rPr>
        <w:t xml:space="preserve"> הסיק שקיימות </w:t>
      </w:r>
      <w:r>
        <w:rPr>
          <w:rFonts w:cs="David"/>
          <w:rtl/>
          <w:lang w:bidi="he-IL"/>
        </w:rPr>
        <w:t>3</w:t>
      </w:r>
      <w:r w:rsidRPr="00CA32F7">
        <w:rPr>
          <w:rFonts w:cs="David"/>
          <w:rtl/>
          <w:lang w:bidi="he-IL"/>
        </w:rPr>
        <w:t xml:space="preserve"> רמות בסיסיות בהתפתחות המוסרית, </w:t>
      </w:r>
      <w:r>
        <w:rPr>
          <w:rFonts w:cs="David"/>
          <w:rtl/>
          <w:lang w:bidi="he-IL"/>
        </w:rPr>
        <w:t>ו</w:t>
      </w:r>
      <w:r w:rsidRPr="00CA32F7">
        <w:rPr>
          <w:rFonts w:cs="David"/>
          <w:rtl/>
          <w:lang w:bidi="he-IL"/>
        </w:rPr>
        <w:t>בכל רמה שני שלבים.</w:t>
      </w:r>
    </w:p>
    <w:p w14:paraId="137C14DF" w14:textId="77777777" w:rsidR="005F65FC" w:rsidRPr="00654213" w:rsidRDefault="005F65FC" w:rsidP="005F65FC">
      <w:pPr>
        <w:bidi/>
        <w:spacing w:line="360" w:lineRule="auto"/>
        <w:jc w:val="both"/>
        <w:rPr>
          <w:rFonts w:cs="David"/>
          <w:sz w:val="14"/>
          <w:szCs w:val="14"/>
          <w:rtl/>
          <w:lang w:bidi="he-IL"/>
        </w:rPr>
      </w:pPr>
    </w:p>
    <w:p w14:paraId="1A3970A7" w14:textId="77777777" w:rsidR="005F65FC" w:rsidRPr="00CA32F7" w:rsidRDefault="005F65FC" w:rsidP="005F65FC">
      <w:pPr>
        <w:tabs>
          <w:tab w:val="left" w:pos="2906"/>
        </w:tabs>
        <w:bidi/>
        <w:spacing w:line="360" w:lineRule="auto"/>
        <w:jc w:val="both"/>
        <w:rPr>
          <w:rFonts w:cs="David"/>
          <w:u w:val="single"/>
          <w:rtl/>
          <w:lang w:bidi="he-IL"/>
        </w:rPr>
      </w:pPr>
      <w:r w:rsidRPr="00CA32F7">
        <w:rPr>
          <w:rFonts w:cs="David"/>
          <w:u w:val="single"/>
          <w:rtl/>
          <w:lang w:bidi="he-IL"/>
        </w:rPr>
        <w:t xml:space="preserve">שלבי ההתפתחות המוסרית לפי </w:t>
      </w:r>
      <w:proofErr w:type="spellStart"/>
      <w:r w:rsidRPr="00CA32F7">
        <w:rPr>
          <w:rFonts w:cs="David"/>
          <w:u w:val="single"/>
          <w:rtl/>
          <w:lang w:bidi="he-IL"/>
        </w:rPr>
        <w:t>קולברג</w:t>
      </w:r>
      <w:proofErr w:type="spellEnd"/>
      <w:r w:rsidRPr="00CA32F7">
        <w:rPr>
          <w:rFonts w:cs="David"/>
          <w:u w:val="single"/>
          <w:rtl/>
          <w:lang w:bidi="he-IL"/>
        </w:rPr>
        <w:t>:</w:t>
      </w:r>
    </w:p>
    <w:p w14:paraId="28A36EA4" w14:textId="77777777" w:rsidR="005F65FC" w:rsidRPr="00654213" w:rsidRDefault="005F65FC" w:rsidP="005F65FC">
      <w:pPr>
        <w:numPr>
          <w:ilvl w:val="0"/>
          <w:numId w:val="29"/>
        </w:numPr>
        <w:bidi/>
        <w:spacing w:line="360" w:lineRule="auto"/>
        <w:ind w:right="0"/>
        <w:jc w:val="both"/>
        <w:rPr>
          <w:rFonts w:cs="David"/>
          <w:rtl/>
          <w:lang w:bidi="he-IL"/>
        </w:rPr>
      </w:pPr>
      <w:r w:rsidRPr="00654213">
        <w:rPr>
          <w:rFonts w:cs="David"/>
          <w:b/>
          <w:bCs/>
          <w:rtl/>
          <w:lang w:bidi="he-IL"/>
        </w:rPr>
        <w:t>רמת הקדם מוסכמות</w:t>
      </w:r>
      <w:r w:rsidRPr="00654213">
        <w:rPr>
          <w:rFonts w:cs="David"/>
          <w:rtl/>
          <w:lang w:bidi="he-IL"/>
        </w:rPr>
        <w:t xml:space="preserve"> (גילים 4-10): ברמה זו השיפוט נעשה על-פי תוצאות ולא על-פי כוונות. אם בעקבות הפעולה נענש האדם, מעשהו רע בעיני הילדים, ואם המעשה שעשה זיכה אותו בתגמול – הילדים רואים אותו כחיובי.</w:t>
      </w:r>
      <w:r>
        <w:rPr>
          <w:rFonts w:cs="David"/>
          <w:rtl/>
          <w:lang w:bidi="he-IL"/>
        </w:rPr>
        <w:t xml:space="preserve"> </w:t>
      </w:r>
      <w:r w:rsidRPr="00654213">
        <w:rPr>
          <w:rFonts w:cs="David"/>
          <w:rtl/>
          <w:lang w:bidi="he-IL"/>
        </w:rPr>
        <w:t>שני השלבים ברמה זו הם:</w:t>
      </w:r>
    </w:p>
    <w:p w14:paraId="20D8575B" w14:textId="77777777" w:rsidR="005F65FC" w:rsidRPr="00CA32F7" w:rsidRDefault="005F65FC" w:rsidP="005F65FC">
      <w:pPr>
        <w:numPr>
          <w:ilvl w:val="1"/>
          <w:numId w:val="29"/>
        </w:numPr>
        <w:tabs>
          <w:tab w:val="left" w:pos="746"/>
        </w:tabs>
        <w:bidi/>
        <w:spacing w:line="360" w:lineRule="auto"/>
        <w:ind w:right="0"/>
        <w:jc w:val="both"/>
        <w:rPr>
          <w:rFonts w:cs="David"/>
          <w:rtl/>
          <w:lang w:bidi="he-IL"/>
        </w:rPr>
      </w:pPr>
      <w:r w:rsidRPr="00CA32F7">
        <w:rPr>
          <w:rFonts w:cs="David"/>
          <w:b/>
          <w:bCs/>
          <w:rtl/>
          <w:lang w:bidi="he-IL"/>
        </w:rPr>
        <w:t>מדיניות העונש</w:t>
      </w:r>
      <w:r w:rsidRPr="00CA32F7">
        <w:rPr>
          <w:rFonts w:cs="David"/>
          <w:rtl/>
          <w:lang w:bidi="he-IL"/>
        </w:rPr>
        <w:t>: בשלב זה הילד מציית לכללים כדי להימנע מעונש.</w:t>
      </w:r>
      <w:r>
        <w:rPr>
          <w:rFonts w:cs="David"/>
          <w:rtl/>
          <w:lang w:bidi="he-IL"/>
        </w:rPr>
        <w:t xml:space="preserve"> </w:t>
      </w:r>
    </w:p>
    <w:p w14:paraId="269C065E" w14:textId="77777777" w:rsidR="005F65FC" w:rsidRPr="00CA32F7" w:rsidRDefault="005F65FC" w:rsidP="005F65FC">
      <w:pPr>
        <w:numPr>
          <w:ilvl w:val="1"/>
          <w:numId w:val="29"/>
        </w:numPr>
        <w:tabs>
          <w:tab w:val="left" w:pos="746"/>
        </w:tabs>
        <w:bidi/>
        <w:spacing w:line="360" w:lineRule="auto"/>
        <w:ind w:right="0"/>
        <w:jc w:val="both"/>
        <w:rPr>
          <w:rFonts w:cs="David"/>
          <w:lang w:bidi="he-IL"/>
        </w:rPr>
      </w:pPr>
      <w:r w:rsidRPr="00CA32F7">
        <w:rPr>
          <w:rFonts w:cs="David"/>
          <w:b/>
          <w:bCs/>
          <w:rtl/>
          <w:lang w:bidi="he-IL"/>
        </w:rPr>
        <w:t>מדיניות השכר</w:t>
      </w:r>
      <w:r w:rsidRPr="00CA32F7">
        <w:rPr>
          <w:rFonts w:cs="David"/>
          <w:rtl/>
          <w:lang w:bidi="he-IL"/>
        </w:rPr>
        <w:t>: ילדים בשלב זה מתנהגים לפי כללי החברה כדי לזכות בתגמול כלשהו.</w:t>
      </w:r>
    </w:p>
    <w:p w14:paraId="4AAD027D" w14:textId="77777777" w:rsidR="005F65FC" w:rsidRPr="00CA32F7" w:rsidRDefault="005F65FC" w:rsidP="005F65FC">
      <w:pPr>
        <w:tabs>
          <w:tab w:val="left" w:pos="746"/>
        </w:tabs>
        <w:bidi/>
        <w:spacing w:line="360" w:lineRule="auto"/>
        <w:ind w:left="746"/>
        <w:jc w:val="both"/>
        <w:rPr>
          <w:rFonts w:cs="David"/>
          <w:rtl/>
          <w:lang w:bidi="he-IL"/>
        </w:rPr>
      </w:pPr>
      <w:r w:rsidRPr="00CA32F7">
        <w:rPr>
          <w:rFonts w:cs="David"/>
          <w:rtl/>
          <w:lang w:bidi="he-IL"/>
        </w:rPr>
        <w:t>יש מבוגרים שהתפתחותם המוסרית נעצרה בשלב זה. כאלה הם העבריינים השופטים מעשה כטוב או רע לא על-פי שיקולים מוסרים, אלא על בסיס שיקולים תועלתיים  של שכר ועונש.</w:t>
      </w:r>
    </w:p>
    <w:p w14:paraId="6A45540B" w14:textId="77777777" w:rsidR="005F65FC" w:rsidRPr="00654213" w:rsidRDefault="005F65FC" w:rsidP="005F65FC">
      <w:pPr>
        <w:numPr>
          <w:ilvl w:val="0"/>
          <w:numId w:val="29"/>
        </w:numPr>
        <w:tabs>
          <w:tab w:val="left" w:pos="746"/>
        </w:tabs>
        <w:bidi/>
        <w:spacing w:line="360" w:lineRule="auto"/>
        <w:ind w:right="0"/>
        <w:jc w:val="both"/>
        <w:rPr>
          <w:rFonts w:cs="David"/>
          <w:rtl/>
          <w:lang w:bidi="he-IL"/>
        </w:rPr>
      </w:pPr>
      <w:r w:rsidRPr="00654213">
        <w:rPr>
          <w:rFonts w:cs="David"/>
          <w:b/>
          <w:bCs/>
          <w:rtl/>
          <w:lang w:bidi="he-IL"/>
        </w:rPr>
        <w:t>רמת המוסכמות</w:t>
      </w:r>
      <w:r w:rsidRPr="00654213">
        <w:rPr>
          <w:rFonts w:cs="David"/>
          <w:rtl/>
          <w:lang w:bidi="he-IL"/>
        </w:rPr>
        <w:t xml:space="preserve">  (גיל 13 לערך):  ברמה זו השיפוט נעשה בזיקה לכללי החברה. השלבים ברמה זו הם:</w:t>
      </w:r>
    </w:p>
    <w:p w14:paraId="00B613A6" w14:textId="77777777" w:rsidR="005F65FC" w:rsidRPr="00CA32F7" w:rsidRDefault="005F65FC" w:rsidP="005F65FC">
      <w:pPr>
        <w:numPr>
          <w:ilvl w:val="1"/>
          <w:numId w:val="29"/>
        </w:numPr>
        <w:tabs>
          <w:tab w:val="left" w:pos="746"/>
        </w:tabs>
        <w:bidi/>
        <w:spacing w:line="360" w:lineRule="auto"/>
        <w:ind w:right="0"/>
        <w:jc w:val="both"/>
        <w:rPr>
          <w:rFonts w:cs="David"/>
          <w:rtl/>
          <w:lang w:bidi="he-IL"/>
        </w:rPr>
      </w:pPr>
      <w:r w:rsidRPr="00CA32F7">
        <w:rPr>
          <w:rFonts w:cs="David"/>
          <w:b/>
          <w:bCs/>
          <w:rtl/>
          <w:lang w:bidi="he-IL"/>
        </w:rPr>
        <w:t>מדיניות הילד הטוב</w:t>
      </w:r>
      <w:r w:rsidRPr="00CA32F7">
        <w:rPr>
          <w:rFonts w:cs="David"/>
          <w:rtl/>
          <w:lang w:bidi="he-IL"/>
        </w:rPr>
        <w:t xml:space="preserve">: בשלב זה מבקש הפרט לקבל אישורים. התנהגות מוערכת כטובה או כנכונה אם היא תואמת את הנורמות החברתיות, ובמיוחד אם </w:t>
      </w:r>
      <w:r>
        <w:rPr>
          <w:rFonts w:cs="David"/>
          <w:rtl/>
          <w:lang w:bidi="he-IL"/>
        </w:rPr>
        <w:t>החברה</w:t>
      </w:r>
      <w:r w:rsidRPr="00CA32F7">
        <w:rPr>
          <w:rFonts w:cs="David"/>
          <w:rtl/>
          <w:lang w:bidi="he-IL"/>
        </w:rPr>
        <w:t xml:space="preserve"> הקרובה נותנת לה אישור מפורש.</w:t>
      </w:r>
    </w:p>
    <w:p w14:paraId="641C7F20" w14:textId="77777777" w:rsidR="005F65FC" w:rsidRPr="00CA32F7" w:rsidRDefault="005F65FC" w:rsidP="005F65FC">
      <w:pPr>
        <w:numPr>
          <w:ilvl w:val="1"/>
          <w:numId w:val="29"/>
        </w:numPr>
        <w:tabs>
          <w:tab w:val="left" w:pos="746"/>
          <w:tab w:val="left" w:pos="1106"/>
        </w:tabs>
        <w:bidi/>
        <w:spacing w:line="360" w:lineRule="auto"/>
        <w:ind w:right="0"/>
        <w:jc w:val="both"/>
        <w:rPr>
          <w:rFonts w:cs="David"/>
          <w:lang w:bidi="he-IL"/>
        </w:rPr>
      </w:pPr>
      <w:r w:rsidRPr="00CA32F7">
        <w:rPr>
          <w:rFonts w:cs="David"/>
          <w:b/>
          <w:bCs/>
          <w:rtl/>
          <w:lang w:bidi="he-IL"/>
        </w:rPr>
        <w:t>מדיניות החוק והסדר</w:t>
      </w:r>
      <w:r w:rsidRPr="00CA32F7">
        <w:rPr>
          <w:rFonts w:cs="David"/>
          <w:rtl/>
          <w:lang w:bidi="he-IL"/>
        </w:rPr>
        <w:t xml:space="preserve">: בשלב זה מחשיב הפרט את הסדר החברתי, ורואה בו תנאי להמשך </w:t>
      </w:r>
      <w:r>
        <w:rPr>
          <w:rFonts w:cs="David"/>
          <w:rtl/>
          <w:lang w:bidi="he-IL"/>
        </w:rPr>
        <w:t>קיום</w:t>
      </w:r>
      <w:r w:rsidRPr="00CA32F7">
        <w:rPr>
          <w:rFonts w:cs="David"/>
          <w:rtl/>
          <w:lang w:bidi="he-IL"/>
        </w:rPr>
        <w:t xml:space="preserve"> החברה. האדם מתנהג כראוי כאשר הוא עושה את המוטל עליו ומכבד את נורמות החברה וכלליה.</w:t>
      </w:r>
    </w:p>
    <w:p w14:paraId="3445D4D4" w14:textId="77777777" w:rsidR="005F65FC" w:rsidRPr="00654213" w:rsidRDefault="005F65FC" w:rsidP="005F65FC">
      <w:pPr>
        <w:numPr>
          <w:ilvl w:val="0"/>
          <w:numId w:val="29"/>
        </w:numPr>
        <w:tabs>
          <w:tab w:val="left" w:pos="746"/>
          <w:tab w:val="left" w:pos="1106"/>
        </w:tabs>
        <w:bidi/>
        <w:spacing w:line="360" w:lineRule="auto"/>
        <w:ind w:right="0"/>
        <w:jc w:val="both"/>
        <w:rPr>
          <w:rFonts w:cs="David"/>
          <w:rtl/>
          <w:lang w:bidi="he-IL"/>
        </w:rPr>
      </w:pPr>
      <w:r w:rsidRPr="00654213">
        <w:rPr>
          <w:rFonts w:cs="David"/>
          <w:b/>
          <w:bCs/>
          <w:rtl/>
          <w:lang w:bidi="he-IL"/>
        </w:rPr>
        <w:t>רמת העל-מוסכמות</w:t>
      </w:r>
      <w:r w:rsidRPr="00654213">
        <w:rPr>
          <w:rFonts w:cs="David"/>
          <w:rtl/>
          <w:lang w:bidi="he-IL"/>
        </w:rPr>
        <w:t xml:space="preserve">: ברמה זו השיפוט נעשה על בסיס ערכים ועקרונות מוסריים שהם מעבר למוסכמות החברתיות, ולעיתים אף בניגוד להן. לפי מחקריו של </w:t>
      </w:r>
      <w:proofErr w:type="spellStart"/>
      <w:r w:rsidRPr="00654213">
        <w:rPr>
          <w:rFonts w:cs="David"/>
          <w:rtl/>
          <w:lang w:bidi="he-IL"/>
        </w:rPr>
        <w:t>קולברג</w:t>
      </w:r>
      <w:proofErr w:type="spellEnd"/>
      <w:r w:rsidRPr="00654213">
        <w:rPr>
          <w:rFonts w:cs="David"/>
          <w:rtl/>
          <w:lang w:bidi="he-IL"/>
        </w:rPr>
        <w:t>, רק 10% מהבוגרים מגיעים לשלב השני ברמה זו.</w:t>
      </w:r>
      <w:r>
        <w:rPr>
          <w:rFonts w:cs="David"/>
          <w:rtl/>
          <w:lang w:bidi="he-IL"/>
        </w:rPr>
        <w:t xml:space="preserve"> ש</w:t>
      </w:r>
      <w:r w:rsidRPr="00654213">
        <w:rPr>
          <w:rFonts w:cs="David"/>
          <w:rtl/>
          <w:lang w:bidi="he-IL"/>
        </w:rPr>
        <w:t>ני השלבים ברמה זו הם:</w:t>
      </w:r>
    </w:p>
    <w:p w14:paraId="7602A506" w14:textId="77777777" w:rsidR="005F65FC" w:rsidRPr="00CA32F7" w:rsidRDefault="005F65FC" w:rsidP="005F65FC">
      <w:pPr>
        <w:numPr>
          <w:ilvl w:val="1"/>
          <w:numId w:val="29"/>
        </w:numPr>
        <w:tabs>
          <w:tab w:val="left" w:pos="746"/>
          <w:tab w:val="left" w:pos="1106"/>
        </w:tabs>
        <w:bidi/>
        <w:spacing w:line="360" w:lineRule="auto"/>
        <w:ind w:right="0"/>
        <w:jc w:val="both"/>
        <w:rPr>
          <w:rFonts w:cs="David"/>
          <w:rtl/>
          <w:lang w:bidi="he-IL"/>
        </w:rPr>
      </w:pPr>
      <w:r w:rsidRPr="00CA32F7">
        <w:rPr>
          <w:rFonts w:cs="David"/>
          <w:b/>
          <w:bCs/>
          <w:rtl/>
          <w:lang w:bidi="he-IL"/>
        </w:rPr>
        <w:t>מדיניות החוזה החברתי</w:t>
      </w:r>
      <w:r w:rsidRPr="00CA32F7">
        <w:rPr>
          <w:rFonts w:cs="David"/>
          <w:rtl/>
          <w:lang w:bidi="he-IL"/>
        </w:rPr>
        <w:t>: בשלב זה מכבד האדם את הסדר החברתי, לא מתוך מטרה, אלא משום היותו פרי של אמנה חברתית – חוזה בין בני אדם.  העיקרון הדמוקרטי ועיקרון כיבוד זכויות הפרט מבטאים את מחויבות הפרט להסכמה הכללית.</w:t>
      </w:r>
    </w:p>
    <w:p w14:paraId="5E81D97A" w14:textId="77777777" w:rsidR="005F65FC" w:rsidRDefault="005F65FC" w:rsidP="005F65FC">
      <w:pPr>
        <w:numPr>
          <w:ilvl w:val="1"/>
          <w:numId w:val="29"/>
        </w:numPr>
        <w:tabs>
          <w:tab w:val="left" w:pos="746"/>
          <w:tab w:val="left" w:pos="1106"/>
        </w:tabs>
        <w:bidi/>
        <w:spacing w:line="360" w:lineRule="auto"/>
        <w:ind w:right="0"/>
        <w:jc w:val="both"/>
        <w:rPr>
          <w:rFonts w:cs="David"/>
          <w:lang w:bidi="he-IL"/>
        </w:rPr>
      </w:pPr>
      <w:r w:rsidRPr="00CA32F7">
        <w:rPr>
          <w:rFonts w:cs="David"/>
          <w:b/>
          <w:bCs/>
          <w:rtl/>
          <w:lang w:bidi="he-IL"/>
        </w:rPr>
        <w:t>מדיניות העיקרון המוסרי</w:t>
      </w:r>
      <w:r w:rsidRPr="00CA32F7">
        <w:rPr>
          <w:rFonts w:cs="David"/>
          <w:rtl/>
          <w:lang w:bidi="he-IL"/>
        </w:rPr>
        <w:t>: בשלב זה המעשה נשפט על-פי המצפון האישי, בהתאם לעקרונות מוסריים אוניברסליים, כמו צדק, כבוד לזכויות הפרט ושוויון. המוסר עומד מעל  לחוק ומעל לסדר החברתי הקיים.</w:t>
      </w:r>
    </w:p>
    <w:p w14:paraId="368118BA" w14:textId="77777777" w:rsidR="005F65FC" w:rsidRPr="00654213" w:rsidRDefault="005F65FC" w:rsidP="005F65FC">
      <w:pPr>
        <w:tabs>
          <w:tab w:val="left" w:pos="746"/>
          <w:tab w:val="left" w:pos="1106"/>
        </w:tabs>
        <w:bidi/>
        <w:spacing w:line="360" w:lineRule="auto"/>
        <w:jc w:val="both"/>
        <w:rPr>
          <w:rFonts w:cs="David"/>
          <w:sz w:val="18"/>
          <w:szCs w:val="18"/>
          <w:u w:val="single"/>
          <w:rtl/>
          <w:lang w:bidi="he-IL"/>
        </w:rPr>
      </w:pPr>
    </w:p>
    <w:p w14:paraId="119E77A2" w14:textId="77777777" w:rsidR="005F65FC" w:rsidRPr="00654213" w:rsidRDefault="005F65FC" w:rsidP="005F65FC">
      <w:pPr>
        <w:tabs>
          <w:tab w:val="left" w:pos="746"/>
          <w:tab w:val="left" w:pos="1106"/>
        </w:tabs>
        <w:bidi/>
        <w:spacing w:line="360" w:lineRule="auto"/>
        <w:jc w:val="both"/>
        <w:rPr>
          <w:rFonts w:cs="David"/>
          <w:u w:val="single"/>
          <w:rtl/>
          <w:lang w:bidi="he-IL"/>
        </w:rPr>
      </w:pPr>
      <w:r w:rsidRPr="00654213">
        <w:rPr>
          <w:rFonts w:cs="David"/>
          <w:u w:val="single"/>
          <w:rtl/>
          <w:lang w:bidi="he-IL"/>
        </w:rPr>
        <w:t>ביקורת על התיאוריה:</w:t>
      </w:r>
    </w:p>
    <w:p w14:paraId="07603016" w14:textId="77777777" w:rsidR="005F65FC" w:rsidRPr="00654213" w:rsidRDefault="005F65FC" w:rsidP="005F65FC">
      <w:pPr>
        <w:tabs>
          <w:tab w:val="left" w:pos="746"/>
          <w:tab w:val="left" w:pos="1106"/>
        </w:tabs>
        <w:bidi/>
        <w:spacing w:line="360" w:lineRule="auto"/>
        <w:jc w:val="both"/>
        <w:rPr>
          <w:rFonts w:cs="David"/>
          <w:rtl/>
          <w:lang w:bidi="he-IL"/>
        </w:rPr>
      </w:pPr>
      <w:r w:rsidRPr="00654213">
        <w:rPr>
          <w:rFonts w:cs="David"/>
          <w:rtl/>
          <w:lang w:bidi="he-IL"/>
        </w:rPr>
        <w:t>מחקרים שונים מעלים שלוש נקודות ביקורת עיקריות:</w:t>
      </w:r>
    </w:p>
    <w:p w14:paraId="1021723E" w14:textId="77777777" w:rsidR="005F65FC" w:rsidRPr="00654213" w:rsidRDefault="005F65FC" w:rsidP="005F65FC">
      <w:pPr>
        <w:numPr>
          <w:ilvl w:val="0"/>
          <w:numId w:val="30"/>
        </w:numPr>
        <w:tabs>
          <w:tab w:val="left" w:pos="746"/>
          <w:tab w:val="left" w:pos="1106"/>
        </w:tabs>
        <w:bidi/>
        <w:spacing w:line="360" w:lineRule="auto"/>
        <w:ind w:right="0"/>
        <w:jc w:val="both"/>
        <w:rPr>
          <w:rFonts w:cs="David"/>
          <w:rtl/>
          <w:lang w:bidi="he-IL"/>
        </w:rPr>
      </w:pPr>
      <w:r w:rsidRPr="00654213">
        <w:rPr>
          <w:rFonts w:cs="David"/>
          <w:rtl/>
          <w:lang w:bidi="he-IL"/>
        </w:rPr>
        <w:t xml:space="preserve">התיאוריה של </w:t>
      </w:r>
      <w:proofErr w:type="spellStart"/>
      <w:r w:rsidRPr="00654213">
        <w:rPr>
          <w:rFonts w:cs="David"/>
          <w:rtl/>
          <w:lang w:bidi="he-IL"/>
        </w:rPr>
        <w:t>קולברג</w:t>
      </w:r>
      <w:proofErr w:type="spellEnd"/>
      <w:r w:rsidRPr="00654213">
        <w:rPr>
          <w:rFonts w:cs="David"/>
          <w:rtl/>
          <w:lang w:bidi="he-IL"/>
        </w:rPr>
        <w:t xml:space="preserve"> מעמדית/ אליטיסטית.</w:t>
      </w:r>
    </w:p>
    <w:p w14:paraId="6E287B7A" w14:textId="77777777" w:rsidR="005F65FC" w:rsidRPr="00654213" w:rsidRDefault="005F65FC" w:rsidP="005F65FC">
      <w:pPr>
        <w:numPr>
          <w:ilvl w:val="0"/>
          <w:numId w:val="30"/>
        </w:numPr>
        <w:tabs>
          <w:tab w:val="left" w:pos="746"/>
          <w:tab w:val="left" w:pos="1106"/>
        </w:tabs>
        <w:bidi/>
        <w:spacing w:line="360" w:lineRule="auto"/>
        <w:ind w:right="0"/>
        <w:jc w:val="both"/>
        <w:rPr>
          <w:rFonts w:cs="David"/>
          <w:lang w:bidi="he-IL"/>
        </w:rPr>
      </w:pPr>
      <w:r w:rsidRPr="00654213">
        <w:rPr>
          <w:rFonts w:cs="David"/>
          <w:rtl/>
          <w:lang w:bidi="he-IL"/>
        </w:rPr>
        <w:t xml:space="preserve">התיאוריה לוקה </w:t>
      </w:r>
      <w:proofErr w:type="spellStart"/>
      <w:r w:rsidRPr="00654213">
        <w:rPr>
          <w:rFonts w:cs="David"/>
          <w:rtl/>
          <w:lang w:bidi="he-IL"/>
        </w:rPr>
        <w:t>בהטייה</w:t>
      </w:r>
      <w:proofErr w:type="spellEnd"/>
      <w:r w:rsidRPr="00654213">
        <w:rPr>
          <w:rFonts w:cs="David"/>
          <w:rtl/>
          <w:lang w:bidi="he-IL"/>
        </w:rPr>
        <w:t xml:space="preserve"> </w:t>
      </w:r>
      <w:r>
        <w:rPr>
          <w:rFonts w:cs="David"/>
          <w:rtl/>
          <w:lang w:bidi="he-IL"/>
        </w:rPr>
        <w:t>מגדרית</w:t>
      </w:r>
      <w:r w:rsidRPr="00654213">
        <w:rPr>
          <w:rFonts w:cs="David"/>
          <w:rtl/>
          <w:lang w:bidi="he-IL"/>
        </w:rPr>
        <w:t>.</w:t>
      </w:r>
    </w:p>
    <w:p w14:paraId="2215F80D" w14:textId="77777777" w:rsidR="005F65FC" w:rsidRPr="00654213" w:rsidRDefault="005F65FC" w:rsidP="005F65FC">
      <w:pPr>
        <w:numPr>
          <w:ilvl w:val="0"/>
          <w:numId w:val="30"/>
        </w:numPr>
        <w:tabs>
          <w:tab w:val="left" w:pos="746"/>
          <w:tab w:val="left" w:pos="1106"/>
        </w:tabs>
        <w:bidi/>
        <w:spacing w:line="360" w:lineRule="auto"/>
        <w:ind w:right="0"/>
        <w:jc w:val="both"/>
        <w:rPr>
          <w:rFonts w:cs="David"/>
          <w:lang w:bidi="he-IL"/>
        </w:rPr>
      </w:pPr>
      <w:r w:rsidRPr="00654213">
        <w:rPr>
          <w:rFonts w:cs="David"/>
          <w:rtl/>
          <w:lang w:bidi="he-IL"/>
        </w:rPr>
        <w:t xml:space="preserve">התיאוריה לוקה </w:t>
      </w:r>
      <w:proofErr w:type="spellStart"/>
      <w:r w:rsidRPr="00654213">
        <w:rPr>
          <w:rFonts w:cs="David"/>
          <w:rtl/>
          <w:lang w:bidi="he-IL"/>
        </w:rPr>
        <w:t>בהטייה</w:t>
      </w:r>
      <w:proofErr w:type="spellEnd"/>
      <w:r w:rsidRPr="00654213">
        <w:rPr>
          <w:rFonts w:cs="David"/>
          <w:rtl/>
          <w:lang w:bidi="he-IL"/>
        </w:rPr>
        <w:t xml:space="preserve"> תרבותית.</w:t>
      </w:r>
    </w:p>
    <w:p w14:paraId="3FD9C099" w14:textId="77777777" w:rsidR="005F65FC" w:rsidRDefault="005F65FC" w:rsidP="005F65FC">
      <w:pPr>
        <w:bidi/>
        <w:spacing w:line="360" w:lineRule="auto"/>
        <w:ind w:left="360"/>
        <w:jc w:val="both"/>
        <w:rPr>
          <w:rFonts w:ascii="David" w:hAnsi="David" w:cs="David"/>
          <w:b/>
          <w:bCs/>
          <w:u w:val="single"/>
          <w:rtl/>
          <w:lang w:bidi="he-IL"/>
        </w:rPr>
      </w:pPr>
    </w:p>
    <w:p w14:paraId="1FBE7810" w14:textId="77777777" w:rsidR="005F65FC" w:rsidRPr="00654213" w:rsidRDefault="005F65FC" w:rsidP="005F65FC">
      <w:pPr>
        <w:bidi/>
        <w:spacing w:line="360" w:lineRule="auto"/>
        <w:ind w:left="360"/>
        <w:jc w:val="both"/>
        <w:rPr>
          <w:rFonts w:ascii="David" w:hAnsi="David" w:cs="David"/>
          <w:b/>
          <w:bCs/>
          <w:u w:val="single"/>
          <w:rtl/>
          <w:lang w:bidi="he-IL"/>
        </w:rPr>
      </w:pPr>
      <w:r w:rsidRPr="00654213">
        <w:rPr>
          <w:rFonts w:ascii="David" w:hAnsi="David" w:cs="David"/>
          <w:b/>
          <w:bCs/>
          <w:u w:val="single"/>
          <w:rtl/>
          <w:lang w:bidi="he-IL"/>
        </w:rPr>
        <w:lastRenderedPageBreak/>
        <w:t>דילמה:</w:t>
      </w:r>
    </w:p>
    <w:p w14:paraId="6910C66A" w14:textId="77777777" w:rsidR="005F65FC" w:rsidRPr="00654213" w:rsidRDefault="005F65FC" w:rsidP="005F65FC">
      <w:pPr>
        <w:bidi/>
        <w:spacing w:line="360" w:lineRule="auto"/>
        <w:ind w:left="360"/>
        <w:jc w:val="both"/>
        <w:rPr>
          <w:rFonts w:ascii="David" w:hAnsi="David" w:cs="David"/>
          <w:i/>
          <w:iCs/>
          <w:rtl/>
          <w:lang w:bidi="he-IL"/>
        </w:rPr>
      </w:pPr>
      <w:r w:rsidRPr="00654213">
        <w:rPr>
          <w:rFonts w:ascii="David" w:hAnsi="David" w:cs="David"/>
          <w:i/>
          <w:iCs/>
          <w:rtl/>
          <w:lang w:bidi="he-IL"/>
        </w:rPr>
        <w:t xml:space="preserve">"באירופה עמדה אישה על סף מותה בגלל סוג מסוים של סרטן. הרופאים חשבו שיש תרופה אחת שתוכל להצילה. זו הייתה צורה של רדיום שגילה לא מזמן רוקח מאותה העיר. התרופה </w:t>
      </w:r>
      <w:proofErr w:type="spellStart"/>
      <w:r w:rsidRPr="00654213">
        <w:rPr>
          <w:rFonts w:ascii="David" w:hAnsi="David" w:cs="David"/>
          <w:i/>
          <w:iCs/>
          <w:rtl/>
          <w:lang w:bidi="he-IL"/>
        </w:rPr>
        <w:t>היתה</w:t>
      </w:r>
      <w:proofErr w:type="spellEnd"/>
      <w:r w:rsidRPr="00654213">
        <w:rPr>
          <w:rFonts w:ascii="David" w:hAnsi="David" w:cs="David"/>
          <w:i/>
          <w:iCs/>
          <w:rtl/>
          <w:lang w:bidi="he-IL"/>
        </w:rPr>
        <w:t xml:space="preserve"> יקרה לייצור, אבל הרוקח דרש פי עשר מהסכום שעלה לו ייצור התרופה. הוא שילם 200 דולר על הרדיום ודרש 2000 דולר למנה קטנה של התרופה. בעלה של החולה, </w:t>
      </w:r>
      <w:proofErr w:type="spellStart"/>
      <w:r w:rsidRPr="00654213">
        <w:rPr>
          <w:rFonts w:ascii="David" w:hAnsi="David" w:cs="David"/>
          <w:i/>
          <w:iCs/>
          <w:rtl/>
          <w:lang w:bidi="he-IL"/>
        </w:rPr>
        <w:t>היינץ</w:t>
      </w:r>
      <w:proofErr w:type="spellEnd"/>
      <w:r w:rsidRPr="00654213">
        <w:rPr>
          <w:rFonts w:ascii="David" w:hAnsi="David" w:cs="David"/>
          <w:i/>
          <w:iCs/>
          <w:rtl/>
          <w:lang w:bidi="he-IL"/>
        </w:rPr>
        <w:t xml:space="preserve">, פנה לכל מי שהכיר כדי ללוות את הכסף, אך הצליח לאסוף רק 1000 דולר, מחצית ממחיר התרופה. הוא אמר לרוקח שאשתו גוועת וביקש ממנו למכור אותה בזול יותר או לשלם תמורתה מאוחר יותר. אך הרוקח אחר :"לא, אני גיליתי את התרופה ואני מתכוון להתעשר ממנה". </w:t>
      </w:r>
      <w:proofErr w:type="spellStart"/>
      <w:r w:rsidRPr="00654213">
        <w:rPr>
          <w:rFonts w:ascii="David" w:hAnsi="David" w:cs="David"/>
          <w:i/>
          <w:iCs/>
          <w:rtl/>
          <w:lang w:bidi="he-IL"/>
        </w:rPr>
        <w:t>היינץ</w:t>
      </w:r>
      <w:proofErr w:type="spellEnd"/>
      <w:r w:rsidRPr="00654213">
        <w:rPr>
          <w:rFonts w:ascii="David" w:hAnsi="David" w:cs="David"/>
          <w:i/>
          <w:iCs/>
          <w:rtl/>
          <w:lang w:bidi="he-IL"/>
        </w:rPr>
        <w:t xml:space="preserve"> נתקף ייאוש ופרץ לחנותו של הרוקח, לגנוב את התרופה למען אשתו".</w:t>
      </w:r>
    </w:p>
    <w:p w14:paraId="4398D116" w14:textId="77777777" w:rsidR="005F65FC" w:rsidRPr="00654213" w:rsidRDefault="005F65FC" w:rsidP="005F65FC">
      <w:pPr>
        <w:bidi/>
        <w:ind w:left="360"/>
        <w:jc w:val="both"/>
        <w:rPr>
          <w:rFonts w:ascii="David" w:hAnsi="David" w:cs="David"/>
          <w:b/>
          <w:bCs/>
          <w:rtl/>
          <w:lang w:bidi="he-IL"/>
        </w:rPr>
      </w:pPr>
      <w:r w:rsidRPr="00654213">
        <w:rPr>
          <w:rFonts w:ascii="David" w:hAnsi="David" w:cs="David"/>
          <w:b/>
          <w:bCs/>
          <w:rtl/>
          <w:lang w:bidi="he-IL"/>
        </w:rPr>
        <w:t>האם היה הבעל צריך לעשות זאת?</w:t>
      </w:r>
    </w:p>
    <w:p w14:paraId="589A0724" w14:textId="77777777" w:rsidR="005F65FC" w:rsidRDefault="005F65FC" w:rsidP="005F65FC">
      <w:pPr>
        <w:bidi/>
        <w:ind w:left="360"/>
        <w:jc w:val="both"/>
        <w:rPr>
          <w:rFonts w:ascii="David" w:hAnsi="David" w:cs="David"/>
          <w:rtl/>
          <w:lang w:bidi="he-IL"/>
        </w:rPr>
      </w:pPr>
    </w:p>
    <w:p w14:paraId="2810DB3A" w14:textId="77777777" w:rsidR="005F65FC" w:rsidRDefault="005F65FC" w:rsidP="005F65FC">
      <w:pPr>
        <w:bidi/>
        <w:ind w:left="360"/>
        <w:jc w:val="both"/>
        <w:rPr>
          <w:rFonts w:ascii="David" w:hAnsi="David" w:cs="David"/>
          <w:rtl/>
          <w:lang w:bidi="he-IL"/>
        </w:rPr>
      </w:pPr>
    </w:p>
    <w:p w14:paraId="29B7102C" w14:textId="77777777" w:rsidR="005F65FC" w:rsidRDefault="005F65FC" w:rsidP="005F65FC">
      <w:pPr>
        <w:bidi/>
        <w:spacing w:line="360" w:lineRule="auto"/>
        <w:ind w:left="360"/>
        <w:jc w:val="both"/>
        <w:rPr>
          <w:rFonts w:ascii="David" w:hAnsi="David" w:cs="David"/>
          <w:b/>
          <w:bCs/>
          <w:u w:val="single"/>
          <w:rtl/>
          <w:lang w:bidi="he-IL"/>
        </w:rPr>
      </w:pPr>
      <w:r>
        <w:rPr>
          <w:rFonts w:ascii="David" w:hAnsi="David" w:cs="David"/>
          <w:b/>
          <w:bCs/>
          <w:u w:val="single"/>
          <w:rtl/>
          <w:lang w:bidi="he-IL"/>
        </w:rPr>
        <w:t>שאלות לדיון:</w:t>
      </w:r>
    </w:p>
    <w:p w14:paraId="6EF42220" w14:textId="77777777" w:rsidR="005F65FC" w:rsidRDefault="005F65FC" w:rsidP="005F65FC">
      <w:pPr>
        <w:pStyle w:val="a9"/>
        <w:numPr>
          <w:ilvl w:val="0"/>
          <w:numId w:val="31"/>
        </w:numPr>
        <w:spacing w:line="360" w:lineRule="auto"/>
        <w:jc w:val="both"/>
        <w:rPr>
          <w:rFonts w:ascii="David" w:hAnsi="David"/>
        </w:rPr>
      </w:pPr>
      <w:r>
        <w:rPr>
          <w:rFonts w:ascii="David" w:hAnsi="David"/>
          <w:rtl/>
        </w:rPr>
        <w:t>מה לדעתכם/ן התשובה לדילמה? איפה הייתם/ן ממקמים את תשובתכם/ן ב"מדרג" שלבי התפתחות המוסר?</w:t>
      </w:r>
    </w:p>
    <w:p w14:paraId="26CE2408" w14:textId="77777777" w:rsidR="005F65FC" w:rsidRDefault="005F65FC" w:rsidP="005F65FC">
      <w:pPr>
        <w:pStyle w:val="a9"/>
        <w:numPr>
          <w:ilvl w:val="0"/>
          <w:numId w:val="31"/>
        </w:numPr>
        <w:spacing w:line="360" w:lineRule="auto"/>
        <w:jc w:val="both"/>
        <w:rPr>
          <w:rFonts w:ascii="David" w:hAnsi="David"/>
        </w:rPr>
      </w:pPr>
      <w:r>
        <w:rPr>
          <w:rFonts w:ascii="David" w:hAnsi="David"/>
          <w:rtl/>
        </w:rPr>
        <w:t>כיצד יענה לדילמה אדם בכל אחד מהשלבי התפתחות המוסר שסקרנו?</w:t>
      </w:r>
      <w:r>
        <w:rPr>
          <w:rFonts w:ascii="David" w:hAnsi="David"/>
        </w:rPr>
        <w:t xml:space="preserve"> </w:t>
      </w:r>
      <w:r>
        <w:rPr>
          <w:rFonts w:ascii="David" w:hAnsi="David"/>
          <w:rtl/>
        </w:rPr>
        <w:t xml:space="preserve">מדוע? </w:t>
      </w:r>
    </w:p>
    <w:p w14:paraId="4D490ADE" w14:textId="77777777" w:rsidR="005F65FC" w:rsidRDefault="005F65FC" w:rsidP="005F65FC">
      <w:pPr>
        <w:pStyle w:val="a9"/>
        <w:numPr>
          <w:ilvl w:val="0"/>
          <w:numId w:val="31"/>
        </w:numPr>
        <w:spacing w:line="360" w:lineRule="auto"/>
        <w:jc w:val="both"/>
        <w:rPr>
          <w:rFonts w:ascii="David" w:hAnsi="David"/>
        </w:rPr>
      </w:pPr>
      <w:r>
        <w:rPr>
          <w:rFonts w:ascii="David" w:hAnsi="David"/>
          <w:rtl/>
        </w:rPr>
        <w:t xml:space="preserve">האם יכולים להיות מקרים בהם אדם מגיב לסיטואציות שונות באופן שונה, שלאו דווקא תואם את שלב ההתפתחות המוסרית בו הוא נמצא בד"כ? </w:t>
      </w:r>
    </w:p>
    <w:p w14:paraId="0632B6D3" w14:textId="77777777" w:rsidR="005F65FC" w:rsidRDefault="005F65FC" w:rsidP="005F65FC">
      <w:pPr>
        <w:bidi/>
        <w:spacing w:line="360" w:lineRule="auto"/>
        <w:jc w:val="both"/>
        <w:rPr>
          <w:rFonts w:cs="David"/>
          <w:rtl/>
          <w:lang w:bidi="he-IL"/>
        </w:rPr>
      </w:pPr>
    </w:p>
    <w:p w14:paraId="629C7DC3" w14:textId="77777777" w:rsidR="005F65FC" w:rsidRPr="0044531E" w:rsidRDefault="005F65FC" w:rsidP="005F65FC">
      <w:pPr>
        <w:bidi/>
        <w:spacing w:line="360" w:lineRule="auto"/>
        <w:jc w:val="both"/>
        <w:rPr>
          <w:rFonts w:cs="David"/>
          <w:lang w:bidi="he-IL"/>
        </w:rPr>
      </w:pPr>
      <w:r w:rsidRPr="0044531E">
        <w:rPr>
          <w:rFonts w:cs="David"/>
          <w:rtl/>
          <w:lang w:bidi="he-IL"/>
        </w:rPr>
        <w:t xml:space="preserve">אחת הביקורות המרכזיות כנגד המודל של </w:t>
      </w:r>
      <w:proofErr w:type="spellStart"/>
      <w:r w:rsidRPr="0044531E">
        <w:rPr>
          <w:rFonts w:cs="David"/>
          <w:rtl/>
          <w:lang w:bidi="he-IL"/>
        </w:rPr>
        <w:t>קולברג</w:t>
      </w:r>
      <w:proofErr w:type="spellEnd"/>
      <w:r w:rsidRPr="0044531E">
        <w:rPr>
          <w:rFonts w:cs="David"/>
          <w:rtl/>
          <w:lang w:bidi="he-IL"/>
        </w:rPr>
        <w:t xml:space="preserve"> הוא של חוקרת בשם קרול </w:t>
      </w:r>
      <w:proofErr w:type="spellStart"/>
      <w:r w:rsidRPr="0044531E">
        <w:rPr>
          <w:rFonts w:cs="David"/>
          <w:rtl/>
          <w:lang w:bidi="he-IL"/>
        </w:rPr>
        <w:t>גיליגן</w:t>
      </w:r>
      <w:proofErr w:type="spellEnd"/>
      <w:r w:rsidRPr="0044531E">
        <w:rPr>
          <w:rFonts w:cs="David"/>
          <w:rtl/>
          <w:lang w:bidi="he-IL"/>
        </w:rPr>
        <w:t xml:space="preserve">, הטוענת כי בתיאוריה של </w:t>
      </w:r>
      <w:proofErr w:type="spellStart"/>
      <w:r w:rsidRPr="0044531E">
        <w:rPr>
          <w:rFonts w:cs="David"/>
          <w:rtl/>
          <w:lang w:bidi="he-IL"/>
        </w:rPr>
        <w:t>קולברג</w:t>
      </w:r>
      <w:proofErr w:type="spellEnd"/>
      <w:r w:rsidRPr="0044531E">
        <w:rPr>
          <w:rFonts w:cs="David"/>
          <w:rtl/>
          <w:lang w:bidi="he-IL"/>
        </w:rPr>
        <w:t xml:space="preserve"> יש הטיית מגדר נגד נשים, זאת בין היתר משום שהיא נוצרה ע"י גברים והנתונים מבוססים על נבדקים זכרים ועל הפתרונות שהם הציעו לדילמות, שמשקפים נקודת ראות גברית. </w:t>
      </w:r>
      <w:proofErr w:type="spellStart"/>
      <w:r w:rsidRPr="0044531E">
        <w:rPr>
          <w:rFonts w:cs="David"/>
          <w:rtl/>
          <w:lang w:bidi="he-IL"/>
        </w:rPr>
        <w:t>קולברג</w:t>
      </w:r>
      <w:proofErr w:type="spellEnd"/>
      <w:r w:rsidRPr="0044531E">
        <w:rPr>
          <w:rFonts w:cs="David"/>
          <w:rtl/>
          <w:lang w:bidi="he-IL"/>
        </w:rPr>
        <w:t xml:space="preserve"> טוענת שנשים מגיעות רק לשלב 3 בפתרון הדילמה המוסרית ואילו גברים מגיעים לשלבים גבוהים יותר, ולפיכך נראה כי נשים נוטות להיות פחות מוסריות. </w:t>
      </w:r>
      <w:proofErr w:type="spellStart"/>
      <w:r w:rsidRPr="0044531E">
        <w:rPr>
          <w:rFonts w:cs="David"/>
          <w:rtl/>
          <w:lang w:bidi="he-IL"/>
        </w:rPr>
        <w:t>גיליגן</w:t>
      </w:r>
      <w:proofErr w:type="spellEnd"/>
      <w:r w:rsidRPr="0044531E">
        <w:rPr>
          <w:rFonts w:cs="David"/>
          <w:rtl/>
          <w:lang w:bidi="he-IL"/>
        </w:rPr>
        <w:t xml:space="preserve"> לא הכחישה את ההבדלים בין המינים, אך פיתחה מודל שיסביר הבדלים אלו, וטענה שיש צורך בשתי תיאוריות שונות כדי לתאר את התפתחות המוסר השונה של שני המינים- המוסריות של הגברים מונחית מתוך עיקרון הצדק והחוקים, ואילו המוסריות של הנשים מונחית מתוך הדאגה לאחר, שאינה פחותה מבחינה ערכית מהצדק. נטען כי דפוסים אלה נובעים מדרכי </w:t>
      </w:r>
      <w:proofErr w:type="spellStart"/>
      <w:r w:rsidRPr="0044531E">
        <w:rPr>
          <w:rFonts w:cs="David"/>
          <w:rtl/>
          <w:lang w:bidi="he-IL"/>
        </w:rPr>
        <w:t>החיברות</w:t>
      </w:r>
      <w:proofErr w:type="spellEnd"/>
      <w:r w:rsidRPr="0044531E">
        <w:rPr>
          <w:rFonts w:cs="David"/>
          <w:rtl/>
          <w:lang w:bidi="he-IL"/>
        </w:rPr>
        <w:t xml:space="preserve"> השונות של גברים ונשים בתרבות המערבית. לפיכך, שני הקולות השונים בהתפתחות המוסרית לפי </w:t>
      </w:r>
      <w:proofErr w:type="spellStart"/>
      <w:r w:rsidRPr="0044531E">
        <w:rPr>
          <w:rFonts w:cs="David"/>
          <w:rtl/>
          <w:lang w:bidi="he-IL"/>
        </w:rPr>
        <w:t>גיליגן</w:t>
      </w:r>
      <w:proofErr w:type="spellEnd"/>
      <w:r w:rsidRPr="0044531E">
        <w:rPr>
          <w:rFonts w:cs="David"/>
          <w:rtl/>
          <w:lang w:bidi="he-IL"/>
        </w:rPr>
        <w:t xml:space="preserve"> הם: </w:t>
      </w:r>
    </w:p>
    <w:p w14:paraId="28919C20" w14:textId="77777777" w:rsidR="005F65FC" w:rsidRPr="0044531E" w:rsidRDefault="005F65FC" w:rsidP="005F65FC">
      <w:pPr>
        <w:pStyle w:val="a9"/>
        <w:numPr>
          <w:ilvl w:val="0"/>
          <w:numId w:val="32"/>
        </w:numPr>
        <w:spacing w:line="360" w:lineRule="auto"/>
        <w:jc w:val="both"/>
      </w:pPr>
      <w:proofErr w:type="spellStart"/>
      <w:r w:rsidRPr="0044531E">
        <w:rPr>
          <w:b/>
          <w:bCs/>
          <w:rtl/>
        </w:rPr>
        <w:t>אוריינטצית</w:t>
      </w:r>
      <w:proofErr w:type="spellEnd"/>
      <w:r w:rsidRPr="0044531E">
        <w:rPr>
          <w:b/>
          <w:bCs/>
          <w:rtl/>
        </w:rPr>
        <w:t xml:space="preserve"> הצדק,</w:t>
      </w:r>
      <w:r w:rsidRPr="0044531E">
        <w:rPr>
          <w:rtl/>
        </w:rPr>
        <w:t xml:space="preserve"> המזוהה עם העולם הגברי, מדגישה שמירה על זכויות, קריאה לצדק, נאמנות לחוקים, לוגיקה, אינדיבידואליות ואוטונומיה. </w:t>
      </w:r>
    </w:p>
    <w:p w14:paraId="751F3BE2" w14:textId="77777777" w:rsidR="005F65FC" w:rsidRPr="0044531E" w:rsidRDefault="005F65FC" w:rsidP="005F65FC">
      <w:pPr>
        <w:pStyle w:val="a9"/>
        <w:numPr>
          <w:ilvl w:val="0"/>
          <w:numId w:val="32"/>
        </w:numPr>
        <w:spacing w:line="360" w:lineRule="auto"/>
        <w:jc w:val="both"/>
      </w:pPr>
      <w:r w:rsidRPr="0044531E">
        <w:rPr>
          <w:b/>
          <w:bCs/>
          <w:rtl/>
        </w:rPr>
        <w:t>אוריינטציית הדאגה לאחר,</w:t>
      </w:r>
      <w:r w:rsidRPr="0044531E">
        <w:rPr>
          <w:rtl/>
        </w:rPr>
        <w:t xml:space="preserve"> המזוהה עם העולם הנשי, מדגישה דאגה לזולת, רגישות וקשר לאחרים, תוך דגש על אחריות למין האנושי ופחות על עקרונות מופשטים. יש רצון להימנע מפגיעה באחרים ולשמור על יחסים וקשרים, גם במחיר של הקרבה עצמית. </w:t>
      </w:r>
    </w:p>
    <w:p w14:paraId="4A493926" w14:textId="77777777" w:rsidR="005F65FC" w:rsidRDefault="005F65FC" w:rsidP="005F65FC">
      <w:pPr>
        <w:bidi/>
        <w:spacing w:line="360" w:lineRule="auto"/>
        <w:jc w:val="both"/>
        <w:rPr>
          <w:rFonts w:ascii="David" w:hAnsi="David" w:cs="David"/>
          <w:b/>
          <w:bCs/>
          <w:u w:val="single"/>
          <w:rtl/>
          <w:lang w:bidi="he-IL"/>
        </w:rPr>
      </w:pPr>
    </w:p>
    <w:p w14:paraId="76223DF1" w14:textId="77777777" w:rsidR="005F65FC" w:rsidRDefault="005F65FC" w:rsidP="005F65FC">
      <w:pPr>
        <w:bidi/>
        <w:spacing w:line="360" w:lineRule="auto"/>
        <w:jc w:val="both"/>
        <w:rPr>
          <w:rFonts w:ascii="David" w:hAnsi="David" w:cs="David"/>
          <w:b/>
          <w:bCs/>
          <w:u w:val="single"/>
          <w:rtl/>
          <w:lang w:bidi="he-IL"/>
        </w:rPr>
      </w:pPr>
      <w:r>
        <w:rPr>
          <w:rFonts w:ascii="David" w:hAnsi="David" w:cs="David"/>
          <w:b/>
          <w:bCs/>
          <w:u w:val="single"/>
          <w:rtl/>
          <w:lang w:bidi="he-IL"/>
        </w:rPr>
        <w:t>שאלות לדיון:</w:t>
      </w:r>
    </w:p>
    <w:p w14:paraId="1AAF5046" w14:textId="77777777" w:rsidR="005F65FC" w:rsidRDefault="005F65FC" w:rsidP="005F65FC">
      <w:pPr>
        <w:pStyle w:val="a9"/>
        <w:numPr>
          <w:ilvl w:val="0"/>
          <w:numId w:val="33"/>
        </w:numPr>
        <w:spacing w:line="360" w:lineRule="auto"/>
        <w:jc w:val="both"/>
        <w:rPr>
          <w:rFonts w:ascii="David" w:hAnsi="David"/>
        </w:rPr>
      </w:pPr>
      <w:r>
        <w:rPr>
          <w:rFonts w:ascii="David" w:hAnsi="David"/>
          <w:rtl/>
        </w:rPr>
        <w:t xml:space="preserve">מה דעתכם/ן על הביקורת של </w:t>
      </w:r>
      <w:proofErr w:type="spellStart"/>
      <w:r>
        <w:rPr>
          <w:rFonts w:ascii="David" w:hAnsi="David"/>
          <w:rtl/>
        </w:rPr>
        <w:t>גיליגן</w:t>
      </w:r>
      <w:proofErr w:type="spellEnd"/>
      <w:r>
        <w:rPr>
          <w:rFonts w:ascii="David" w:hAnsi="David"/>
          <w:rtl/>
        </w:rPr>
        <w:t xml:space="preserve"> על התיאוריה של </w:t>
      </w:r>
      <w:proofErr w:type="spellStart"/>
      <w:r>
        <w:rPr>
          <w:rFonts w:ascii="David" w:hAnsi="David"/>
          <w:rtl/>
        </w:rPr>
        <w:t>קולברג</w:t>
      </w:r>
      <w:proofErr w:type="spellEnd"/>
      <w:r>
        <w:rPr>
          <w:rFonts w:ascii="David" w:hAnsi="David"/>
          <w:rtl/>
        </w:rPr>
        <w:t xml:space="preserve">? </w:t>
      </w:r>
    </w:p>
    <w:p w14:paraId="52A73B83" w14:textId="39D6A275" w:rsidR="005F65FC" w:rsidRDefault="005F65FC" w:rsidP="005F65FC">
      <w:pPr>
        <w:bidi/>
        <w:spacing w:line="360" w:lineRule="auto"/>
        <w:jc w:val="both"/>
        <w:rPr>
          <w:rFonts w:ascii="David" w:hAnsi="David"/>
          <w:rtl/>
          <w:lang w:bidi="he-IL"/>
        </w:rPr>
      </w:pPr>
    </w:p>
    <w:p w14:paraId="7C75ABC0" w14:textId="77777777" w:rsidR="00170E3A" w:rsidRDefault="00170E3A" w:rsidP="005F65FC">
      <w:pPr>
        <w:bidi/>
        <w:ind w:left="360"/>
        <w:jc w:val="both"/>
        <w:rPr>
          <w:rFonts w:ascii="David" w:hAnsi="David" w:cs="David"/>
          <w:b/>
          <w:bCs/>
          <w:u w:val="single"/>
          <w:rtl/>
          <w:lang w:bidi="he-IL"/>
        </w:rPr>
      </w:pPr>
    </w:p>
    <w:p w14:paraId="0FE8319C" w14:textId="36447CD4" w:rsidR="005F65FC" w:rsidRPr="005F65FC" w:rsidRDefault="005F65FC" w:rsidP="00170E3A">
      <w:pPr>
        <w:bidi/>
        <w:ind w:left="360"/>
        <w:jc w:val="both"/>
        <w:rPr>
          <w:rFonts w:ascii="David" w:hAnsi="David" w:cs="David"/>
          <w:b/>
          <w:bCs/>
          <w:u w:val="single"/>
          <w:rtl/>
          <w:lang w:bidi="he-IL"/>
        </w:rPr>
      </w:pPr>
      <w:r w:rsidRPr="005F65FC">
        <w:rPr>
          <w:rFonts w:ascii="David" w:hAnsi="David" w:cs="David" w:hint="cs"/>
          <w:b/>
          <w:bCs/>
          <w:u w:val="single"/>
          <w:rtl/>
          <w:lang w:bidi="he-IL"/>
        </w:rPr>
        <w:lastRenderedPageBreak/>
        <w:t>דף למנחה- תשובות אפשריות לדילמה, לפי השלבים בהתפתחות המוסרית:</w:t>
      </w:r>
    </w:p>
    <w:p w14:paraId="59C3F168" w14:textId="77777777" w:rsidR="005F65FC" w:rsidRPr="00654213" w:rsidRDefault="005F65FC" w:rsidP="005F65FC">
      <w:pPr>
        <w:bidi/>
        <w:ind w:left="360"/>
        <w:jc w:val="both"/>
        <w:rPr>
          <w:rFonts w:ascii="David" w:hAnsi="David" w:cs="David"/>
          <w:rtl/>
          <w:lang w:bidi="he-IL"/>
        </w:rPr>
      </w:pPr>
    </w:p>
    <w:p w14:paraId="4D11046A" w14:textId="77777777" w:rsidR="005F65FC" w:rsidRPr="00654213" w:rsidRDefault="005F65FC" w:rsidP="005F65FC">
      <w:pPr>
        <w:bidi/>
        <w:spacing w:line="360" w:lineRule="auto"/>
        <w:ind w:left="360"/>
        <w:jc w:val="both"/>
        <w:rPr>
          <w:rFonts w:ascii="David" w:hAnsi="David" w:cs="David"/>
          <w:b/>
          <w:bCs/>
          <w:rtl/>
          <w:lang w:bidi="he-IL"/>
        </w:rPr>
      </w:pPr>
      <w:r w:rsidRPr="00654213">
        <w:rPr>
          <w:rFonts w:ascii="David" w:hAnsi="David" w:cs="David"/>
          <w:b/>
          <w:bCs/>
          <w:rtl/>
          <w:lang w:bidi="he-IL"/>
        </w:rPr>
        <w:t>שלב 1 – רמת הקדם מוסכמות:</w:t>
      </w:r>
    </w:p>
    <w:p w14:paraId="20E323FC" w14:textId="77777777" w:rsidR="005F65FC" w:rsidRPr="00654213" w:rsidRDefault="005F65FC" w:rsidP="005F65FC">
      <w:pPr>
        <w:tabs>
          <w:tab w:val="right" w:pos="566"/>
        </w:tabs>
        <w:bidi/>
        <w:spacing w:line="360" w:lineRule="auto"/>
        <w:ind w:left="360"/>
        <w:jc w:val="both"/>
        <w:rPr>
          <w:rFonts w:ascii="David" w:hAnsi="David" w:cs="David"/>
          <w:u w:val="single"/>
          <w:rtl/>
          <w:lang w:bidi="he-IL"/>
        </w:rPr>
      </w:pPr>
      <w:r w:rsidRPr="00654213">
        <w:rPr>
          <w:rFonts w:ascii="David" w:hAnsi="David" w:cs="David"/>
          <w:rtl/>
          <w:lang w:bidi="he-IL"/>
        </w:rPr>
        <w:tab/>
      </w:r>
      <w:r w:rsidRPr="00654213">
        <w:rPr>
          <w:rFonts w:ascii="David" w:hAnsi="David" w:cs="David"/>
          <w:u w:val="single"/>
          <w:rtl/>
          <w:lang w:bidi="he-IL"/>
        </w:rPr>
        <w:t xml:space="preserve">מדיניות העונש: </w:t>
      </w:r>
    </w:p>
    <w:p w14:paraId="44E84D58" w14:textId="77777777" w:rsidR="005F65FC" w:rsidRPr="00654213" w:rsidRDefault="005F65FC" w:rsidP="005F65FC">
      <w:pPr>
        <w:tabs>
          <w:tab w:val="right" w:pos="566"/>
        </w:tabs>
        <w:bidi/>
        <w:spacing w:line="360" w:lineRule="auto"/>
        <w:ind w:left="360"/>
        <w:jc w:val="both"/>
        <w:rPr>
          <w:rFonts w:ascii="David" w:hAnsi="David" w:cs="David"/>
          <w:rtl/>
          <w:lang w:bidi="he-IL"/>
        </w:rPr>
      </w:pPr>
      <w:r w:rsidRPr="00654213">
        <w:rPr>
          <w:rFonts w:ascii="David" w:hAnsi="David" w:cs="David"/>
          <w:rtl/>
          <w:lang w:bidi="he-IL"/>
        </w:rPr>
        <w:t>בעד – אם אתה נותן לאשתך למות, אתה נכנס לצרות. יאשימו אותך על שלא הוצאת את הכסף הדרוש להצלתה ויערכו חקירה נגדך על מותה של אשתך.</w:t>
      </w:r>
    </w:p>
    <w:p w14:paraId="1EEBF7CC" w14:textId="77777777" w:rsidR="005F65FC" w:rsidRPr="00654213" w:rsidRDefault="005F65FC" w:rsidP="005F65FC">
      <w:pPr>
        <w:tabs>
          <w:tab w:val="right" w:pos="566"/>
        </w:tabs>
        <w:bidi/>
        <w:spacing w:line="360" w:lineRule="auto"/>
        <w:ind w:left="360"/>
        <w:jc w:val="both"/>
        <w:rPr>
          <w:rFonts w:ascii="David" w:hAnsi="David" w:cs="David"/>
          <w:rtl/>
          <w:lang w:bidi="he-IL"/>
        </w:rPr>
      </w:pPr>
      <w:r w:rsidRPr="00654213">
        <w:rPr>
          <w:rFonts w:ascii="David" w:hAnsi="David" w:cs="David"/>
          <w:rtl/>
          <w:lang w:bidi="he-IL"/>
        </w:rPr>
        <w:t>נגד - אסור לך לגנוב את התרופה כי יתפסו אותך וישליכו אותך לכלא אם תעשה זאת. ואם תתחמק מזה, המצפון יציק לך ותחשוב שהמשטרה עומדת לתפוס אותך בכל רגע.</w:t>
      </w:r>
    </w:p>
    <w:p w14:paraId="5D8E03E1" w14:textId="77777777" w:rsidR="005F65FC" w:rsidRPr="00654213" w:rsidRDefault="005F65FC" w:rsidP="005F65FC">
      <w:pPr>
        <w:tabs>
          <w:tab w:val="right" w:pos="566"/>
        </w:tabs>
        <w:bidi/>
        <w:spacing w:line="360" w:lineRule="auto"/>
        <w:ind w:left="360"/>
        <w:jc w:val="both"/>
        <w:rPr>
          <w:rFonts w:ascii="David" w:hAnsi="David" w:cs="David"/>
          <w:u w:val="single"/>
          <w:rtl/>
          <w:lang w:bidi="he-IL"/>
        </w:rPr>
      </w:pPr>
      <w:r w:rsidRPr="00654213">
        <w:rPr>
          <w:rFonts w:ascii="David" w:hAnsi="David" w:cs="David"/>
          <w:u w:val="single"/>
          <w:rtl/>
          <w:lang w:bidi="he-IL"/>
        </w:rPr>
        <w:t>מדיניות השכר:</w:t>
      </w:r>
    </w:p>
    <w:p w14:paraId="2C37C67A" w14:textId="77777777" w:rsidR="005F65FC" w:rsidRPr="00654213" w:rsidRDefault="005F65FC" w:rsidP="005F65FC">
      <w:pPr>
        <w:tabs>
          <w:tab w:val="right" w:pos="566"/>
        </w:tabs>
        <w:bidi/>
        <w:spacing w:line="360" w:lineRule="auto"/>
        <w:ind w:left="360"/>
        <w:jc w:val="both"/>
        <w:rPr>
          <w:rFonts w:ascii="David" w:hAnsi="David" w:cs="David"/>
          <w:rtl/>
          <w:lang w:bidi="he-IL"/>
        </w:rPr>
      </w:pPr>
      <w:r w:rsidRPr="00654213">
        <w:rPr>
          <w:rFonts w:ascii="David" w:hAnsi="David" w:cs="David"/>
          <w:rtl/>
          <w:lang w:bidi="he-IL"/>
        </w:rPr>
        <w:t>בעד – אם יתפסו אותך, תוכל להחזיר את התרופה ולא תקבל עונש חמור. לא יפריע לך לרצות תקופת מאסר, אם אשתך תחכה לך כאשר תשתחרר.</w:t>
      </w:r>
    </w:p>
    <w:p w14:paraId="72C5F3D5" w14:textId="77777777" w:rsidR="005F65FC" w:rsidRPr="00654213" w:rsidRDefault="005F65FC" w:rsidP="005F65FC">
      <w:pPr>
        <w:tabs>
          <w:tab w:val="right" w:pos="566"/>
        </w:tabs>
        <w:bidi/>
        <w:spacing w:line="360" w:lineRule="auto"/>
        <w:ind w:left="360"/>
        <w:jc w:val="both"/>
        <w:rPr>
          <w:rFonts w:ascii="David" w:hAnsi="David" w:cs="David"/>
          <w:rtl/>
          <w:lang w:bidi="he-IL"/>
        </w:rPr>
      </w:pPr>
      <w:r w:rsidRPr="00654213">
        <w:rPr>
          <w:rFonts w:ascii="David" w:hAnsi="David" w:cs="David"/>
          <w:rtl/>
          <w:lang w:bidi="he-IL"/>
        </w:rPr>
        <w:t>נגד – אולי הוא לא יקבל תקופת מאסר ארוכה אם יגנוב את התרופה, אבל אשתו בוודאי תמות לפני שישתחרר, כך שזה לא יועיל לו הרבה. אם אשתו תמות, אסור לו להאשים את עצמו, זו לא אשמתו שיש לה סרטן.</w:t>
      </w:r>
      <w:r w:rsidRPr="00654213">
        <w:rPr>
          <w:rFonts w:ascii="David" w:hAnsi="David" w:cs="David"/>
          <w:rtl/>
          <w:lang w:bidi="he-IL"/>
        </w:rPr>
        <w:tab/>
      </w:r>
    </w:p>
    <w:p w14:paraId="2F283774" w14:textId="77777777" w:rsidR="005F65FC" w:rsidRPr="005F65FC" w:rsidRDefault="005F65FC" w:rsidP="005F65FC">
      <w:pPr>
        <w:tabs>
          <w:tab w:val="right" w:pos="566"/>
        </w:tabs>
        <w:bidi/>
        <w:spacing w:line="360" w:lineRule="auto"/>
        <w:ind w:left="360"/>
        <w:jc w:val="both"/>
        <w:rPr>
          <w:rFonts w:ascii="David" w:hAnsi="David" w:cs="David"/>
          <w:b/>
          <w:bCs/>
          <w:sz w:val="16"/>
          <w:szCs w:val="16"/>
          <w:rtl/>
          <w:lang w:bidi="he-IL"/>
        </w:rPr>
      </w:pPr>
    </w:p>
    <w:p w14:paraId="34E42765" w14:textId="77777777" w:rsidR="005F65FC" w:rsidRPr="00654213" w:rsidRDefault="005F65FC" w:rsidP="005F65FC">
      <w:pPr>
        <w:tabs>
          <w:tab w:val="right" w:pos="566"/>
        </w:tabs>
        <w:bidi/>
        <w:spacing w:line="360" w:lineRule="auto"/>
        <w:ind w:left="360"/>
        <w:jc w:val="both"/>
        <w:rPr>
          <w:rFonts w:ascii="David" w:hAnsi="David" w:cs="David"/>
          <w:b/>
          <w:bCs/>
          <w:rtl/>
          <w:lang w:bidi="he-IL"/>
        </w:rPr>
      </w:pPr>
      <w:r w:rsidRPr="00654213">
        <w:rPr>
          <w:rFonts w:ascii="David" w:hAnsi="David" w:cs="David"/>
          <w:b/>
          <w:bCs/>
          <w:rtl/>
          <w:lang w:bidi="he-IL"/>
        </w:rPr>
        <w:t>שלב 2 – רמת המוסכמות:</w:t>
      </w:r>
    </w:p>
    <w:p w14:paraId="2FC827C2" w14:textId="77777777" w:rsidR="005F65FC" w:rsidRPr="00654213" w:rsidRDefault="005F65FC" w:rsidP="005F65FC">
      <w:pPr>
        <w:tabs>
          <w:tab w:val="right" w:pos="566"/>
        </w:tabs>
        <w:bidi/>
        <w:spacing w:line="360" w:lineRule="auto"/>
        <w:ind w:left="360"/>
        <w:jc w:val="both"/>
        <w:rPr>
          <w:rFonts w:ascii="David" w:hAnsi="David" w:cs="David"/>
          <w:u w:val="single"/>
          <w:rtl/>
          <w:lang w:bidi="he-IL"/>
        </w:rPr>
      </w:pPr>
      <w:r w:rsidRPr="00654213">
        <w:rPr>
          <w:rFonts w:ascii="David" w:hAnsi="David" w:cs="David"/>
          <w:u w:val="single"/>
          <w:rtl/>
          <w:lang w:bidi="he-IL"/>
        </w:rPr>
        <w:t>מדיניות הילד הטוב:</w:t>
      </w:r>
    </w:p>
    <w:p w14:paraId="2CA9FDB1" w14:textId="77777777" w:rsidR="005F65FC" w:rsidRPr="00654213" w:rsidRDefault="005F65FC" w:rsidP="005F65FC">
      <w:pPr>
        <w:tabs>
          <w:tab w:val="right" w:pos="566"/>
        </w:tabs>
        <w:bidi/>
        <w:spacing w:line="360" w:lineRule="auto"/>
        <w:ind w:left="360"/>
        <w:jc w:val="both"/>
        <w:rPr>
          <w:rFonts w:ascii="David" w:hAnsi="David" w:cs="David"/>
          <w:rtl/>
          <w:lang w:bidi="he-IL"/>
        </w:rPr>
      </w:pPr>
      <w:r w:rsidRPr="00654213">
        <w:rPr>
          <w:rFonts w:ascii="David" w:hAnsi="David" w:cs="David"/>
          <w:rtl/>
          <w:lang w:bidi="he-IL"/>
        </w:rPr>
        <w:t>בעד – אף אחד לא יחשוב עליך רעות אם תגנוב את התרופה, אבל משפחתך תחשוב שאתה בעל לא אנושי אם לא תגנוב. אם תניח לאשתך למות, לעולם לא תוכל שוב להסתכל למישהו בעיניים.</w:t>
      </w:r>
    </w:p>
    <w:p w14:paraId="10763C55" w14:textId="77777777" w:rsidR="005F65FC" w:rsidRPr="00654213" w:rsidRDefault="005F65FC" w:rsidP="005F65FC">
      <w:pPr>
        <w:tabs>
          <w:tab w:val="right" w:pos="566"/>
        </w:tabs>
        <w:bidi/>
        <w:spacing w:line="360" w:lineRule="auto"/>
        <w:ind w:left="360"/>
        <w:jc w:val="both"/>
        <w:rPr>
          <w:rFonts w:ascii="David" w:hAnsi="David" w:cs="David"/>
          <w:rtl/>
          <w:lang w:bidi="he-IL"/>
        </w:rPr>
      </w:pPr>
      <w:r w:rsidRPr="00654213">
        <w:rPr>
          <w:rFonts w:ascii="David" w:hAnsi="David" w:cs="David"/>
          <w:rtl/>
          <w:lang w:bidi="he-IL"/>
        </w:rPr>
        <w:t>נגד – לא רק הרוקח יחשוב שאתה פושע, כולם יחשבו כך. אחרי שתגנוב, תרגיש רע כי תחשוב איך המטת חרפה על משפחתך ועל עצמך, לא תוכל להסתכל לאף אחד בעיניים.</w:t>
      </w:r>
    </w:p>
    <w:p w14:paraId="22F531DE" w14:textId="77777777" w:rsidR="005F65FC" w:rsidRPr="00654213" w:rsidRDefault="005F65FC" w:rsidP="005F65FC">
      <w:pPr>
        <w:tabs>
          <w:tab w:val="right" w:pos="566"/>
        </w:tabs>
        <w:bidi/>
        <w:spacing w:line="360" w:lineRule="auto"/>
        <w:ind w:left="360"/>
        <w:jc w:val="both"/>
        <w:rPr>
          <w:rFonts w:ascii="David" w:hAnsi="David" w:cs="David"/>
          <w:u w:val="single"/>
          <w:rtl/>
          <w:lang w:bidi="he-IL"/>
        </w:rPr>
      </w:pPr>
      <w:r w:rsidRPr="00654213">
        <w:rPr>
          <w:rFonts w:ascii="David" w:hAnsi="David" w:cs="David"/>
          <w:u w:val="single"/>
          <w:rtl/>
          <w:lang w:bidi="he-IL"/>
        </w:rPr>
        <w:t>מדיניות החוק והסדר:</w:t>
      </w:r>
    </w:p>
    <w:p w14:paraId="3386D2D6" w14:textId="77777777" w:rsidR="005F65FC" w:rsidRPr="00654213" w:rsidRDefault="005F65FC" w:rsidP="005F65FC">
      <w:pPr>
        <w:tabs>
          <w:tab w:val="right" w:pos="566"/>
        </w:tabs>
        <w:bidi/>
        <w:spacing w:line="360" w:lineRule="auto"/>
        <w:ind w:left="360"/>
        <w:jc w:val="both"/>
        <w:rPr>
          <w:rFonts w:ascii="David" w:hAnsi="David" w:cs="David"/>
          <w:rtl/>
          <w:lang w:bidi="he-IL"/>
        </w:rPr>
      </w:pPr>
      <w:r w:rsidRPr="00654213">
        <w:rPr>
          <w:rFonts w:ascii="David" w:hAnsi="David" w:cs="David"/>
          <w:rtl/>
          <w:lang w:bidi="he-IL"/>
        </w:rPr>
        <w:t>בעד – אם יש לך איזה שהוא חוש של כבוד, לא תניח לאשתך למות רק מפני שאתה מפחד לעשות את הדבר היחיד שיציל אותה. תמיד תרגיש אשם על שגרמת למותה אם לא תמלא את חובתך כלפיה.</w:t>
      </w:r>
    </w:p>
    <w:p w14:paraId="565336A1" w14:textId="77777777" w:rsidR="005F65FC" w:rsidRPr="00654213" w:rsidRDefault="005F65FC" w:rsidP="005F65FC">
      <w:pPr>
        <w:tabs>
          <w:tab w:val="right" w:pos="566"/>
        </w:tabs>
        <w:bidi/>
        <w:spacing w:line="360" w:lineRule="auto"/>
        <w:ind w:left="360"/>
        <w:jc w:val="both"/>
        <w:rPr>
          <w:rFonts w:ascii="David" w:hAnsi="David" w:cs="David"/>
          <w:rtl/>
          <w:lang w:bidi="he-IL"/>
        </w:rPr>
      </w:pPr>
      <w:r w:rsidRPr="00654213">
        <w:rPr>
          <w:rFonts w:ascii="David" w:hAnsi="David" w:cs="David"/>
          <w:rtl/>
          <w:lang w:bidi="he-IL"/>
        </w:rPr>
        <w:t>נגד – אתה גונב למען אשתך. אולי אתה לא מודע לכך שאינך נוהג כשורה כשאתה גונב את התרופה. אבל אתה תדע שנהגת שלא כשורה אחרי שתיענש ותישלח לכלא. תמיד תרגיש אשמה על אי-היושר שלך ועל שהפרת את החוק.</w:t>
      </w:r>
    </w:p>
    <w:p w14:paraId="5163A4FD" w14:textId="77777777" w:rsidR="005F65FC" w:rsidRPr="005F65FC" w:rsidRDefault="005F65FC" w:rsidP="005F65FC">
      <w:pPr>
        <w:tabs>
          <w:tab w:val="right" w:pos="566"/>
        </w:tabs>
        <w:bidi/>
        <w:spacing w:line="360" w:lineRule="auto"/>
        <w:ind w:left="360"/>
        <w:jc w:val="both"/>
        <w:rPr>
          <w:rFonts w:ascii="David" w:hAnsi="David" w:cs="David"/>
          <w:b/>
          <w:bCs/>
          <w:sz w:val="10"/>
          <w:szCs w:val="10"/>
          <w:rtl/>
          <w:lang w:bidi="he-IL"/>
        </w:rPr>
      </w:pPr>
    </w:p>
    <w:p w14:paraId="76BD6A54" w14:textId="77777777" w:rsidR="005F65FC" w:rsidRPr="00654213" w:rsidRDefault="005F65FC" w:rsidP="005F65FC">
      <w:pPr>
        <w:tabs>
          <w:tab w:val="right" w:pos="566"/>
        </w:tabs>
        <w:bidi/>
        <w:spacing w:line="360" w:lineRule="auto"/>
        <w:ind w:left="360"/>
        <w:jc w:val="both"/>
        <w:rPr>
          <w:rFonts w:ascii="David" w:hAnsi="David" w:cs="David"/>
          <w:b/>
          <w:bCs/>
          <w:rtl/>
          <w:lang w:bidi="he-IL"/>
        </w:rPr>
      </w:pPr>
      <w:r w:rsidRPr="00654213">
        <w:rPr>
          <w:rFonts w:ascii="David" w:hAnsi="David" w:cs="David"/>
          <w:b/>
          <w:bCs/>
          <w:rtl/>
          <w:lang w:bidi="he-IL"/>
        </w:rPr>
        <w:t>שלב 3 – רמת העל-מוסכמות:</w:t>
      </w:r>
    </w:p>
    <w:p w14:paraId="5BA51259" w14:textId="77777777" w:rsidR="005F65FC" w:rsidRPr="00654213" w:rsidRDefault="005F65FC" w:rsidP="005F65FC">
      <w:pPr>
        <w:tabs>
          <w:tab w:val="right" w:pos="566"/>
        </w:tabs>
        <w:bidi/>
        <w:spacing w:line="360" w:lineRule="auto"/>
        <w:ind w:left="360"/>
        <w:jc w:val="both"/>
        <w:rPr>
          <w:rFonts w:ascii="David" w:hAnsi="David" w:cs="David"/>
          <w:u w:val="single"/>
          <w:rtl/>
          <w:lang w:bidi="he-IL"/>
        </w:rPr>
      </w:pPr>
      <w:r w:rsidRPr="00654213">
        <w:rPr>
          <w:rFonts w:ascii="David" w:hAnsi="David" w:cs="David"/>
          <w:u w:val="single"/>
          <w:rtl/>
          <w:lang w:bidi="he-IL"/>
        </w:rPr>
        <w:t>מדיניות החוזה החברתי:</w:t>
      </w:r>
    </w:p>
    <w:p w14:paraId="66BDC7A8" w14:textId="77777777" w:rsidR="005F65FC" w:rsidRPr="00654213" w:rsidRDefault="005F65FC" w:rsidP="005F65FC">
      <w:pPr>
        <w:tabs>
          <w:tab w:val="right" w:pos="566"/>
        </w:tabs>
        <w:bidi/>
        <w:spacing w:line="360" w:lineRule="auto"/>
        <w:ind w:left="360"/>
        <w:jc w:val="both"/>
        <w:rPr>
          <w:rFonts w:ascii="David" w:hAnsi="David" w:cs="David"/>
          <w:rtl/>
          <w:lang w:bidi="he-IL"/>
        </w:rPr>
      </w:pPr>
      <w:r w:rsidRPr="00654213">
        <w:rPr>
          <w:rFonts w:ascii="David" w:hAnsi="David" w:cs="David"/>
          <w:rtl/>
          <w:lang w:bidi="he-IL"/>
        </w:rPr>
        <w:t>בעד – אם לא תגנוב, יפסיקו לכבד אותך, ולא להפך. אם תיתן לאשתך למות, זה יהיה מתוך פחד, לא מתוך שיקול דעת. אתה פשוט תאבד את כבודך וכנראה גם את הכבוד שרוחשים לך אחרים.</w:t>
      </w:r>
    </w:p>
    <w:p w14:paraId="19A16461" w14:textId="77777777" w:rsidR="005F65FC" w:rsidRPr="00654213" w:rsidRDefault="005F65FC" w:rsidP="005F65FC">
      <w:pPr>
        <w:tabs>
          <w:tab w:val="right" w:pos="566"/>
        </w:tabs>
        <w:bidi/>
        <w:spacing w:line="360" w:lineRule="auto"/>
        <w:ind w:left="360"/>
        <w:jc w:val="both"/>
        <w:rPr>
          <w:rFonts w:ascii="David" w:hAnsi="David" w:cs="David"/>
          <w:rtl/>
          <w:lang w:bidi="he-IL"/>
        </w:rPr>
      </w:pPr>
      <w:r w:rsidRPr="00654213">
        <w:rPr>
          <w:rFonts w:ascii="David" w:hAnsi="David" w:cs="David"/>
          <w:rtl/>
          <w:lang w:bidi="he-IL"/>
        </w:rPr>
        <w:t>נגד – תאבד את מעמדך ואת כבודך בקהילה ותפר את החוק. תאבד את הכבוד העצמי שלך אם תיסחף על-ידי הרגש, ותשכח את ראייתך לטווח רחוק.</w:t>
      </w:r>
    </w:p>
    <w:p w14:paraId="5F94A9BD" w14:textId="77777777" w:rsidR="005F65FC" w:rsidRPr="00654213" w:rsidRDefault="005F65FC" w:rsidP="005F65FC">
      <w:pPr>
        <w:tabs>
          <w:tab w:val="right" w:pos="566"/>
        </w:tabs>
        <w:bidi/>
        <w:spacing w:line="360" w:lineRule="auto"/>
        <w:ind w:left="360"/>
        <w:jc w:val="both"/>
        <w:rPr>
          <w:rFonts w:ascii="David" w:hAnsi="David" w:cs="David"/>
          <w:u w:val="single"/>
          <w:rtl/>
          <w:lang w:bidi="he-IL"/>
        </w:rPr>
      </w:pPr>
      <w:r w:rsidRPr="00654213">
        <w:rPr>
          <w:rFonts w:ascii="David" w:hAnsi="David" w:cs="David"/>
          <w:u w:val="single"/>
          <w:rtl/>
          <w:lang w:bidi="he-IL"/>
        </w:rPr>
        <w:t>מדיניות העיקרון המוסרי:</w:t>
      </w:r>
    </w:p>
    <w:p w14:paraId="6540A2F5" w14:textId="77777777" w:rsidR="005F65FC" w:rsidRPr="00654213" w:rsidRDefault="005F65FC" w:rsidP="005F65FC">
      <w:pPr>
        <w:tabs>
          <w:tab w:val="right" w:pos="566"/>
        </w:tabs>
        <w:bidi/>
        <w:spacing w:line="360" w:lineRule="auto"/>
        <w:ind w:left="360"/>
        <w:jc w:val="both"/>
        <w:rPr>
          <w:rFonts w:ascii="David" w:hAnsi="David" w:cs="David"/>
          <w:rtl/>
          <w:lang w:bidi="he-IL"/>
        </w:rPr>
      </w:pPr>
      <w:r w:rsidRPr="00654213">
        <w:rPr>
          <w:rFonts w:ascii="David" w:hAnsi="David" w:cs="David"/>
          <w:rtl/>
          <w:lang w:bidi="he-IL"/>
        </w:rPr>
        <w:t>בעד – אם לא תגנוב את התרופה ותניח לאשתך למות, תמיד תאשים את עצמך לאחר מכן. אמנם תציית לכלל חיצוני – לחוק , אך לא תישמע לצו המצפון שלך.</w:t>
      </w:r>
    </w:p>
    <w:p w14:paraId="6F2D8735" w14:textId="7260216A" w:rsidR="00E526F6" w:rsidRDefault="005F65FC" w:rsidP="005F65FC">
      <w:pPr>
        <w:tabs>
          <w:tab w:val="right" w:pos="566"/>
        </w:tabs>
        <w:bidi/>
        <w:spacing w:line="360" w:lineRule="auto"/>
        <w:ind w:left="360"/>
        <w:jc w:val="both"/>
        <w:rPr>
          <w:rFonts w:ascii="David" w:hAnsi="David" w:cs="David"/>
          <w:rtl/>
          <w:lang w:bidi="he-IL"/>
        </w:rPr>
      </w:pPr>
      <w:r w:rsidRPr="00654213">
        <w:rPr>
          <w:rFonts w:ascii="David" w:hAnsi="David" w:cs="David"/>
          <w:rtl/>
          <w:lang w:bidi="he-IL"/>
        </w:rPr>
        <w:t>נגד – אם תגנוב את התרופה, אחרים לא יאשימו אותך אבל אתה תאשים את עצמך, כי לא נשמעת למצפונך ולכללי היושר שלך.</w:t>
      </w:r>
    </w:p>
    <w:p w14:paraId="6262F4A3" w14:textId="12D2C6CD" w:rsidR="005F65FC" w:rsidRDefault="005F65FC" w:rsidP="005F65FC">
      <w:pPr>
        <w:shd w:val="clear" w:color="auto" w:fill="9ECAAA"/>
        <w:bidi/>
        <w:jc w:val="center"/>
        <w:rPr>
          <w:rFonts w:ascii="David" w:hAnsi="David" w:cs="David"/>
          <w:b/>
          <w:bCs/>
          <w:sz w:val="28"/>
          <w:szCs w:val="28"/>
          <w:u w:val="single"/>
          <w:rtl/>
          <w:lang w:bidi="he-IL"/>
        </w:rPr>
      </w:pPr>
      <w:r>
        <w:rPr>
          <w:rFonts w:ascii="David" w:hAnsi="David" w:cs="David" w:hint="cs"/>
          <w:b/>
          <w:bCs/>
          <w:sz w:val="28"/>
          <w:szCs w:val="28"/>
          <w:u w:val="single"/>
          <w:rtl/>
          <w:lang w:bidi="he-IL"/>
        </w:rPr>
        <w:lastRenderedPageBreak/>
        <w:t xml:space="preserve">צפייה מודרכת </w:t>
      </w:r>
      <w:r w:rsidR="00EB0540">
        <w:rPr>
          <w:rFonts w:ascii="David" w:hAnsi="David" w:cs="David" w:hint="cs"/>
          <w:b/>
          <w:bCs/>
          <w:sz w:val="28"/>
          <w:szCs w:val="28"/>
          <w:u w:val="single"/>
          <w:rtl/>
          <w:lang w:bidi="he-IL"/>
        </w:rPr>
        <w:t>בהקלטת הרצאה בנושא המניע המוסרי</w:t>
      </w:r>
      <w:r>
        <w:rPr>
          <w:rFonts w:ascii="David" w:hAnsi="David" w:cs="David" w:hint="cs"/>
          <w:b/>
          <w:bCs/>
          <w:sz w:val="28"/>
          <w:szCs w:val="28"/>
          <w:u w:val="single"/>
          <w:rtl/>
          <w:lang w:bidi="he-IL"/>
        </w:rPr>
        <w:t>:</w:t>
      </w:r>
    </w:p>
    <w:p w14:paraId="6CEEE687" w14:textId="3F5F9133" w:rsidR="005F65FC" w:rsidRDefault="005F65FC" w:rsidP="005F65FC">
      <w:pPr>
        <w:tabs>
          <w:tab w:val="right" w:pos="566"/>
        </w:tabs>
        <w:bidi/>
        <w:spacing w:line="360" w:lineRule="auto"/>
        <w:ind w:left="360"/>
        <w:jc w:val="both"/>
        <w:rPr>
          <w:rFonts w:ascii="David" w:hAnsi="David" w:cs="David"/>
          <w:rtl/>
          <w:lang w:bidi="he-IL"/>
        </w:rPr>
      </w:pPr>
    </w:p>
    <w:p w14:paraId="095F32A2" w14:textId="62E5E561" w:rsidR="00EB0540" w:rsidRDefault="00EB0540" w:rsidP="00EB0540">
      <w:pPr>
        <w:bidi/>
        <w:spacing w:line="360" w:lineRule="auto"/>
        <w:rPr>
          <w:rFonts w:ascii="David" w:hAnsi="David" w:cs="David"/>
          <w:sz w:val="20"/>
          <w:szCs w:val="20"/>
          <w:rtl/>
          <w:lang w:bidi="he-IL"/>
        </w:rPr>
      </w:pPr>
      <w:r>
        <w:rPr>
          <w:rFonts w:ascii="David" w:hAnsi="David" w:cs="David" w:hint="cs"/>
          <w:b/>
          <w:bCs/>
          <w:u w:val="single"/>
          <w:rtl/>
          <w:lang w:bidi="he-IL"/>
        </w:rPr>
        <w:t>חלק א'- השראה</w:t>
      </w:r>
      <w:r>
        <w:rPr>
          <w:rFonts w:ascii="David" w:hAnsi="David" w:cs="David" w:hint="cs"/>
          <w:rtl/>
          <w:lang w:bidi="he-IL"/>
        </w:rPr>
        <w:t xml:space="preserve"> </w:t>
      </w:r>
      <w:r>
        <w:rPr>
          <w:rFonts w:ascii="David" w:hAnsi="David" w:cs="David" w:hint="cs"/>
          <w:sz w:val="20"/>
          <w:szCs w:val="20"/>
          <w:rtl/>
          <w:lang w:bidi="he-IL"/>
        </w:rPr>
        <w:t>20 דק'</w:t>
      </w:r>
      <w:r w:rsidR="00170E3A">
        <w:rPr>
          <w:rFonts w:ascii="David" w:hAnsi="David" w:cs="David" w:hint="cs"/>
          <w:sz w:val="20"/>
          <w:szCs w:val="20"/>
          <w:rtl/>
          <w:lang w:bidi="he-IL"/>
        </w:rPr>
        <w:t xml:space="preserve"> + 5 דק'</w:t>
      </w:r>
    </w:p>
    <w:p w14:paraId="615F997B" w14:textId="77777777" w:rsidR="00170E3A" w:rsidRDefault="00EB0540" w:rsidP="00EB0540">
      <w:pPr>
        <w:bidi/>
        <w:spacing w:line="360" w:lineRule="auto"/>
        <w:rPr>
          <w:rFonts w:ascii="David" w:hAnsi="David" w:cs="David"/>
          <w:rtl/>
          <w:lang w:bidi="he-IL"/>
        </w:rPr>
      </w:pPr>
      <w:r>
        <w:rPr>
          <w:rFonts w:ascii="David" w:hAnsi="David" w:cs="David" w:hint="cs"/>
          <w:rtl/>
          <w:lang w:bidi="he-IL"/>
        </w:rPr>
        <w:t xml:space="preserve">נצפה בקבוצות בחלק מתוך סדרת הרצאות של קורס שמועבר באוניברסיטת </w:t>
      </w:r>
      <w:proofErr w:type="spellStart"/>
      <w:r>
        <w:rPr>
          <w:rFonts w:ascii="David" w:hAnsi="David" w:cs="David" w:hint="cs"/>
          <w:rtl/>
          <w:lang w:bidi="he-IL"/>
        </w:rPr>
        <w:t>הארוורד</w:t>
      </w:r>
      <w:proofErr w:type="spellEnd"/>
      <w:r>
        <w:rPr>
          <w:rFonts w:ascii="David" w:hAnsi="David" w:cs="David" w:hint="cs"/>
          <w:rtl/>
          <w:lang w:bidi="he-IL"/>
        </w:rPr>
        <w:t xml:space="preserve"> בנושא מוסר. </w:t>
      </w:r>
    </w:p>
    <w:p w14:paraId="7AA37659" w14:textId="05E87F21" w:rsidR="00EB0540" w:rsidRDefault="00170E3A" w:rsidP="00170E3A">
      <w:pPr>
        <w:bidi/>
        <w:spacing w:line="360" w:lineRule="auto"/>
        <w:rPr>
          <w:rFonts w:ascii="David" w:hAnsi="David" w:cs="David"/>
          <w:rtl/>
          <w:lang w:bidi="he-IL"/>
        </w:rPr>
      </w:pPr>
      <w:hyperlink r:id="rId20" w:history="1">
        <w:r w:rsidR="00EB0540" w:rsidRPr="00170E3A">
          <w:rPr>
            <w:rStyle w:val="Hyperlink"/>
            <w:rFonts w:ascii="David" w:hAnsi="David" w:cs="David" w:hint="cs"/>
            <w:rtl/>
            <w:lang w:bidi="he-IL"/>
          </w:rPr>
          <w:t>ההרצאה הספציפית בה נצפה</w:t>
        </w:r>
      </w:hyperlink>
      <w:r w:rsidR="00EB0540">
        <w:rPr>
          <w:rFonts w:ascii="David" w:hAnsi="David" w:cs="David" w:hint="cs"/>
          <w:rtl/>
          <w:lang w:bidi="he-IL"/>
        </w:rPr>
        <w:t xml:space="preserve"> עוסקת בשאלת ה</w:t>
      </w:r>
      <w:r>
        <w:rPr>
          <w:rFonts w:ascii="David" w:hAnsi="David" w:cs="David" w:hint="cs"/>
          <w:rtl/>
          <w:lang w:bidi="he-IL"/>
        </w:rPr>
        <w:t>שיקול וה</w:t>
      </w:r>
      <w:r w:rsidR="00EB0540">
        <w:rPr>
          <w:rFonts w:ascii="David" w:hAnsi="David" w:cs="David" w:hint="cs"/>
          <w:rtl/>
          <w:lang w:bidi="he-IL"/>
        </w:rPr>
        <w:t xml:space="preserve">מניע להתנהגות מוסרית על בסיס תפיסתו של הפילוסוף עמנואל קאנט. </w:t>
      </w:r>
    </w:p>
    <w:p w14:paraId="0B74CB4E" w14:textId="77777777" w:rsidR="00EB0540" w:rsidRDefault="00EB0540" w:rsidP="00EB0540">
      <w:pPr>
        <w:bidi/>
        <w:spacing w:line="360" w:lineRule="auto"/>
        <w:rPr>
          <w:rFonts w:ascii="David" w:hAnsi="David" w:cs="David"/>
          <w:rtl/>
          <w:lang w:bidi="he-IL"/>
        </w:rPr>
      </w:pPr>
      <w:r>
        <w:rPr>
          <w:rFonts w:ascii="David" w:hAnsi="David" w:cs="David" w:hint="cs"/>
          <w:b/>
          <w:bCs/>
          <w:rtl/>
          <w:lang w:bidi="he-IL"/>
        </w:rPr>
        <w:t>הערות למדריך/ה:</w:t>
      </w:r>
      <w:r>
        <w:rPr>
          <w:rFonts w:ascii="David" w:hAnsi="David" w:cs="David" w:hint="cs"/>
          <w:rtl/>
          <w:lang w:bidi="he-IL"/>
        </w:rPr>
        <w:t xml:space="preserve"> </w:t>
      </w:r>
    </w:p>
    <w:p w14:paraId="33FC16BE" w14:textId="0219FB15" w:rsidR="00EB0540" w:rsidRDefault="00EB0540" w:rsidP="00EB0540">
      <w:pPr>
        <w:pStyle w:val="a9"/>
        <w:numPr>
          <w:ilvl w:val="0"/>
          <w:numId w:val="32"/>
        </w:numPr>
        <w:spacing w:line="360" w:lineRule="auto"/>
        <w:rPr>
          <w:rFonts w:ascii="David" w:hAnsi="David"/>
        </w:rPr>
      </w:pPr>
      <w:r w:rsidRPr="00EB0540">
        <w:rPr>
          <w:rFonts w:ascii="David" w:hAnsi="David" w:hint="cs"/>
          <w:rtl/>
        </w:rPr>
        <w:t xml:space="preserve">נצפה בהרצאה מדקה 13:00 ועד </w:t>
      </w:r>
      <w:r w:rsidR="00170E3A">
        <w:rPr>
          <w:rFonts w:ascii="David" w:hAnsi="David" w:hint="cs"/>
          <w:rtl/>
        </w:rPr>
        <w:t>28</w:t>
      </w:r>
      <w:r w:rsidRPr="00EB0540">
        <w:rPr>
          <w:rFonts w:ascii="David" w:hAnsi="David" w:hint="cs"/>
          <w:rtl/>
        </w:rPr>
        <w:t xml:space="preserve">:00. </w:t>
      </w:r>
    </w:p>
    <w:p w14:paraId="59BD7352" w14:textId="289D9607" w:rsidR="00EB0540" w:rsidRDefault="00EB0540" w:rsidP="00EB0540">
      <w:pPr>
        <w:pStyle w:val="a9"/>
        <w:numPr>
          <w:ilvl w:val="0"/>
          <w:numId w:val="32"/>
        </w:numPr>
        <w:spacing w:line="360" w:lineRule="auto"/>
        <w:rPr>
          <w:rFonts w:ascii="David" w:hAnsi="David"/>
        </w:rPr>
      </w:pPr>
      <w:r w:rsidRPr="00EB0540">
        <w:rPr>
          <w:rFonts w:ascii="David" w:hAnsi="David" w:hint="cs"/>
          <w:rtl/>
        </w:rPr>
        <w:t>ניתן להוסיף כתוביות להרצאה (לוחצים על סימן גלגל השיניים שמוביל להגדרות-&gt; כתוביות -&gt;</w:t>
      </w:r>
      <w:r w:rsidRPr="00EB0540">
        <w:rPr>
          <w:rFonts w:ascii="David" w:hAnsi="David" w:hint="cs"/>
        </w:rPr>
        <w:t xml:space="preserve"> </w:t>
      </w:r>
      <w:r w:rsidRPr="00EB0540">
        <w:rPr>
          <w:rFonts w:ascii="David" w:hAnsi="David" w:hint="cs"/>
          <w:rtl/>
        </w:rPr>
        <w:t xml:space="preserve">תרגום אוטומטי -&gt; עברית. זה קצת ברמת גוגל </w:t>
      </w:r>
      <w:proofErr w:type="spellStart"/>
      <w:r w:rsidRPr="00EB0540">
        <w:rPr>
          <w:rFonts w:ascii="David" w:hAnsi="David" w:hint="cs"/>
          <w:rtl/>
        </w:rPr>
        <w:t>טרנסלייט</w:t>
      </w:r>
      <w:proofErr w:type="spellEnd"/>
      <w:r w:rsidRPr="00EB0540">
        <w:rPr>
          <w:rFonts w:ascii="David" w:hAnsi="David" w:hint="cs"/>
          <w:rtl/>
        </w:rPr>
        <w:t xml:space="preserve">, אבל עושה את העבודה בצורה מניחה את הדעת). </w:t>
      </w:r>
    </w:p>
    <w:p w14:paraId="40915193" w14:textId="26A819DD" w:rsidR="00170E3A" w:rsidRDefault="00170E3A" w:rsidP="00EB0540">
      <w:pPr>
        <w:pStyle w:val="a9"/>
        <w:numPr>
          <w:ilvl w:val="0"/>
          <w:numId w:val="32"/>
        </w:numPr>
        <w:spacing w:line="360" w:lineRule="auto"/>
        <w:rPr>
          <w:rFonts w:ascii="David" w:hAnsi="David"/>
        </w:rPr>
      </w:pPr>
      <w:r>
        <w:rPr>
          <w:rFonts w:ascii="David" w:hAnsi="David" w:hint="cs"/>
          <w:rtl/>
        </w:rPr>
        <w:t xml:space="preserve">לאחר הצפייה בהרצאה נעשה הפסקת התרעננות קצרה של 5 דק'. </w:t>
      </w:r>
    </w:p>
    <w:p w14:paraId="657B03D0" w14:textId="77777777" w:rsidR="00170E3A" w:rsidRDefault="00170E3A" w:rsidP="00170E3A">
      <w:pPr>
        <w:bidi/>
        <w:spacing w:line="360" w:lineRule="auto"/>
        <w:rPr>
          <w:rFonts w:ascii="David" w:hAnsi="David"/>
          <w:b/>
          <w:bCs/>
          <w:u w:val="single"/>
          <w:rtl/>
        </w:rPr>
      </w:pPr>
    </w:p>
    <w:p w14:paraId="11B52438" w14:textId="7B5BFA49" w:rsidR="00170E3A" w:rsidRDefault="00170E3A" w:rsidP="00034047">
      <w:pPr>
        <w:bidi/>
        <w:spacing w:line="360" w:lineRule="auto"/>
        <w:rPr>
          <w:rFonts w:ascii="David" w:hAnsi="David" w:cs="David"/>
          <w:rtl/>
        </w:rPr>
      </w:pPr>
      <w:r w:rsidRPr="00170E3A">
        <w:rPr>
          <w:rFonts w:ascii="David" w:hAnsi="David" w:cs="David" w:hint="cs"/>
          <w:b/>
          <w:bCs/>
          <w:u w:val="single"/>
          <w:rtl/>
        </w:rPr>
        <w:t xml:space="preserve">חלק </w:t>
      </w:r>
      <w:r>
        <w:rPr>
          <w:rFonts w:ascii="David" w:hAnsi="David" w:cs="David" w:hint="cs"/>
          <w:b/>
          <w:bCs/>
          <w:u w:val="single"/>
          <w:rtl/>
          <w:lang w:bidi="he-IL"/>
        </w:rPr>
        <w:t>ב</w:t>
      </w:r>
      <w:r w:rsidRPr="00170E3A">
        <w:rPr>
          <w:rFonts w:ascii="David" w:hAnsi="David" w:cs="David" w:hint="cs"/>
          <w:b/>
          <w:bCs/>
          <w:u w:val="single"/>
          <w:rtl/>
        </w:rPr>
        <w:t xml:space="preserve">'- </w:t>
      </w:r>
      <w:r>
        <w:rPr>
          <w:rFonts w:ascii="David" w:hAnsi="David" w:cs="David" w:hint="cs"/>
          <w:b/>
          <w:bCs/>
          <w:u w:val="single"/>
          <w:rtl/>
          <w:lang w:bidi="he-IL"/>
        </w:rPr>
        <w:t>דיון בשאלה</w:t>
      </w:r>
      <w:r w:rsidRPr="00170E3A">
        <w:rPr>
          <w:rFonts w:ascii="David" w:hAnsi="David" w:cs="David" w:hint="cs"/>
          <w:b/>
          <w:bCs/>
          <w:rtl/>
        </w:rPr>
        <w:t xml:space="preserve"> </w:t>
      </w:r>
      <w:r w:rsidR="009A22BF">
        <w:rPr>
          <w:rFonts w:ascii="David" w:hAnsi="David" w:cs="David" w:hint="cs"/>
          <w:sz w:val="20"/>
          <w:szCs w:val="20"/>
          <w:rtl/>
          <w:lang w:bidi="he-IL"/>
        </w:rPr>
        <w:t>25</w:t>
      </w:r>
      <w:r w:rsidRPr="00170E3A">
        <w:rPr>
          <w:rFonts w:ascii="David" w:hAnsi="David" w:cs="David" w:hint="cs"/>
          <w:sz w:val="20"/>
          <w:szCs w:val="20"/>
          <w:rtl/>
        </w:rPr>
        <w:t xml:space="preserve"> דק'</w:t>
      </w:r>
    </w:p>
    <w:p w14:paraId="5CC1BEE8" w14:textId="1993F1C2" w:rsidR="00034047" w:rsidRPr="00034047" w:rsidRDefault="00034047" w:rsidP="00034047">
      <w:pPr>
        <w:bidi/>
        <w:spacing w:line="360" w:lineRule="auto"/>
        <w:rPr>
          <w:rFonts w:ascii="David" w:hAnsi="David" w:cs="David" w:hint="cs"/>
          <w:rtl/>
          <w:lang w:bidi="he-IL"/>
        </w:rPr>
      </w:pPr>
      <w:r>
        <w:rPr>
          <w:rFonts w:ascii="David" w:hAnsi="David" w:cs="David" w:hint="cs"/>
          <w:rtl/>
          <w:lang w:bidi="he-IL"/>
        </w:rPr>
        <w:t xml:space="preserve">נקיים דיון במליאה סביב השאלות המפורטות בהמשך. חשוב לתת לשיח לנוע על הציר שבין התפיסה התיאורטית וההקשר לדברים שנאמרו בהרצאה, לבין החיבור לחיי היומיום (לא רק החיים הצופיים, גם ובעיקר שלנו כפרטים בתוך החברה הישראלית והאנושית). </w:t>
      </w:r>
    </w:p>
    <w:p w14:paraId="14C2D165" w14:textId="2E6736F2" w:rsidR="00034047" w:rsidRDefault="00034047" w:rsidP="00034047">
      <w:pPr>
        <w:pStyle w:val="a9"/>
        <w:numPr>
          <w:ilvl w:val="0"/>
          <w:numId w:val="42"/>
        </w:numPr>
        <w:spacing w:line="360" w:lineRule="auto"/>
        <w:rPr>
          <w:rFonts w:ascii="David" w:hAnsi="David"/>
        </w:rPr>
      </w:pPr>
      <w:r>
        <w:rPr>
          <w:rFonts w:ascii="David" w:hAnsi="David" w:hint="cs"/>
          <w:rtl/>
        </w:rPr>
        <w:t xml:space="preserve">איזה מחשבות או שאלות התעוררו בכם/ן לאורך הצפייה בהרצאה? </w:t>
      </w:r>
      <w:r>
        <w:rPr>
          <w:rFonts w:ascii="David" w:hAnsi="David"/>
          <w:rtl/>
        </w:rPr>
        <w:br/>
      </w:r>
      <w:r>
        <w:rPr>
          <w:rFonts w:ascii="David" w:hAnsi="David" w:hint="cs"/>
          <w:rtl/>
        </w:rPr>
        <w:t>(כדאי לרשום על הלוח / על דף במרכז החדר את השאלות שעולות)</w:t>
      </w:r>
    </w:p>
    <w:p w14:paraId="48B3A37A" w14:textId="6D5F58C8" w:rsidR="00034047" w:rsidRDefault="00034047" w:rsidP="00034047">
      <w:pPr>
        <w:pStyle w:val="a9"/>
        <w:numPr>
          <w:ilvl w:val="0"/>
          <w:numId w:val="42"/>
        </w:numPr>
        <w:spacing w:line="360" w:lineRule="auto"/>
        <w:rPr>
          <w:rFonts w:ascii="David" w:hAnsi="David"/>
        </w:rPr>
      </w:pPr>
      <w:r>
        <w:rPr>
          <w:rFonts w:ascii="David" w:hAnsi="David" w:hint="cs"/>
          <w:rtl/>
        </w:rPr>
        <w:t>בתחילת החלק בו צפינו נטען כי "במובן של בחינת המוסר, המניע החשוב הוא לעשות את הדבר הנכון כי הוא הדבר הנכון" (ולא כי יש מניעים נוספים או תועלת- הדוגמה שניתנה בהרצאה היא של המוכר בחנות, שיחזיר עודף נכון רק כדי שלא יצא לו שם רע). מה דעתכם/ן על הקביעה הזאת?</w:t>
      </w:r>
    </w:p>
    <w:p w14:paraId="5A74E8A8" w14:textId="77777777" w:rsidR="00034047" w:rsidRDefault="00034047" w:rsidP="00034047">
      <w:pPr>
        <w:pStyle w:val="a9"/>
        <w:numPr>
          <w:ilvl w:val="0"/>
          <w:numId w:val="42"/>
        </w:numPr>
        <w:spacing w:line="360" w:lineRule="auto"/>
        <w:rPr>
          <w:rFonts w:ascii="David" w:hAnsi="David"/>
        </w:rPr>
      </w:pPr>
      <w:r>
        <w:rPr>
          <w:rFonts w:ascii="David" w:hAnsi="David" w:hint="cs"/>
          <w:rtl/>
        </w:rPr>
        <w:t xml:space="preserve">בהמשך ההרצאה נאמר בהקשר של האמירה </w:t>
      </w:r>
      <w:r w:rsidRPr="00034047">
        <w:rPr>
          <w:rFonts w:ascii="David" w:hAnsi="David"/>
        </w:rPr>
        <w:t>honesty is the best policy</w:t>
      </w:r>
      <w:r>
        <w:rPr>
          <w:rFonts w:ascii="David" w:hAnsi="David"/>
        </w:rPr>
        <w:t>"</w:t>
      </w:r>
      <w:r>
        <w:rPr>
          <w:rFonts w:ascii="David" w:hAnsi="David" w:hint="cs"/>
          <w:rtl/>
        </w:rPr>
        <w:t xml:space="preserve">" </w:t>
      </w:r>
      <w:r>
        <w:rPr>
          <w:rFonts w:ascii="David" w:hAnsi="David"/>
          <w:rtl/>
        </w:rPr>
        <w:t>–</w:t>
      </w:r>
      <w:r>
        <w:rPr>
          <w:rFonts w:ascii="David" w:hAnsi="David" w:hint="cs"/>
          <w:rtl/>
        </w:rPr>
        <w:t xml:space="preserve"> "אם זה לא כי זה הדבר הנכון, אלא כי זה רווחי- אז זה לא באמת מוסר". </w:t>
      </w:r>
    </w:p>
    <w:p w14:paraId="75B3E8F5" w14:textId="77777777" w:rsidR="00034047" w:rsidRDefault="00034047" w:rsidP="00034047">
      <w:pPr>
        <w:pStyle w:val="a9"/>
        <w:numPr>
          <w:ilvl w:val="1"/>
          <w:numId w:val="42"/>
        </w:numPr>
        <w:spacing w:line="360" w:lineRule="auto"/>
        <w:rPr>
          <w:rFonts w:ascii="David" w:hAnsi="David"/>
        </w:rPr>
      </w:pPr>
      <w:r>
        <w:rPr>
          <w:rFonts w:ascii="David" w:hAnsi="David" w:hint="cs"/>
          <w:rtl/>
        </w:rPr>
        <w:t xml:space="preserve">גם ביחס לאמירה הזאת, וגם בהתייחס לדברים שנאמרו ביחס לקביעה בשאלה הקודמת, האם נכון לחיות עם כזאת קביעה מוחלטת לגבי מוסר? </w:t>
      </w:r>
    </w:p>
    <w:p w14:paraId="2DB59598" w14:textId="43CC040E" w:rsidR="00034047" w:rsidRPr="00761FBE" w:rsidRDefault="00034047" w:rsidP="00761FBE">
      <w:pPr>
        <w:pStyle w:val="a9"/>
        <w:numPr>
          <w:ilvl w:val="1"/>
          <w:numId w:val="42"/>
        </w:numPr>
        <w:spacing w:line="360" w:lineRule="auto"/>
        <w:rPr>
          <w:rFonts w:ascii="David" w:hAnsi="David" w:hint="cs"/>
          <w:rtl/>
        </w:rPr>
      </w:pPr>
      <w:r>
        <w:rPr>
          <w:rFonts w:ascii="David" w:hAnsi="David" w:hint="cs"/>
          <w:rtl/>
        </w:rPr>
        <w:t xml:space="preserve">האם משמעותה של קביעה מוחלטת כזאת לא מחבלת באמונה בכך שניתן לשנות ולהשפיע על התנהגותו של אדם? </w:t>
      </w:r>
      <w:r w:rsidR="00761FBE">
        <w:rPr>
          <w:rFonts w:ascii="David" w:hAnsi="David" w:hint="cs"/>
          <w:rtl/>
        </w:rPr>
        <w:t>האם ניתן לדעתכם/ן "לאמן את השריר" של התנהגות מוסרית</w:t>
      </w:r>
      <w:r w:rsidR="009A22BF">
        <w:rPr>
          <w:rFonts w:ascii="David" w:hAnsi="David" w:hint="cs"/>
          <w:rtl/>
        </w:rPr>
        <w:t xml:space="preserve">, או במילים אחרות- לחנך למוסר? </w:t>
      </w:r>
    </w:p>
    <w:p w14:paraId="0A535453" w14:textId="77777777" w:rsidR="00170E3A" w:rsidRPr="00170E3A" w:rsidRDefault="00170E3A" w:rsidP="00170E3A">
      <w:pPr>
        <w:bidi/>
        <w:spacing w:line="360" w:lineRule="auto"/>
        <w:rPr>
          <w:rFonts w:ascii="David" w:hAnsi="David" w:cs="David"/>
          <w:u w:val="single"/>
          <w:rtl/>
        </w:rPr>
      </w:pPr>
    </w:p>
    <w:p w14:paraId="18125D64" w14:textId="0176B0C9" w:rsidR="00170E3A" w:rsidRDefault="00170E3A" w:rsidP="00170E3A">
      <w:pPr>
        <w:bidi/>
        <w:spacing w:line="360" w:lineRule="auto"/>
        <w:rPr>
          <w:rFonts w:ascii="David" w:hAnsi="David" w:hint="cs"/>
          <w:lang w:bidi="he-IL"/>
        </w:rPr>
      </w:pPr>
    </w:p>
    <w:p w14:paraId="4168B5E8" w14:textId="77777777" w:rsidR="00170E3A" w:rsidRPr="00170E3A" w:rsidRDefault="00170E3A" w:rsidP="00170E3A">
      <w:pPr>
        <w:bidi/>
        <w:spacing w:line="360" w:lineRule="auto"/>
        <w:rPr>
          <w:rFonts w:ascii="David" w:hAnsi="David"/>
          <w:rtl/>
        </w:rPr>
      </w:pPr>
    </w:p>
    <w:p w14:paraId="1D87CA38" w14:textId="7D658EF2" w:rsidR="005F65FC" w:rsidRDefault="005F65FC">
      <w:pPr>
        <w:rPr>
          <w:rFonts w:ascii="David" w:hAnsi="David" w:cs="David"/>
          <w:rtl/>
          <w:lang w:bidi="he-IL"/>
        </w:rPr>
      </w:pPr>
      <w:r>
        <w:rPr>
          <w:rFonts w:ascii="David" w:hAnsi="David" w:cs="David"/>
          <w:rtl/>
          <w:lang w:bidi="he-IL"/>
        </w:rPr>
        <w:br w:type="page"/>
      </w:r>
    </w:p>
    <w:p w14:paraId="727B05E1" w14:textId="42868340" w:rsidR="005F65FC" w:rsidRDefault="005F65FC" w:rsidP="005F65FC">
      <w:pPr>
        <w:shd w:val="clear" w:color="auto" w:fill="9ECAAA"/>
        <w:bidi/>
        <w:jc w:val="center"/>
        <w:rPr>
          <w:rFonts w:ascii="David" w:hAnsi="David" w:cs="David"/>
          <w:b/>
          <w:bCs/>
          <w:sz w:val="28"/>
          <w:szCs w:val="28"/>
          <w:u w:val="single"/>
          <w:rtl/>
          <w:lang w:bidi="he-IL"/>
        </w:rPr>
      </w:pPr>
      <w:r>
        <w:rPr>
          <w:rFonts w:ascii="David" w:hAnsi="David" w:cs="David" w:hint="cs"/>
          <w:b/>
          <w:bCs/>
          <w:sz w:val="28"/>
          <w:szCs w:val="28"/>
          <w:u w:val="single"/>
          <w:rtl/>
          <w:lang w:bidi="he-IL"/>
        </w:rPr>
        <w:lastRenderedPageBreak/>
        <w:t>המפגש בין אחריות חוקית למוסרית:</w:t>
      </w:r>
    </w:p>
    <w:p w14:paraId="3C29DA7E" w14:textId="3D65FF9F" w:rsidR="005F65FC" w:rsidRDefault="005F65FC" w:rsidP="005F65FC">
      <w:pPr>
        <w:tabs>
          <w:tab w:val="right" w:pos="101"/>
        </w:tabs>
        <w:bidi/>
        <w:spacing w:line="360" w:lineRule="auto"/>
        <w:ind w:left="101"/>
        <w:jc w:val="both"/>
        <w:rPr>
          <w:rFonts w:ascii="David" w:hAnsi="David" w:cs="David"/>
          <w:rtl/>
          <w:lang w:bidi="he-IL"/>
        </w:rPr>
      </w:pPr>
    </w:p>
    <w:p w14:paraId="26CF773A" w14:textId="19AB30F2" w:rsidR="005F65FC" w:rsidRPr="00332BD9" w:rsidRDefault="005F65FC" w:rsidP="005F65FC">
      <w:pPr>
        <w:bidi/>
        <w:spacing w:line="360" w:lineRule="auto"/>
        <w:rPr>
          <w:rFonts w:ascii="David" w:hAnsi="David" w:cs="David"/>
          <w:sz w:val="20"/>
          <w:szCs w:val="20"/>
          <w:rtl/>
          <w:lang w:bidi="he-IL"/>
        </w:rPr>
      </w:pPr>
      <w:r>
        <w:rPr>
          <w:rFonts w:ascii="David" w:hAnsi="David" w:cs="David" w:hint="cs"/>
          <w:b/>
          <w:bCs/>
          <w:u w:val="single"/>
          <w:rtl/>
          <w:lang w:bidi="he-IL"/>
        </w:rPr>
        <w:t xml:space="preserve">חלק א'- </w:t>
      </w:r>
      <w:r w:rsidR="003022C0">
        <w:rPr>
          <w:rFonts w:ascii="David" w:hAnsi="David" w:cs="David" w:hint="cs"/>
          <w:b/>
          <w:bCs/>
          <w:u w:val="single"/>
          <w:rtl/>
          <w:lang w:bidi="he-IL"/>
        </w:rPr>
        <w:t>הסבר</w:t>
      </w:r>
      <w:r>
        <w:rPr>
          <w:rFonts w:ascii="David" w:hAnsi="David" w:cs="David" w:hint="cs"/>
          <w:rtl/>
          <w:lang w:bidi="he-IL"/>
        </w:rPr>
        <w:t xml:space="preserve"> </w:t>
      </w:r>
      <w:r>
        <w:rPr>
          <w:rFonts w:ascii="David" w:hAnsi="David" w:cs="David" w:hint="cs"/>
          <w:sz w:val="20"/>
          <w:szCs w:val="20"/>
          <w:rtl/>
          <w:lang w:bidi="he-IL"/>
        </w:rPr>
        <w:t>20 דק'</w:t>
      </w:r>
    </w:p>
    <w:p w14:paraId="2A905465" w14:textId="5A74A499" w:rsidR="005F65FC" w:rsidRPr="005F65FC" w:rsidRDefault="005F65FC" w:rsidP="005F65FC">
      <w:pPr>
        <w:bidi/>
        <w:spacing w:line="360" w:lineRule="auto"/>
        <w:rPr>
          <w:rFonts w:ascii="David" w:hAnsi="David" w:cs="David"/>
          <w:rtl/>
          <w:lang w:bidi="he-IL"/>
        </w:rPr>
      </w:pPr>
      <w:r w:rsidRPr="005F65FC">
        <w:rPr>
          <w:rFonts w:ascii="David" w:hAnsi="David" w:cs="David"/>
          <w:rtl/>
          <w:lang w:bidi="he-IL"/>
        </w:rPr>
        <w:t>נפתח בכמה שאלות</w:t>
      </w:r>
      <w:r>
        <w:rPr>
          <w:rFonts w:ascii="David" w:hAnsi="David" w:cs="David" w:hint="cs"/>
          <w:rtl/>
          <w:lang w:bidi="he-IL"/>
        </w:rPr>
        <w:t xml:space="preserve"> "חימום"</w:t>
      </w:r>
      <w:r w:rsidRPr="005F65FC">
        <w:rPr>
          <w:rFonts w:ascii="David" w:hAnsi="David" w:cs="David"/>
          <w:rtl/>
          <w:lang w:bidi="he-IL"/>
        </w:rPr>
        <w:t>:</w:t>
      </w:r>
    </w:p>
    <w:p w14:paraId="7E027AD5" w14:textId="42D5B69F" w:rsidR="005F65FC" w:rsidRPr="005F65FC" w:rsidRDefault="005F65FC" w:rsidP="00FC18CE">
      <w:pPr>
        <w:pStyle w:val="a9"/>
        <w:numPr>
          <w:ilvl w:val="0"/>
          <w:numId w:val="37"/>
        </w:numPr>
        <w:rPr>
          <w:rFonts w:ascii="David" w:hAnsi="David"/>
        </w:rPr>
      </w:pPr>
      <w:r w:rsidRPr="005F65FC">
        <w:rPr>
          <w:rFonts w:ascii="David" w:hAnsi="David"/>
          <w:rtl/>
        </w:rPr>
        <w:t>חבישת קסדה ברכיבה</w:t>
      </w:r>
      <w:r w:rsidR="009A22BF">
        <w:rPr>
          <w:rFonts w:ascii="David" w:hAnsi="David" w:hint="cs"/>
          <w:rtl/>
        </w:rPr>
        <w:t>-</w:t>
      </w:r>
      <w:r w:rsidRPr="005F65FC">
        <w:rPr>
          <w:rFonts w:ascii="David" w:hAnsi="David"/>
          <w:rtl/>
        </w:rPr>
        <w:t xml:space="preserve"> האם זה חוקי? האם זה מוסרי?</w:t>
      </w:r>
    </w:p>
    <w:p w14:paraId="402F3CE8" w14:textId="3684DD20" w:rsidR="005F65FC" w:rsidRPr="005F65FC" w:rsidRDefault="005F65FC" w:rsidP="00FC18CE">
      <w:pPr>
        <w:pStyle w:val="a9"/>
        <w:numPr>
          <w:ilvl w:val="0"/>
          <w:numId w:val="37"/>
        </w:numPr>
        <w:rPr>
          <w:rFonts w:ascii="David" w:hAnsi="David"/>
        </w:rPr>
      </w:pPr>
      <w:r w:rsidRPr="005F65FC">
        <w:rPr>
          <w:rFonts w:ascii="David" w:hAnsi="David"/>
          <w:rtl/>
        </w:rPr>
        <w:t>לקחת ציוד משרדי הביתה</w:t>
      </w:r>
      <w:r w:rsidR="009A22BF">
        <w:rPr>
          <w:rFonts w:ascii="David" w:hAnsi="David" w:hint="cs"/>
          <w:rtl/>
        </w:rPr>
        <w:t>-</w:t>
      </w:r>
      <w:r w:rsidRPr="005F65FC">
        <w:rPr>
          <w:rFonts w:ascii="David" w:hAnsi="David"/>
          <w:rtl/>
        </w:rPr>
        <w:t xml:space="preserve"> האם זה חוקי? האם זה מוסרי?</w:t>
      </w:r>
    </w:p>
    <w:p w14:paraId="7BE2D99D" w14:textId="69601546" w:rsidR="005F65FC" w:rsidRPr="009A22BF" w:rsidRDefault="005F65FC" w:rsidP="009A22BF">
      <w:pPr>
        <w:pStyle w:val="a9"/>
        <w:numPr>
          <w:ilvl w:val="0"/>
          <w:numId w:val="37"/>
        </w:numPr>
        <w:spacing w:line="360" w:lineRule="auto"/>
        <w:rPr>
          <w:rFonts w:ascii="David" w:hAnsi="David"/>
          <w:rtl/>
        </w:rPr>
      </w:pPr>
      <w:r w:rsidRPr="005F65FC">
        <w:rPr>
          <w:rFonts w:ascii="David" w:hAnsi="David"/>
          <w:rtl/>
        </w:rPr>
        <w:t>לגנוב תרופה</w:t>
      </w:r>
      <w:r w:rsidR="009A22BF">
        <w:rPr>
          <w:rFonts w:ascii="David" w:hAnsi="David" w:hint="cs"/>
          <w:rtl/>
        </w:rPr>
        <w:t xml:space="preserve">- </w:t>
      </w:r>
      <w:r w:rsidRPr="005F65FC">
        <w:rPr>
          <w:rFonts w:ascii="David" w:hAnsi="David"/>
          <w:rtl/>
        </w:rPr>
        <w:t xml:space="preserve">האם זה חוקי? האם זה מוסרי? </w:t>
      </w:r>
    </w:p>
    <w:p w14:paraId="0705E440" w14:textId="77777777" w:rsidR="009A22BF" w:rsidRPr="009A22BF" w:rsidRDefault="009A22BF" w:rsidP="005F65FC">
      <w:pPr>
        <w:bidi/>
        <w:spacing w:line="360" w:lineRule="auto"/>
        <w:rPr>
          <w:rFonts w:ascii="David" w:hAnsi="David" w:cs="David"/>
          <w:sz w:val="14"/>
          <w:szCs w:val="14"/>
          <w:rtl/>
          <w:lang w:bidi="he-IL"/>
        </w:rPr>
      </w:pPr>
    </w:p>
    <w:p w14:paraId="08CD8C76" w14:textId="0AC1495E" w:rsidR="005F65FC" w:rsidRPr="005F65FC" w:rsidRDefault="005F65FC" w:rsidP="009A22BF">
      <w:pPr>
        <w:bidi/>
        <w:spacing w:line="360" w:lineRule="auto"/>
        <w:rPr>
          <w:rFonts w:ascii="David" w:hAnsi="David" w:cs="David"/>
          <w:rtl/>
          <w:lang w:bidi="he-IL"/>
        </w:rPr>
      </w:pPr>
      <w:r>
        <w:rPr>
          <w:rFonts w:ascii="David" w:hAnsi="David" w:cs="David" w:hint="cs"/>
          <w:rtl/>
          <w:lang w:bidi="he-IL"/>
        </w:rPr>
        <w:t>לאחר מכן, נחלק את</w:t>
      </w:r>
      <w:r w:rsidRPr="005F65FC">
        <w:rPr>
          <w:rFonts w:ascii="David" w:hAnsi="David" w:cs="David"/>
          <w:rtl/>
          <w:lang w:bidi="he-IL"/>
        </w:rPr>
        <w:t xml:space="preserve"> הקבוצה ל</w:t>
      </w:r>
      <w:r>
        <w:rPr>
          <w:rFonts w:ascii="David" w:hAnsi="David" w:cs="David" w:hint="cs"/>
          <w:rtl/>
          <w:lang w:bidi="he-IL"/>
        </w:rPr>
        <w:t xml:space="preserve">זוגות או שלשות, כך שיהיו סה"כ 3 קבוצות קטנות, בהן נקיים לימוד- </w:t>
      </w:r>
      <w:r w:rsidRPr="005F65FC">
        <w:rPr>
          <w:rFonts w:ascii="David" w:hAnsi="David" w:cs="David"/>
          <w:rtl/>
          <w:lang w:bidi="he-IL"/>
        </w:rPr>
        <w:t xml:space="preserve">כל קבוצה </w:t>
      </w:r>
      <w:r>
        <w:rPr>
          <w:rFonts w:ascii="David" w:hAnsi="David" w:cs="David" w:hint="cs"/>
          <w:rtl/>
          <w:lang w:bidi="he-IL"/>
        </w:rPr>
        <w:t>תקבל</w:t>
      </w:r>
      <w:r w:rsidRPr="005F65FC">
        <w:rPr>
          <w:rFonts w:ascii="David" w:hAnsi="David" w:cs="David"/>
          <w:rtl/>
          <w:lang w:bidi="he-IL"/>
        </w:rPr>
        <w:t xml:space="preserve"> טקסט תאוריה פילוסופית על מוסר</w:t>
      </w:r>
      <w:r>
        <w:rPr>
          <w:rFonts w:ascii="David" w:hAnsi="David" w:cs="David" w:hint="cs"/>
          <w:rtl/>
          <w:lang w:bidi="he-IL"/>
        </w:rPr>
        <w:t xml:space="preserve"> (נספח</w:t>
      </w:r>
      <w:r w:rsidR="00FC18CE">
        <w:rPr>
          <w:rFonts w:ascii="David" w:hAnsi="David" w:cs="David" w:hint="cs"/>
          <w:rtl/>
          <w:lang w:bidi="he-IL"/>
        </w:rPr>
        <w:t xml:space="preserve"> א'</w:t>
      </w:r>
      <w:r>
        <w:rPr>
          <w:rFonts w:ascii="David" w:hAnsi="David" w:cs="David" w:hint="cs"/>
          <w:rtl/>
          <w:lang w:bidi="he-IL"/>
        </w:rPr>
        <w:t>)</w:t>
      </w:r>
      <w:r w:rsidR="009A22BF">
        <w:rPr>
          <w:rFonts w:ascii="David" w:hAnsi="David" w:cs="David" w:hint="cs"/>
          <w:rtl/>
          <w:lang w:bidi="he-IL"/>
        </w:rPr>
        <w:t xml:space="preserve"> ושאלות לדיון בקבוצה:</w:t>
      </w:r>
      <w:r>
        <w:rPr>
          <w:rFonts w:ascii="David" w:hAnsi="David" w:cs="David" w:hint="cs"/>
          <w:rtl/>
          <w:lang w:bidi="he-IL"/>
        </w:rPr>
        <w:t xml:space="preserve"> </w:t>
      </w:r>
      <w:r w:rsidRPr="005F65FC">
        <w:rPr>
          <w:rFonts w:ascii="David" w:hAnsi="David" w:cs="David"/>
          <w:rtl/>
          <w:lang w:bidi="he-IL"/>
        </w:rPr>
        <w:t xml:space="preserve"> </w:t>
      </w:r>
    </w:p>
    <w:p w14:paraId="26992167" w14:textId="77777777" w:rsidR="009A22BF" w:rsidRPr="005F65FC" w:rsidRDefault="009A22BF" w:rsidP="00FC18CE">
      <w:pPr>
        <w:pStyle w:val="a9"/>
        <w:numPr>
          <w:ilvl w:val="0"/>
          <w:numId w:val="38"/>
        </w:numPr>
        <w:rPr>
          <w:rFonts w:ascii="David" w:hAnsi="David"/>
        </w:rPr>
      </w:pPr>
      <w:r w:rsidRPr="005F65FC">
        <w:rPr>
          <w:rFonts w:ascii="David" w:hAnsi="David"/>
          <w:rtl/>
        </w:rPr>
        <w:t>א</w:t>
      </w:r>
      <w:r>
        <w:rPr>
          <w:rFonts w:ascii="David" w:hAnsi="David" w:hint="cs"/>
          <w:rtl/>
        </w:rPr>
        <w:t>י</w:t>
      </w:r>
      <w:r w:rsidRPr="005F65FC">
        <w:rPr>
          <w:rFonts w:ascii="David" w:hAnsi="David"/>
          <w:rtl/>
        </w:rPr>
        <w:t>ך אני מרגיש</w:t>
      </w:r>
      <w:r>
        <w:rPr>
          <w:rFonts w:ascii="David" w:hAnsi="David" w:hint="cs"/>
          <w:rtl/>
        </w:rPr>
        <w:t>/ה</w:t>
      </w:r>
      <w:r w:rsidRPr="005F65FC">
        <w:rPr>
          <w:rFonts w:ascii="David" w:hAnsi="David"/>
          <w:rtl/>
        </w:rPr>
        <w:t xml:space="preserve"> אל מול התאוריה ?</w:t>
      </w:r>
    </w:p>
    <w:p w14:paraId="5BA33E03" w14:textId="77777777" w:rsidR="009A22BF" w:rsidRPr="005F65FC" w:rsidRDefault="009A22BF" w:rsidP="00FC18CE">
      <w:pPr>
        <w:pStyle w:val="a9"/>
        <w:numPr>
          <w:ilvl w:val="0"/>
          <w:numId w:val="38"/>
        </w:numPr>
        <w:rPr>
          <w:rFonts w:ascii="David" w:hAnsi="David"/>
        </w:rPr>
      </w:pPr>
      <w:r w:rsidRPr="005F65FC">
        <w:rPr>
          <w:rFonts w:ascii="David" w:hAnsi="David"/>
          <w:rtl/>
        </w:rPr>
        <w:t>הגדירו את התאוריה במשפט "מוסר הוא....."</w:t>
      </w:r>
    </w:p>
    <w:p w14:paraId="208EF1E0" w14:textId="77777777" w:rsidR="009A22BF" w:rsidRPr="005F65FC" w:rsidRDefault="009A22BF" w:rsidP="009A22BF">
      <w:pPr>
        <w:pStyle w:val="a9"/>
        <w:numPr>
          <w:ilvl w:val="0"/>
          <w:numId w:val="38"/>
        </w:numPr>
        <w:spacing w:line="360" w:lineRule="auto"/>
        <w:rPr>
          <w:rFonts w:ascii="David" w:hAnsi="David"/>
          <w:rtl/>
        </w:rPr>
      </w:pPr>
      <w:r w:rsidRPr="005F65FC">
        <w:rPr>
          <w:rFonts w:ascii="David" w:hAnsi="David"/>
          <w:rtl/>
        </w:rPr>
        <w:t>הא</w:t>
      </w:r>
      <w:r>
        <w:rPr>
          <w:rFonts w:ascii="David" w:hAnsi="David" w:hint="cs"/>
          <w:rtl/>
        </w:rPr>
        <w:t>ם</w:t>
      </w:r>
      <w:r w:rsidRPr="005F65FC">
        <w:rPr>
          <w:rFonts w:ascii="David" w:hAnsi="David"/>
          <w:rtl/>
        </w:rPr>
        <w:t xml:space="preserve"> לדעתך מדובר בגישה רווחת במציאות שלנו?</w:t>
      </w:r>
    </w:p>
    <w:p w14:paraId="35243AD2" w14:textId="77777777" w:rsidR="005F65FC" w:rsidRPr="005F65FC" w:rsidRDefault="005F65FC" w:rsidP="005F65FC">
      <w:pPr>
        <w:bidi/>
        <w:spacing w:line="360" w:lineRule="auto"/>
        <w:rPr>
          <w:rFonts w:ascii="David" w:hAnsi="David" w:cs="David"/>
          <w:rtl/>
          <w:lang w:bidi="he-IL"/>
        </w:rPr>
      </w:pPr>
    </w:p>
    <w:p w14:paraId="160D6CF4" w14:textId="7DF75B5A" w:rsidR="003022C0" w:rsidRPr="00332BD9" w:rsidRDefault="003022C0" w:rsidP="003022C0">
      <w:pPr>
        <w:bidi/>
        <w:spacing w:line="360" w:lineRule="auto"/>
        <w:rPr>
          <w:rFonts w:ascii="David" w:hAnsi="David" w:cs="David"/>
          <w:sz w:val="20"/>
          <w:szCs w:val="20"/>
          <w:rtl/>
          <w:lang w:bidi="he-IL"/>
        </w:rPr>
      </w:pPr>
      <w:r>
        <w:rPr>
          <w:rFonts w:ascii="David" w:hAnsi="David" w:cs="David" w:hint="cs"/>
          <w:b/>
          <w:bCs/>
          <w:u w:val="single"/>
          <w:rtl/>
          <w:lang w:bidi="he-IL"/>
        </w:rPr>
        <w:t>חלק ב'- פירוק</w:t>
      </w:r>
      <w:r>
        <w:rPr>
          <w:rFonts w:ascii="David" w:hAnsi="David" w:cs="David" w:hint="cs"/>
          <w:rtl/>
          <w:lang w:bidi="he-IL"/>
        </w:rPr>
        <w:t xml:space="preserve"> </w:t>
      </w:r>
      <w:r>
        <w:rPr>
          <w:rFonts w:ascii="David" w:hAnsi="David" w:cs="David" w:hint="cs"/>
          <w:sz w:val="20"/>
          <w:szCs w:val="20"/>
          <w:rtl/>
          <w:lang w:bidi="he-IL"/>
        </w:rPr>
        <w:t>20 דק'</w:t>
      </w:r>
    </w:p>
    <w:p w14:paraId="6BA34DAD" w14:textId="3EB1FC20" w:rsidR="005F65FC" w:rsidRPr="009A22BF" w:rsidRDefault="005F65FC" w:rsidP="009A22BF">
      <w:pPr>
        <w:bidi/>
        <w:spacing w:line="360" w:lineRule="auto"/>
        <w:rPr>
          <w:rFonts w:ascii="David" w:hAnsi="David" w:cs="David"/>
          <w:rtl/>
        </w:rPr>
      </w:pPr>
      <w:r w:rsidRPr="005F65FC">
        <w:rPr>
          <w:rFonts w:ascii="David" w:hAnsi="David" w:cs="David"/>
          <w:rtl/>
          <w:lang w:bidi="he-IL"/>
        </w:rPr>
        <w:t xml:space="preserve">לאחר מכן </w:t>
      </w:r>
      <w:r w:rsidR="009A22BF">
        <w:rPr>
          <w:rFonts w:ascii="David" w:hAnsi="David" w:cs="David" w:hint="cs"/>
          <w:rtl/>
          <w:lang w:bidi="he-IL"/>
        </w:rPr>
        <w:t xml:space="preserve">נצפה </w:t>
      </w:r>
      <w:hyperlink r:id="rId21" w:history="1">
        <w:r w:rsidR="009A22BF">
          <w:rPr>
            <w:rStyle w:val="Hyperlink"/>
            <w:rFonts w:ascii="David" w:hAnsi="David" w:cs="David"/>
            <w:rtl/>
            <w:lang w:bidi="he-IL"/>
          </w:rPr>
          <w:t>בסרטון</w:t>
        </w:r>
      </w:hyperlink>
      <w:r w:rsidRPr="005F65FC">
        <w:rPr>
          <w:rFonts w:ascii="David" w:hAnsi="David" w:cs="David"/>
          <w:rtl/>
          <w:lang w:bidi="he-IL"/>
        </w:rPr>
        <w:t xml:space="preserve"> דרך המשקפיים של </w:t>
      </w:r>
      <w:r w:rsidR="009A22BF">
        <w:rPr>
          <w:rFonts w:ascii="David" w:hAnsi="David" w:cs="David" w:hint="cs"/>
          <w:rtl/>
          <w:lang w:bidi="he-IL"/>
        </w:rPr>
        <w:t>התיאוריות השונות אותן הכרנו בחלק הקודם. לאחר הצפייה נדון במליאה בשאלות:</w:t>
      </w:r>
    </w:p>
    <w:p w14:paraId="59D79B2F" w14:textId="77777777" w:rsidR="009A22BF" w:rsidRDefault="009A22BF" w:rsidP="00FC18CE">
      <w:pPr>
        <w:pStyle w:val="a9"/>
        <w:numPr>
          <w:ilvl w:val="0"/>
          <w:numId w:val="45"/>
        </w:numPr>
        <w:rPr>
          <w:rFonts w:ascii="David" w:eastAsiaTheme="minorEastAsia" w:hAnsi="David"/>
        </w:rPr>
      </w:pPr>
      <w:r>
        <w:rPr>
          <w:rFonts w:ascii="David" w:eastAsiaTheme="minorEastAsia" w:hAnsi="David" w:hint="cs"/>
          <w:rtl/>
        </w:rPr>
        <w:t xml:space="preserve">הציגו את התיאוריה אותה הכרתם בחלק הקודם. </w:t>
      </w:r>
    </w:p>
    <w:p w14:paraId="72E7D962" w14:textId="459EFA30" w:rsidR="005F65FC" w:rsidRPr="009A22BF" w:rsidRDefault="009A22BF" w:rsidP="009A22BF">
      <w:pPr>
        <w:pStyle w:val="a9"/>
        <w:numPr>
          <w:ilvl w:val="0"/>
          <w:numId w:val="45"/>
        </w:numPr>
        <w:spacing w:line="360" w:lineRule="auto"/>
        <w:rPr>
          <w:rFonts w:ascii="David" w:eastAsiaTheme="minorEastAsia" w:hAnsi="David"/>
        </w:rPr>
      </w:pPr>
      <w:r>
        <w:rPr>
          <w:rFonts w:ascii="David" w:eastAsiaTheme="minorEastAsia" w:hAnsi="David" w:hint="cs"/>
          <w:rtl/>
        </w:rPr>
        <w:t>מה הקשר בין התיאוריה שהכרתם/ן לבין הסרטון? מה הדברים ש"מסתדרים" עם תפיסת התיאוריה, ומה הדברים שעומדים בסתירה אליה?</w:t>
      </w:r>
    </w:p>
    <w:p w14:paraId="2854A33E" w14:textId="749E0AB4" w:rsidR="005F65FC" w:rsidRDefault="005F65FC" w:rsidP="005F65FC">
      <w:pPr>
        <w:bidi/>
        <w:spacing w:line="360" w:lineRule="auto"/>
        <w:rPr>
          <w:rFonts w:ascii="David" w:hAnsi="David" w:cs="David"/>
          <w:rtl/>
          <w:lang w:bidi="he-IL"/>
        </w:rPr>
      </w:pPr>
    </w:p>
    <w:p w14:paraId="192E3DF4" w14:textId="3E96C668" w:rsidR="00470DCD" w:rsidRPr="00332BD9" w:rsidRDefault="00470DCD" w:rsidP="00470DCD">
      <w:pPr>
        <w:bidi/>
        <w:spacing w:line="360" w:lineRule="auto"/>
        <w:rPr>
          <w:rFonts w:ascii="David" w:hAnsi="David" w:cs="David"/>
          <w:sz w:val="20"/>
          <w:szCs w:val="20"/>
          <w:rtl/>
          <w:lang w:bidi="he-IL"/>
        </w:rPr>
      </w:pPr>
      <w:r>
        <w:rPr>
          <w:rFonts w:ascii="David" w:hAnsi="David" w:cs="David" w:hint="cs"/>
          <w:b/>
          <w:bCs/>
          <w:u w:val="single"/>
          <w:rtl/>
          <w:lang w:bidi="he-IL"/>
        </w:rPr>
        <w:t xml:space="preserve">חלק </w:t>
      </w:r>
      <w:r w:rsidR="00854332">
        <w:rPr>
          <w:rFonts w:ascii="David" w:hAnsi="David" w:cs="David" w:hint="cs"/>
          <w:b/>
          <w:bCs/>
          <w:u w:val="single"/>
          <w:rtl/>
          <w:lang w:bidi="he-IL"/>
        </w:rPr>
        <w:t>ג</w:t>
      </w:r>
      <w:r>
        <w:rPr>
          <w:rFonts w:ascii="David" w:hAnsi="David" w:cs="David" w:hint="cs"/>
          <w:b/>
          <w:bCs/>
          <w:u w:val="single"/>
          <w:rtl/>
          <w:lang w:bidi="he-IL"/>
        </w:rPr>
        <w:t xml:space="preserve">'- </w:t>
      </w:r>
      <w:r>
        <w:rPr>
          <w:rFonts w:ascii="David" w:hAnsi="David" w:cs="David" w:hint="cs"/>
          <w:b/>
          <w:bCs/>
          <w:u w:val="single"/>
          <w:rtl/>
          <w:lang w:bidi="he-IL"/>
        </w:rPr>
        <w:t>השראה ודיון בשאלה</w:t>
      </w:r>
      <w:r>
        <w:rPr>
          <w:rFonts w:ascii="David" w:hAnsi="David" w:cs="David" w:hint="cs"/>
          <w:rtl/>
          <w:lang w:bidi="he-IL"/>
        </w:rPr>
        <w:t xml:space="preserve"> </w:t>
      </w:r>
      <w:r>
        <w:rPr>
          <w:rFonts w:ascii="David" w:hAnsi="David" w:cs="David" w:hint="cs"/>
          <w:sz w:val="20"/>
          <w:szCs w:val="20"/>
          <w:rtl/>
          <w:lang w:bidi="he-IL"/>
        </w:rPr>
        <w:t>20 דק'</w:t>
      </w:r>
    </w:p>
    <w:p w14:paraId="18FD7BC8" w14:textId="77777777" w:rsidR="00FC18CE" w:rsidRDefault="00470DCD" w:rsidP="00470DCD">
      <w:pPr>
        <w:bidi/>
        <w:spacing w:line="360" w:lineRule="auto"/>
        <w:rPr>
          <w:rFonts w:ascii="David" w:hAnsi="David" w:cs="David"/>
          <w:rtl/>
          <w:lang w:bidi="he-IL"/>
        </w:rPr>
      </w:pPr>
      <w:r>
        <w:rPr>
          <w:rFonts w:ascii="David" w:hAnsi="David" w:cs="David" w:hint="cs"/>
          <w:rtl/>
          <w:lang w:bidi="he-IL"/>
        </w:rPr>
        <w:t xml:space="preserve">נניח במרכז החדר </w:t>
      </w:r>
      <w:r w:rsidR="001B77F4">
        <w:rPr>
          <w:rFonts w:ascii="David" w:hAnsi="David" w:cs="David" w:hint="cs"/>
          <w:rtl/>
          <w:lang w:bidi="he-IL"/>
        </w:rPr>
        <w:t>2</w:t>
      </w:r>
      <w:r>
        <w:rPr>
          <w:rFonts w:ascii="David" w:hAnsi="David" w:cs="David" w:hint="cs"/>
          <w:rtl/>
          <w:lang w:bidi="he-IL"/>
        </w:rPr>
        <w:t xml:space="preserve"> כרטיסיות הנוגעות לשאלת האחריות החוקית והמוסרית של אדם בהתמודדות עם אירועים</w:t>
      </w:r>
      <w:r w:rsidR="001B77F4">
        <w:rPr>
          <w:rFonts w:ascii="David" w:hAnsi="David" w:cs="David" w:hint="cs"/>
          <w:rtl/>
          <w:lang w:bidi="he-IL"/>
        </w:rPr>
        <w:t xml:space="preserve"> בחייו/ה (נספח ב') ונבקש מהמשתתפים/ות לקרוא את הכרטיסיות. לאחר מכן נדון </w:t>
      </w:r>
      <w:r w:rsidR="00FC18CE">
        <w:rPr>
          <w:rFonts w:ascii="David" w:hAnsi="David" w:cs="David" w:hint="cs"/>
          <w:rtl/>
          <w:lang w:bidi="he-IL"/>
        </w:rPr>
        <w:t>יחדיו בשאלות</w:t>
      </w:r>
      <w:r w:rsidR="001B77F4">
        <w:rPr>
          <w:rFonts w:ascii="David" w:hAnsi="David" w:cs="David" w:hint="cs"/>
          <w:rtl/>
          <w:lang w:bidi="he-IL"/>
        </w:rPr>
        <w:t xml:space="preserve">: </w:t>
      </w:r>
    </w:p>
    <w:p w14:paraId="2C60EC15" w14:textId="77777777" w:rsidR="00FC18CE" w:rsidRDefault="001B77F4" w:rsidP="00FC18CE">
      <w:pPr>
        <w:pStyle w:val="a9"/>
        <w:numPr>
          <w:ilvl w:val="0"/>
          <w:numId w:val="45"/>
        </w:numPr>
        <w:spacing w:line="360" w:lineRule="auto"/>
        <w:rPr>
          <w:rFonts w:ascii="David" w:hAnsi="David"/>
        </w:rPr>
      </w:pPr>
      <w:r w:rsidRPr="00FC18CE">
        <w:rPr>
          <w:rFonts w:ascii="David" w:hAnsi="David" w:hint="cs"/>
          <w:rtl/>
        </w:rPr>
        <w:t xml:space="preserve">מה גובר על מה- האחריות החוקית או האחריות המוסרית? </w:t>
      </w:r>
    </w:p>
    <w:p w14:paraId="6E0D8EDA" w14:textId="7DA5751B" w:rsidR="00470DCD" w:rsidRDefault="001B77F4" w:rsidP="00FC18CE">
      <w:pPr>
        <w:pStyle w:val="a9"/>
        <w:numPr>
          <w:ilvl w:val="0"/>
          <w:numId w:val="45"/>
        </w:numPr>
        <w:spacing w:line="360" w:lineRule="auto"/>
        <w:rPr>
          <w:rFonts w:ascii="David" w:hAnsi="David"/>
        </w:rPr>
      </w:pPr>
      <w:r w:rsidRPr="00FC18CE">
        <w:rPr>
          <w:rFonts w:ascii="David" w:hAnsi="David" w:hint="cs"/>
          <w:rtl/>
        </w:rPr>
        <w:t xml:space="preserve">האם יש מקרים בהם </w:t>
      </w:r>
      <w:r w:rsidR="00FC18CE">
        <w:rPr>
          <w:rFonts w:ascii="David" w:hAnsi="David" w:hint="cs"/>
          <w:rtl/>
        </w:rPr>
        <w:t>האחת מבטלת את השנייה?</w:t>
      </w:r>
      <w:r w:rsidR="00FC18CE">
        <w:rPr>
          <w:rFonts w:ascii="David" w:hAnsi="David" w:hint="cs"/>
        </w:rPr>
        <w:t xml:space="preserve"> </w:t>
      </w:r>
      <w:r w:rsidR="00FC18CE">
        <w:rPr>
          <w:rFonts w:ascii="David" w:hAnsi="David" w:hint="cs"/>
          <w:rtl/>
        </w:rPr>
        <w:t>מתי?</w:t>
      </w:r>
    </w:p>
    <w:p w14:paraId="4F8A9268" w14:textId="57FA7890" w:rsidR="00FC18CE" w:rsidRDefault="00FC18CE" w:rsidP="00FC18CE">
      <w:pPr>
        <w:pStyle w:val="a9"/>
        <w:numPr>
          <w:ilvl w:val="0"/>
          <w:numId w:val="45"/>
        </w:numPr>
        <w:spacing w:line="360" w:lineRule="auto"/>
        <w:rPr>
          <w:rFonts w:ascii="David" w:hAnsi="David"/>
        </w:rPr>
      </w:pPr>
      <w:r>
        <w:rPr>
          <w:rFonts w:ascii="David" w:hAnsi="David" w:hint="cs"/>
          <w:rtl/>
        </w:rPr>
        <w:t xml:space="preserve">האם נתקלתם/ן בחייכם/ן (האישיים ו/או הצופיים) במקרים בהם הייתה התנגשות בין האחריות החוקית לבין המוסרית? כיצד פעלתם/ן? האם בדיעבד הייתה זו הדרך הנכונה? </w:t>
      </w:r>
    </w:p>
    <w:p w14:paraId="3EF01FA1" w14:textId="629049F0" w:rsidR="00FC18CE" w:rsidRDefault="00FC18CE" w:rsidP="00FC18CE">
      <w:pPr>
        <w:bidi/>
        <w:spacing w:line="360" w:lineRule="auto"/>
        <w:rPr>
          <w:rFonts w:ascii="David" w:hAnsi="David" w:cs="David"/>
          <w:rtl/>
          <w:lang w:bidi="he-IL"/>
        </w:rPr>
      </w:pPr>
      <w:r w:rsidRPr="00FC18CE">
        <w:rPr>
          <w:rFonts w:ascii="David" w:hAnsi="David" w:cs="David" w:hint="cs"/>
          <w:rtl/>
          <w:lang w:bidi="he-IL"/>
        </w:rPr>
        <w:t xml:space="preserve">לאחר </w:t>
      </w:r>
      <w:r>
        <w:rPr>
          <w:rFonts w:ascii="David" w:hAnsi="David" w:cs="David" w:hint="cs"/>
          <w:rtl/>
          <w:lang w:bidi="he-IL"/>
        </w:rPr>
        <w:t xml:space="preserve">מכן נניח דף נוסף במרכז החדר, ועליו כתוב ציטוט מתוך משנה אבות, פרק ג', משנה א': </w:t>
      </w:r>
    </w:p>
    <w:p w14:paraId="3B3507F0" w14:textId="77777777" w:rsidR="00FC18CE" w:rsidRDefault="00FC18CE" w:rsidP="00FC18CE">
      <w:pPr>
        <w:shd w:val="clear" w:color="auto" w:fill="FFFFFF"/>
        <w:bidi/>
        <w:spacing w:before="120" w:after="120"/>
        <w:ind w:left="720"/>
        <w:rPr>
          <w:rFonts w:ascii="Narkisim" w:eastAsia="Times New Roman" w:hAnsi="Narkisim" w:cs="Narkisim"/>
          <w:color w:val="202122"/>
          <w:sz w:val="28"/>
          <w:szCs w:val="28"/>
          <w:rtl/>
          <w:lang w:bidi="he-IL"/>
        </w:rPr>
      </w:pPr>
      <w:proofErr w:type="spellStart"/>
      <w:r w:rsidRPr="00FC18CE">
        <w:rPr>
          <w:rFonts w:ascii="Narkisim" w:eastAsia="Times New Roman" w:hAnsi="Narkisim" w:cs="Narkisim"/>
          <w:color w:val="202122"/>
          <w:sz w:val="28"/>
          <w:szCs w:val="28"/>
          <w:rtl/>
          <w:lang w:bidi="he-IL"/>
        </w:rPr>
        <w:t>עֲקַבְיָא</w:t>
      </w:r>
      <w:proofErr w:type="spellEnd"/>
      <w:r w:rsidRPr="00FC18CE">
        <w:rPr>
          <w:rFonts w:ascii="Narkisim" w:eastAsia="Times New Roman" w:hAnsi="Narkisim" w:cs="Narkisim"/>
          <w:color w:val="202122"/>
          <w:sz w:val="28"/>
          <w:szCs w:val="28"/>
          <w:rtl/>
          <w:lang w:bidi="he-IL"/>
        </w:rPr>
        <w:t xml:space="preserve"> בֶּן </w:t>
      </w:r>
      <w:proofErr w:type="spellStart"/>
      <w:r w:rsidRPr="00FC18CE">
        <w:rPr>
          <w:rFonts w:ascii="Narkisim" w:eastAsia="Times New Roman" w:hAnsi="Narkisim" w:cs="Narkisim"/>
          <w:color w:val="202122"/>
          <w:sz w:val="28"/>
          <w:szCs w:val="28"/>
          <w:rtl/>
          <w:lang w:bidi="he-IL"/>
        </w:rPr>
        <w:t>מַהֲלַלְאֵל</w:t>
      </w:r>
      <w:proofErr w:type="spellEnd"/>
      <w:r w:rsidRPr="00FC18CE">
        <w:rPr>
          <w:rFonts w:ascii="Narkisim" w:eastAsia="Times New Roman" w:hAnsi="Narkisim" w:cs="Narkisim"/>
          <w:color w:val="202122"/>
          <w:sz w:val="28"/>
          <w:szCs w:val="28"/>
          <w:rtl/>
          <w:lang w:bidi="he-IL"/>
        </w:rPr>
        <w:t xml:space="preserve"> אוֹמֵר, הִסְתַּכֵּל בִּשְׁלֹשָׁה דְּבָרִים וְאֵין אַתָּה בָּא לִידֵי עֲבֵרָה</w:t>
      </w:r>
      <w:r w:rsidRPr="00FC18CE">
        <w:rPr>
          <w:rFonts w:ascii="Narkisim" w:eastAsia="Times New Roman" w:hAnsi="Narkisim" w:cs="Narkisim"/>
          <w:color w:val="202122"/>
          <w:sz w:val="28"/>
          <w:szCs w:val="28"/>
          <w:lang w:bidi="he-IL"/>
        </w:rPr>
        <w:t>.</w:t>
      </w:r>
    </w:p>
    <w:p w14:paraId="3EBE9E25" w14:textId="467CC241" w:rsidR="00FC18CE" w:rsidRPr="00FC18CE" w:rsidRDefault="00FC18CE" w:rsidP="00FC18CE">
      <w:pPr>
        <w:shd w:val="clear" w:color="auto" w:fill="FFFFFF"/>
        <w:bidi/>
        <w:spacing w:before="120" w:after="120"/>
        <w:ind w:left="720" w:firstLine="720"/>
        <w:rPr>
          <w:rFonts w:ascii="Narkisim" w:eastAsia="Times New Roman" w:hAnsi="Narkisim" w:cs="Narkisim"/>
          <w:color w:val="202122"/>
          <w:sz w:val="28"/>
          <w:szCs w:val="28"/>
          <w:lang w:bidi="he-IL"/>
        </w:rPr>
      </w:pPr>
      <w:r w:rsidRPr="00FC18CE">
        <w:rPr>
          <w:rFonts w:ascii="Narkisim" w:eastAsia="Times New Roman" w:hAnsi="Narkisim" w:cs="Narkisim"/>
          <w:color w:val="202122"/>
          <w:sz w:val="28"/>
          <w:szCs w:val="28"/>
          <w:rtl/>
          <w:lang w:bidi="he-IL"/>
        </w:rPr>
        <w:t>דַּע</w:t>
      </w:r>
      <w:r w:rsidRPr="00FC18CE">
        <w:rPr>
          <w:rFonts w:ascii="Narkisim" w:eastAsia="Times New Roman" w:hAnsi="Narkisim" w:cs="Narkisim"/>
          <w:color w:val="202122"/>
          <w:sz w:val="28"/>
          <w:szCs w:val="28"/>
          <w:lang w:bidi="he-IL"/>
        </w:rPr>
        <w:t>,</w:t>
      </w:r>
    </w:p>
    <w:p w14:paraId="31C5BC12" w14:textId="77777777" w:rsidR="00FC18CE" w:rsidRPr="00FC18CE" w:rsidRDefault="00FC18CE" w:rsidP="00FC18CE">
      <w:pPr>
        <w:shd w:val="clear" w:color="auto" w:fill="FFFFFF"/>
        <w:bidi/>
        <w:spacing w:before="48" w:after="120"/>
        <w:ind w:left="1440" w:right="384" w:firstLine="720"/>
        <w:rPr>
          <w:rFonts w:ascii="Narkisim" w:eastAsia="Times New Roman" w:hAnsi="Narkisim" w:cs="Narkisim"/>
          <w:color w:val="202122"/>
          <w:sz w:val="28"/>
          <w:szCs w:val="28"/>
          <w:lang w:bidi="he-IL"/>
        </w:rPr>
      </w:pPr>
      <w:r w:rsidRPr="00FC18CE">
        <w:rPr>
          <w:rFonts w:ascii="Narkisim" w:eastAsia="Times New Roman" w:hAnsi="Narkisim" w:cs="Narkisim"/>
          <w:color w:val="202122"/>
          <w:sz w:val="28"/>
          <w:szCs w:val="28"/>
          <w:rtl/>
          <w:lang w:bidi="he-IL"/>
        </w:rPr>
        <w:t>מֵאַיִן בָּאתָ</w:t>
      </w:r>
    </w:p>
    <w:p w14:paraId="09CCD516" w14:textId="77777777" w:rsidR="00FC18CE" w:rsidRPr="00FC18CE" w:rsidRDefault="00FC18CE" w:rsidP="00FC18CE">
      <w:pPr>
        <w:shd w:val="clear" w:color="auto" w:fill="FFFFFF"/>
        <w:bidi/>
        <w:spacing w:before="48" w:after="120"/>
        <w:ind w:left="1440" w:right="768" w:firstLine="720"/>
        <w:rPr>
          <w:rFonts w:ascii="Narkisim" w:eastAsia="Times New Roman" w:hAnsi="Narkisim" w:cs="Narkisim"/>
          <w:color w:val="202122"/>
          <w:sz w:val="28"/>
          <w:szCs w:val="28"/>
          <w:lang w:bidi="he-IL"/>
        </w:rPr>
      </w:pPr>
      <w:r w:rsidRPr="00FC18CE">
        <w:rPr>
          <w:rFonts w:ascii="Narkisim" w:eastAsia="Times New Roman" w:hAnsi="Narkisim" w:cs="Narkisim"/>
          <w:color w:val="202122"/>
          <w:sz w:val="28"/>
          <w:szCs w:val="28"/>
          <w:rtl/>
          <w:lang w:bidi="he-IL"/>
        </w:rPr>
        <w:t>וּלְאָן אַתָּה הוֹלֵךְ</w:t>
      </w:r>
    </w:p>
    <w:p w14:paraId="1217589B" w14:textId="77777777" w:rsidR="00FC18CE" w:rsidRPr="00FC18CE" w:rsidRDefault="00FC18CE" w:rsidP="00FC18CE">
      <w:pPr>
        <w:shd w:val="clear" w:color="auto" w:fill="FFFFFF"/>
        <w:bidi/>
        <w:spacing w:after="24"/>
        <w:ind w:left="1440" w:right="1152" w:firstLine="720"/>
        <w:rPr>
          <w:rFonts w:ascii="Narkisim" w:eastAsia="Times New Roman" w:hAnsi="Narkisim" w:cs="Narkisim"/>
          <w:color w:val="202122"/>
          <w:sz w:val="28"/>
          <w:szCs w:val="28"/>
          <w:lang w:bidi="he-IL"/>
        </w:rPr>
      </w:pPr>
      <w:r w:rsidRPr="00FC18CE">
        <w:rPr>
          <w:rFonts w:ascii="Narkisim" w:eastAsia="Times New Roman" w:hAnsi="Narkisim" w:cs="Narkisim"/>
          <w:color w:val="202122"/>
          <w:sz w:val="28"/>
          <w:szCs w:val="28"/>
          <w:rtl/>
          <w:lang w:bidi="he-IL"/>
        </w:rPr>
        <w:t>וְלִפְנֵי מִי אַתָּה עָתִיד לִתֵּן דִּין וְחֶשְׁבּוֹן</w:t>
      </w:r>
      <w:r w:rsidRPr="00FC18CE">
        <w:rPr>
          <w:rFonts w:ascii="Narkisim" w:eastAsia="Times New Roman" w:hAnsi="Narkisim" w:cs="Narkisim"/>
          <w:color w:val="202122"/>
          <w:sz w:val="28"/>
          <w:szCs w:val="28"/>
          <w:lang w:bidi="he-IL"/>
        </w:rPr>
        <w:t>.</w:t>
      </w:r>
    </w:p>
    <w:p w14:paraId="54715A72" w14:textId="77777777" w:rsidR="00FC18CE" w:rsidRPr="00FC18CE" w:rsidRDefault="00FC18CE" w:rsidP="00FC18CE">
      <w:pPr>
        <w:bidi/>
        <w:spacing w:line="360" w:lineRule="auto"/>
        <w:rPr>
          <w:rFonts w:ascii="David" w:hAnsi="David" w:cs="David" w:hint="cs"/>
          <w:rtl/>
          <w:lang w:bidi="he-IL"/>
        </w:rPr>
      </w:pPr>
    </w:p>
    <w:p w14:paraId="1E16692F" w14:textId="3F868936" w:rsidR="001B77F4" w:rsidRDefault="00FC18CE" w:rsidP="001B77F4">
      <w:pPr>
        <w:bidi/>
        <w:spacing w:line="360" w:lineRule="auto"/>
        <w:rPr>
          <w:rFonts w:ascii="David" w:hAnsi="David" w:cs="David"/>
          <w:rtl/>
          <w:lang w:bidi="he-IL"/>
        </w:rPr>
      </w:pPr>
      <w:r>
        <w:rPr>
          <w:rFonts w:ascii="David" w:hAnsi="David" w:cs="David" w:hint="cs"/>
          <w:rtl/>
          <w:lang w:bidi="he-IL"/>
        </w:rPr>
        <w:t>מה הקשר בין משנה זו לבין האופן בו אנחנו תופסים/ות אחריות חוקית ומוסרית?</w:t>
      </w:r>
    </w:p>
    <w:p w14:paraId="00D1D7EC" w14:textId="707FCA3F" w:rsidR="009A22BF" w:rsidRPr="005F65FC" w:rsidRDefault="009A22BF" w:rsidP="009A22BF">
      <w:pPr>
        <w:bidi/>
        <w:spacing w:line="360" w:lineRule="auto"/>
        <w:rPr>
          <w:rFonts w:ascii="David" w:hAnsi="David" w:cs="David"/>
          <w:b/>
          <w:bCs/>
          <w:color w:val="FFFFFF" w:themeColor="background1"/>
          <w:rtl/>
          <w:lang w:bidi="he-IL"/>
        </w:rPr>
      </w:pPr>
      <w:r w:rsidRPr="005F65FC">
        <w:rPr>
          <w:rFonts w:ascii="David" w:hAnsi="David" w:cs="David" w:hint="cs"/>
          <w:b/>
          <w:bCs/>
          <w:color w:val="FFFFFF" w:themeColor="background1"/>
          <w:highlight w:val="black"/>
          <w:rtl/>
          <w:lang w:bidi="he-IL"/>
        </w:rPr>
        <w:lastRenderedPageBreak/>
        <w:t xml:space="preserve">נספח </w:t>
      </w:r>
      <w:r w:rsidR="00FC18CE">
        <w:rPr>
          <w:rFonts w:ascii="David" w:hAnsi="David" w:cs="David" w:hint="cs"/>
          <w:b/>
          <w:bCs/>
          <w:color w:val="FFFFFF" w:themeColor="background1"/>
          <w:highlight w:val="black"/>
          <w:rtl/>
          <w:lang w:bidi="he-IL"/>
        </w:rPr>
        <w:t xml:space="preserve">א' </w:t>
      </w:r>
      <w:r>
        <w:rPr>
          <w:rFonts w:ascii="David" w:hAnsi="David" w:cs="David"/>
          <w:b/>
          <w:bCs/>
          <w:color w:val="FFFFFF" w:themeColor="background1"/>
          <w:highlight w:val="black"/>
          <w:rtl/>
          <w:lang w:bidi="he-IL"/>
        </w:rPr>
        <w:t>–</w:t>
      </w:r>
      <w:r w:rsidRPr="005F65FC">
        <w:rPr>
          <w:rFonts w:ascii="David" w:hAnsi="David" w:cs="David" w:hint="cs"/>
          <w:b/>
          <w:bCs/>
          <w:color w:val="FFFFFF" w:themeColor="background1"/>
          <w:highlight w:val="black"/>
          <w:rtl/>
          <w:lang w:bidi="he-IL"/>
        </w:rPr>
        <w:t xml:space="preserve"> </w:t>
      </w:r>
      <w:r>
        <w:rPr>
          <w:rFonts w:ascii="David" w:hAnsi="David" w:cs="David" w:hint="cs"/>
          <w:b/>
          <w:bCs/>
          <w:color w:val="FFFFFF" w:themeColor="background1"/>
          <w:highlight w:val="black"/>
          <w:rtl/>
          <w:lang w:bidi="he-IL"/>
        </w:rPr>
        <w:t>תיאוריות פילוסופיות על מוסר</w:t>
      </w:r>
    </w:p>
    <w:p w14:paraId="1E5D6AAB" w14:textId="77777777" w:rsidR="009A22BF" w:rsidRPr="009A22BF" w:rsidRDefault="009A22BF" w:rsidP="009A22BF">
      <w:pPr>
        <w:bidi/>
        <w:spacing w:line="360" w:lineRule="auto"/>
        <w:rPr>
          <w:rFonts w:ascii="David" w:hAnsi="David" w:cs="David"/>
          <w:sz w:val="10"/>
          <w:szCs w:val="10"/>
          <w:rtl/>
          <w:lang w:bidi="he-IL"/>
        </w:rPr>
      </w:pPr>
    </w:p>
    <w:p w14:paraId="09364718" w14:textId="268383A0" w:rsidR="005F65FC" w:rsidRPr="009A22BF" w:rsidRDefault="005F65FC" w:rsidP="009A22BF">
      <w:pPr>
        <w:bidi/>
        <w:spacing w:line="360" w:lineRule="auto"/>
        <w:rPr>
          <w:rFonts w:ascii="David" w:hAnsi="David" w:cs="David"/>
          <w:b/>
          <w:bCs/>
        </w:rPr>
      </w:pPr>
      <w:r w:rsidRPr="009A22BF">
        <w:rPr>
          <w:rFonts w:ascii="David" w:hAnsi="David" w:cs="David"/>
          <w:b/>
          <w:bCs/>
          <w:rtl/>
          <w:lang w:bidi="he-IL"/>
        </w:rPr>
        <w:t>קבוצה 1</w:t>
      </w:r>
      <w:r w:rsidR="009A22BF" w:rsidRPr="009A22BF">
        <w:rPr>
          <w:rFonts w:ascii="David" w:hAnsi="David" w:cs="David" w:hint="cs"/>
          <w:b/>
          <w:bCs/>
          <w:rtl/>
          <w:lang w:bidi="he-IL"/>
        </w:rPr>
        <w:t xml:space="preserve">- </w:t>
      </w:r>
      <w:proofErr w:type="spellStart"/>
      <w:r w:rsidRPr="009A22BF">
        <w:rPr>
          <w:rFonts w:ascii="David" w:hAnsi="David" w:cs="David"/>
          <w:b/>
          <w:bCs/>
          <w:rtl/>
          <w:lang w:bidi="he-IL"/>
        </w:rPr>
        <w:t>דאונטולוגי</w:t>
      </w:r>
      <w:proofErr w:type="spellEnd"/>
      <w:r w:rsidRPr="009A22BF">
        <w:rPr>
          <w:rFonts w:ascii="David" w:hAnsi="David" w:cs="David"/>
          <w:b/>
          <w:bCs/>
          <w:rtl/>
          <w:lang w:bidi="he-IL"/>
        </w:rPr>
        <w:t>:</w:t>
      </w:r>
    </w:p>
    <w:p w14:paraId="1F0C93F7" w14:textId="77777777" w:rsidR="009A22BF" w:rsidRDefault="005F65FC" w:rsidP="005F65FC">
      <w:pPr>
        <w:bidi/>
        <w:spacing w:line="360" w:lineRule="auto"/>
        <w:rPr>
          <w:rFonts w:ascii="David" w:hAnsi="David" w:cs="David"/>
          <w:rtl/>
          <w:lang w:bidi="he-IL"/>
        </w:rPr>
      </w:pPr>
      <w:r w:rsidRPr="005F65FC">
        <w:rPr>
          <w:rFonts w:ascii="David" w:hAnsi="David" w:cs="David"/>
          <w:rtl/>
          <w:lang w:bidi="he-IL"/>
        </w:rPr>
        <w:t xml:space="preserve">היום אנו עדים לצמיחת גישות פוסט מודרניות, המתבססות על מונחים כמו: "זוויות מבט שונות" "דינאמיקה של מערכות יחסים" או אפילו "אמפתיה", אלו כמובן צמחו כתגובה או אפילו ביקורת לגישות קודמות. </w:t>
      </w:r>
    </w:p>
    <w:p w14:paraId="36D0E51A" w14:textId="77777777" w:rsidR="009A22BF" w:rsidRDefault="005F65FC" w:rsidP="009A22BF">
      <w:pPr>
        <w:bidi/>
        <w:spacing w:line="360" w:lineRule="auto"/>
        <w:rPr>
          <w:rFonts w:ascii="David" w:hAnsi="David" w:cs="David"/>
          <w:rtl/>
          <w:lang w:bidi="he-IL"/>
        </w:rPr>
      </w:pPr>
      <w:r w:rsidRPr="005F65FC">
        <w:rPr>
          <w:rFonts w:ascii="David" w:hAnsi="David" w:cs="David"/>
          <w:rtl/>
          <w:lang w:bidi="he-IL"/>
        </w:rPr>
        <w:t xml:space="preserve">בעבר ניתן לראות כי תורות האתיקה היו נוקשות יותר, והגיחו ממציאות חיים שונה משל היום. אם ניקח את האתיקה מזווית </w:t>
      </w:r>
      <w:proofErr w:type="spellStart"/>
      <w:r w:rsidRPr="005F65FC">
        <w:rPr>
          <w:rFonts w:ascii="David" w:hAnsi="David" w:cs="David"/>
          <w:rtl/>
          <w:lang w:bidi="he-IL"/>
        </w:rPr>
        <w:t>דאונטולוגית</w:t>
      </w:r>
      <w:proofErr w:type="spellEnd"/>
      <w:r w:rsidRPr="005F65FC">
        <w:rPr>
          <w:rFonts w:ascii="David" w:hAnsi="David" w:cs="David"/>
          <w:rtl/>
          <w:lang w:bidi="he-IL"/>
        </w:rPr>
        <w:t xml:space="preserve"> נוכל לראות כי החלוקה המקושרת על ידי הפילוסוף עמנואל קאנט מבצעת הבחנה בין מעשה אתי (טוב) ולמעשה לא אתי (רע) מבוססת על סט ברור של כללים או ערכים. </w:t>
      </w:r>
    </w:p>
    <w:p w14:paraId="0BF202CE" w14:textId="77777777" w:rsidR="009A22BF" w:rsidRDefault="005F65FC" w:rsidP="009A22BF">
      <w:pPr>
        <w:bidi/>
        <w:spacing w:line="360" w:lineRule="auto"/>
        <w:rPr>
          <w:rFonts w:ascii="David" w:hAnsi="David" w:cs="David"/>
          <w:rtl/>
          <w:lang w:bidi="he-IL"/>
        </w:rPr>
      </w:pPr>
      <w:r w:rsidRPr="005F65FC">
        <w:rPr>
          <w:rFonts w:ascii="David" w:hAnsi="David" w:cs="David"/>
          <w:rtl/>
          <w:lang w:bidi="he-IL"/>
        </w:rPr>
        <w:t xml:space="preserve">השם של הגישה כשלעצמו לקוח מהמילה היוונית "דאון" משמעותה- חובה, מכאן שעל פי גישה זו האתיקה מכתיבה כיצד נכון לפעול (אלכסנדר, 1985, אלכסנדר, 2000). </w:t>
      </w:r>
      <w:proofErr w:type="spellStart"/>
      <w:r w:rsidRPr="005F65FC">
        <w:rPr>
          <w:rFonts w:ascii="David" w:hAnsi="David" w:cs="David"/>
          <w:rtl/>
          <w:lang w:bidi="he-IL"/>
        </w:rPr>
        <w:t>הדאונטולוגיה</w:t>
      </w:r>
      <w:proofErr w:type="spellEnd"/>
      <w:r w:rsidRPr="005F65FC">
        <w:rPr>
          <w:rFonts w:ascii="David" w:hAnsi="David" w:cs="David"/>
          <w:rtl/>
          <w:lang w:bidi="he-IL"/>
        </w:rPr>
        <w:t xml:space="preserve"> שמה את הדגש על בחירת האדם אל מול סדר ברור, מכאן שישנה תמיד דרך נכונה לפעול ולכן היא חובת האדם. </w:t>
      </w:r>
    </w:p>
    <w:p w14:paraId="7D443D27" w14:textId="77777777" w:rsidR="009A22BF" w:rsidRDefault="005F65FC" w:rsidP="009A22BF">
      <w:pPr>
        <w:bidi/>
        <w:spacing w:line="360" w:lineRule="auto"/>
        <w:rPr>
          <w:rFonts w:ascii="David" w:hAnsi="David" w:cs="David"/>
          <w:rtl/>
          <w:lang w:bidi="he-IL"/>
        </w:rPr>
      </w:pPr>
      <w:r w:rsidRPr="005F65FC">
        <w:rPr>
          <w:rFonts w:ascii="David" w:hAnsi="David" w:cs="David"/>
          <w:rtl/>
          <w:lang w:bidi="he-IL"/>
        </w:rPr>
        <w:t xml:space="preserve">הפילוסופיה זכתה לפרשנויות רבות אך המשותף לכולן היא הדגשת חשיבות תוצאת המעשה אל מול סדר ברור של נורמות מוסריות ופגיעה בזכויות, כך למשל אם קיימת הבחירה להכריע בין תוצאה של פגיעה בחיי אדם (הזכות לחיים) או פגיעה ברכוש (הזכות לרכוש)- החובה המוסרית תהיה להימנע מפגיעה בזכות לחיים שעל פי רוב מהווה את הזכות העליונה. </w:t>
      </w:r>
    </w:p>
    <w:p w14:paraId="2059A178" w14:textId="5E62542D" w:rsidR="005F65FC" w:rsidRPr="005F65FC" w:rsidRDefault="005F65FC" w:rsidP="009A22BF">
      <w:pPr>
        <w:bidi/>
        <w:spacing w:line="360" w:lineRule="auto"/>
        <w:rPr>
          <w:rFonts w:ascii="David" w:hAnsi="David" w:cs="David"/>
          <w:rtl/>
          <w:lang w:bidi="he-IL"/>
        </w:rPr>
      </w:pPr>
      <w:r w:rsidRPr="005F65FC">
        <w:rPr>
          <w:rFonts w:ascii="David" w:hAnsi="David" w:cs="David"/>
          <w:rtl/>
          <w:lang w:bidi="he-IL"/>
        </w:rPr>
        <w:t>הקושי בגישה זו המנסה למקסם זכויות וחירויות מתחיל כאשר ישנו דיון על דירוג החירויות או במקרים בהם הבחירה היא בין תרחישים בהם החובה המוסרית נוגעת באותה זכות, לדוגמה: השאלה - מה מדורג יותר גבוה בסולם הנורמות המוסריות, חופש התנועה או הזכות לקניין (בשאלת הדירוג) או לחילופין דוגמא מוכרת מאתיקת מלחמה השואלת חיי מי קודמים חייל אשר מסכן את חייו או אזרח תמים של האויב? כאמור שני המקרים מציגים פגיעה  באותה הזכות, הזכות לחיים (</w:t>
      </w:r>
      <w:proofErr w:type="spellStart"/>
      <w:r w:rsidRPr="005F65FC">
        <w:rPr>
          <w:rFonts w:ascii="David" w:hAnsi="David" w:cs="David"/>
          <w:rtl/>
          <w:lang w:bidi="he-IL"/>
        </w:rPr>
        <w:t>דוגט</w:t>
      </w:r>
      <w:proofErr w:type="spellEnd"/>
      <w:r w:rsidRPr="005F65FC">
        <w:rPr>
          <w:rFonts w:ascii="David" w:hAnsi="David" w:cs="David"/>
          <w:rtl/>
          <w:lang w:bidi="he-IL"/>
        </w:rPr>
        <w:t>, 2013).</w:t>
      </w:r>
    </w:p>
    <w:p w14:paraId="29944A45" w14:textId="4E03664B" w:rsidR="005F65FC" w:rsidRDefault="005F65FC" w:rsidP="005F65FC">
      <w:pPr>
        <w:bidi/>
        <w:spacing w:line="360" w:lineRule="auto"/>
        <w:rPr>
          <w:rFonts w:ascii="David" w:hAnsi="David" w:cs="David"/>
          <w:rtl/>
          <w:lang w:bidi="he-IL"/>
        </w:rPr>
      </w:pPr>
    </w:p>
    <w:p w14:paraId="5504F35B" w14:textId="77777777" w:rsidR="009A22BF" w:rsidRPr="005F65FC" w:rsidRDefault="009A22BF" w:rsidP="009A22BF">
      <w:pPr>
        <w:pStyle w:val="a9"/>
        <w:numPr>
          <w:ilvl w:val="0"/>
          <w:numId w:val="38"/>
        </w:numPr>
        <w:spacing w:line="360" w:lineRule="auto"/>
        <w:rPr>
          <w:rFonts w:ascii="David" w:hAnsi="David"/>
        </w:rPr>
      </w:pPr>
      <w:r w:rsidRPr="005F65FC">
        <w:rPr>
          <w:rFonts w:ascii="David" w:hAnsi="David"/>
          <w:rtl/>
        </w:rPr>
        <w:t>א</w:t>
      </w:r>
      <w:r>
        <w:rPr>
          <w:rFonts w:ascii="David" w:hAnsi="David" w:hint="cs"/>
          <w:rtl/>
        </w:rPr>
        <w:t>י</w:t>
      </w:r>
      <w:r w:rsidRPr="005F65FC">
        <w:rPr>
          <w:rFonts w:ascii="David" w:hAnsi="David"/>
          <w:rtl/>
        </w:rPr>
        <w:t>ך אני מרגיש</w:t>
      </w:r>
      <w:r>
        <w:rPr>
          <w:rFonts w:ascii="David" w:hAnsi="David" w:hint="cs"/>
          <w:rtl/>
        </w:rPr>
        <w:t>/ה</w:t>
      </w:r>
      <w:r w:rsidRPr="005F65FC">
        <w:rPr>
          <w:rFonts w:ascii="David" w:hAnsi="David"/>
          <w:rtl/>
        </w:rPr>
        <w:t xml:space="preserve"> אל מול התאוריה ?</w:t>
      </w:r>
    </w:p>
    <w:p w14:paraId="39F8BF41" w14:textId="77777777" w:rsidR="009A22BF" w:rsidRPr="005F65FC" w:rsidRDefault="009A22BF" w:rsidP="009A22BF">
      <w:pPr>
        <w:pStyle w:val="a9"/>
        <w:numPr>
          <w:ilvl w:val="0"/>
          <w:numId w:val="38"/>
        </w:numPr>
        <w:spacing w:line="360" w:lineRule="auto"/>
        <w:rPr>
          <w:rFonts w:ascii="David" w:hAnsi="David"/>
        </w:rPr>
      </w:pPr>
      <w:r w:rsidRPr="005F65FC">
        <w:rPr>
          <w:rFonts w:ascii="David" w:hAnsi="David"/>
          <w:rtl/>
        </w:rPr>
        <w:t>הגדירו את התאוריה במשפט "מוסר הוא....."</w:t>
      </w:r>
    </w:p>
    <w:p w14:paraId="16CDE83F" w14:textId="77777777" w:rsidR="009A22BF" w:rsidRPr="005F65FC" w:rsidRDefault="009A22BF" w:rsidP="009A22BF">
      <w:pPr>
        <w:pStyle w:val="a9"/>
        <w:numPr>
          <w:ilvl w:val="0"/>
          <w:numId w:val="38"/>
        </w:numPr>
        <w:spacing w:line="360" w:lineRule="auto"/>
        <w:rPr>
          <w:rFonts w:ascii="David" w:hAnsi="David"/>
          <w:rtl/>
        </w:rPr>
      </w:pPr>
      <w:r w:rsidRPr="005F65FC">
        <w:rPr>
          <w:rFonts w:ascii="David" w:hAnsi="David"/>
          <w:rtl/>
        </w:rPr>
        <w:t>הא</w:t>
      </w:r>
      <w:r>
        <w:rPr>
          <w:rFonts w:ascii="David" w:hAnsi="David" w:hint="cs"/>
          <w:rtl/>
        </w:rPr>
        <w:t>ם</w:t>
      </w:r>
      <w:r w:rsidRPr="005F65FC">
        <w:rPr>
          <w:rFonts w:ascii="David" w:hAnsi="David"/>
          <w:rtl/>
        </w:rPr>
        <w:t xml:space="preserve"> לדעתך מדובר בגישה רווחת במציאות שלנו?</w:t>
      </w:r>
    </w:p>
    <w:p w14:paraId="737838DD" w14:textId="1BBEAAE3" w:rsidR="009A22BF" w:rsidRDefault="009A22BF">
      <w:pPr>
        <w:rPr>
          <w:rFonts w:ascii="David" w:hAnsi="David" w:cs="David"/>
          <w:rtl/>
          <w:lang w:bidi="he-IL"/>
        </w:rPr>
      </w:pPr>
      <w:r>
        <w:rPr>
          <w:rFonts w:ascii="David" w:hAnsi="David" w:cs="David"/>
          <w:rtl/>
          <w:lang w:bidi="he-IL"/>
        </w:rPr>
        <w:br w:type="page"/>
      </w:r>
    </w:p>
    <w:p w14:paraId="08DA0F1D" w14:textId="1E96BB4E" w:rsidR="005F65FC" w:rsidRPr="009A22BF" w:rsidRDefault="005F65FC" w:rsidP="009A22BF">
      <w:pPr>
        <w:bidi/>
        <w:spacing w:line="360" w:lineRule="auto"/>
        <w:rPr>
          <w:rFonts w:ascii="David" w:hAnsi="David" w:cs="David"/>
          <w:b/>
          <w:bCs/>
        </w:rPr>
      </w:pPr>
      <w:r w:rsidRPr="009A22BF">
        <w:rPr>
          <w:rFonts w:ascii="David" w:hAnsi="David" w:cs="David"/>
          <w:b/>
          <w:bCs/>
          <w:rtl/>
          <w:lang w:bidi="he-IL"/>
        </w:rPr>
        <w:lastRenderedPageBreak/>
        <w:t xml:space="preserve">קבוצה 2 </w:t>
      </w:r>
      <w:r w:rsidR="009A22BF" w:rsidRPr="009A22BF">
        <w:rPr>
          <w:rFonts w:ascii="David" w:hAnsi="David" w:cs="David" w:hint="cs"/>
          <w:b/>
          <w:bCs/>
          <w:rtl/>
          <w:lang w:bidi="he-IL"/>
        </w:rPr>
        <w:t xml:space="preserve">- </w:t>
      </w:r>
      <w:r w:rsidRPr="009A22BF">
        <w:rPr>
          <w:rFonts w:ascii="David" w:hAnsi="David" w:cs="David"/>
          <w:b/>
          <w:bCs/>
          <w:rtl/>
          <w:lang w:bidi="he-IL"/>
        </w:rPr>
        <w:t>תועלתני:</w:t>
      </w:r>
    </w:p>
    <w:p w14:paraId="79F41E9A" w14:textId="77777777" w:rsidR="009A22BF" w:rsidRDefault="005F65FC" w:rsidP="005F65FC">
      <w:pPr>
        <w:bidi/>
        <w:spacing w:line="360" w:lineRule="auto"/>
        <w:rPr>
          <w:rFonts w:ascii="David" w:hAnsi="David" w:cs="David"/>
          <w:rtl/>
          <w:lang w:bidi="he-IL"/>
        </w:rPr>
      </w:pPr>
      <w:r w:rsidRPr="005F65FC">
        <w:rPr>
          <w:rFonts w:ascii="David" w:hAnsi="David" w:cs="David"/>
          <w:rtl/>
          <w:lang w:bidi="he-IL"/>
        </w:rPr>
        <w:t xml:space="preserve">ג'ון סטיוארט מיל היה כלכלן אשר התעמק בפילוסופיה, וגישתו ניסתה להעניק מענה לקשיים העולים מהגישה </w:t>
      </w:r>
      <w:proofErr w:type="spellStart"/>
      <w:r w:rsidRPr="005F65FC">
        <w:rPr>
          <w:rFonts w:ascii="David" w:hAnsi="David" w:cs="David"/>
          <w:rtl/>
          <w:lang w:bidi="he-IL"/>
        </w:rPr>
        <w:t>הדאונטולוגית</w:t>
      </w:r>
      <w:proofErr w:type="spellEnd"/>
      <w:r w:rsidRPr="005F65FC">
        <w:rPr>
          <w:rFonts w:ascii="David" w:hAnsi="David" w:cs="David"/>
          <w:rtl/>
          <w:lang w:bidi="he-IL"/>
        </w:rPr>
        <w:t xml:space="preserve">. כפי שהעלה בעבר אדם סמית' (כותב עושר העמים) מטרתו של גוף/ ארגון היא מקסום הרווח והגברת היעילות. מיל שהושפע מהעולם הכלכלי הציע תורה מוסרית אשר על פיה על בחירתו של האדם היא למקסם תועלת עבור הפרט והחברה, זאת במטרה להעלות את ה"אושר הכללי". ישנה חשיבות לתוצאה אך הערך האמיתי על פיו יש לפעול הוא על סמך התועלת של הפעולה, ונקודת המוצא היא שפעולה בעלת תועלת לפרט- בקנה מידה רחב תייצר תועלת כללית גם עבור החברה. </w:t>
      </w:r>
    </w:p>
    <w:p w14:paraId="2B45A02D" w14:textId="77777777" w:rsidR="009A22BF" w:rsidRDefault="005F65FC" w:rsidP="009A22BF">
      <w:pPr>
        <w:bidi/>
        <w:spacing w:line="360" w:lineRule="auto"/>
        <w:rPr>
          <w:rFonts w:ascii="David" w:hAnsi="David" w:cs="David"/>
          <w:rtl/>
          <w:lang w:bidi="he-IL"/>
        </w:rPr>
      </w:pPr>
      <w:r w:rsidRPr="005F65FC">
        <w:rPr>
          <w:rFonts w:ascii="David" w:hAnsi="David" w:cs="David"/>
          <w:rtl/>
          <w:lang w:bidi="he-IL"/>
        </w:rPr>
        <w:t>גם בגישה זו ישנן בעיות רבות היות והמונח "תועלת" (כזה הנתפס כאנוכי מראש) הוא מונח הניתן לפרשנות רחבה למדי, וייתכן כי תועלת של אדם אחד היא סבל ופגיעה עבור אחר (</w:t>
      </w:r>
      <w:proofErr w:type="spellStart"/>
      <w:r w:rsidRPr="005F65FC">
        <w:rPr>
          <w:rFonts w:ascii="David" w:hAnsi="David" w:cs="David"/>
          <w:rtl/>
          <w:lang w:bidi="he-IL"/>
        </w:rPr>
        <w:t>הנינג</w:t>
      </w:r>
      <w:proofErr w:type="spellEnd"/>
      <w:r w:rsidRPr="005F65FC">
        <w:rPr>
          <w:rFonts w:ascii="David" w:hAnsi="David" w:cs="David"/>
          <w:rtl/>
          <w:lang w:bidi="he-IL"/>
        </w:rPr>
        <w:t xml:space="preserve">, 2015). מיל שהיה חלוץ בתחום הכלכלה הליברלית טען כי "ההצדקה היחידה להפעלת </w:t>
      </w:r>
      <w:proofErr w:type="spellStart"/>
      <w:r w:rsidRPr="005F65FC">
        <w:rPr>
          <w:rFonts w:ascii="David" w:hAnsi="David" w:cs="David"/>
          <w:rtl/>
          <w:lang w:bidi="he-IL"/>
        </w:rPr>
        <w:t>כח</w:t>
      </w:r>
      <w:proofErr w:type="spellEnd"/>
      <w:r w:rsidRPr="005F65FC">
        <w:rPr>
          <w:rFonts w:ascii="David" w:hAnsi="David" w:cs="David"/>
          <w:rtl/>
          <w:lang w:bidi="he-IL"/>
        </w:rPr>
        <w:t xml:space="preserve"> כלפי אדם היא על מנת למנוע פגיעה. טובתו של אדם איננה סיבה מספקת". מציטוט זה אפשר להבין כי תחת פילוסופיה מוסרית זו ישנה ההנחה כי מעשה חיובי מעלה את האושר (ולכן אתי) ומעשה שאינו חיובי פוגע באושר ולכן אינו מוצדק ואתי (דבר שיכול להתבטא גם כדרישה לצמצום מעורבות קהילה/ממשלה בחיי הפרט). </w:t>
      </w:r>
    </w:p>
    <w:p w14:paraId="183B742E" w14:textId="2C815CDB" w:rsidR="005F65FC" w:rsidRDefault="005F65FC" w:rsidP="009A22BF">
      <w:pPr>
        <w:bidi/>
        <w:spacing w:line="360" w:lineRule="auto"/>
        <w:rPr>
          <w:rFonts w:ascii="David" w:hAnsi="David" w:cs="David"/>
          <w:rtl/>
          <w:lang w:bidi="he-IL"/>
        </w:rPr>
      </w:pPr>
      <w:r w:rsidRPr="005F65FC">
        <w:rPr>
          <w:rFonts w:ascii="David" w:hAnsi="David" w:cs="David"/>
          <w:rtl/>
          <w:lang w:bidi="he-IL"/>
        </w:rPr>
        <w:t>ההצדקה שמיל מעניק לביקורת על כך שתועלתנות יכולה לייצר פגיעה מכוונת לצורך הגברת רווח/תועלת אישית, היא ש"האדם הסביר" הוא בעל תבונה, יכולות ורגש אשר יסייעו לו להתחשב גם בסביבתו ולפעול בצורה מאוזנת ביחס לזולת.</w:t>
      </w:r>
    </w:p>
    <w:p w14:paraId="79D41226" w14:textId="57C93EC7" w:rsidR="009A22BF" w:rsidRDefault="009A22BF" w:rsidP="009A22BF">
      <w:pPr>
        <w:bidi/>
        <w:spacing w:line="360" w:lineRule="auto"/>
        <w:rPr>
          <w:rFonts w:ascii="David" w:hAnsi="David" w:cs="David"/>
          <w:rtl/>
          <w:lang w:bidi="he-IL"/>
        </w:rPr>
      </w:pPr>
    </w:p>
    <w:p w14:paraId="3AA318FB" w14:textId="77777777" w:rsidR="009A22BF" w:rsidRPr="005F65FC" w:rsidRDefault="009A22BF" w:rsidP="009A22BF">
      <w:pPr>
        <w:pStyle w:val="a9"/>
        <w:numPr>
          <w:ilvl w:val="0"/>
          <w:numId w:val="38"/>
        </w:numPr>
        <w:spacing w:line="360" w:lineRule="auto"/>
        <w:rPr>
          <w:rFonts w:ascii="David" w:hAnsi="David"/>
        </w:rPr>
      </w:pPr>
      <w:r w:rsidRPr="005F65FC">
        <w:rPr>
          <w:rFonts w:ascii="David" w:hAnsi="David"/>
          <w:rtl/>
        </w:rPr>
        <w:t>א</w:t>
      </w:r>
      <w:r>
        <w:rPr>
          <w:rFonts w:ascii="David" w:hAnsi="David" w:hint="cs"/>
          <w:rtl/>
        </w:rPr>
        <w:t>י</w:t>
      </w:r>
      <w:r w:rsidRPr="005F65FC">
        <w:rPr>
          <w:rFonts w:ascii="David" w:hAnsi="David"/>
          <w:rtl/>
        </w:rPr>
        <w:t>ך אני מרגיש</w:t>
      </w:r>
      <w:r>
        <w:rPr>
          <w:rFonts w:ascii="David" w:hAnsi="David" w:hint="cs"/>
          <w:rtl/>
        </w:rPr>
        <w:t>/ה</w:t>
      </w:r>
      <w:r w:rsidRPr="005F65FC">
        <w:rPr>
          <w:rFonts w:ascii="David" w:hAnsi="David"/>
          <w:rtl/>
        </w:rPr>
        <w:t xml:space="preserve"> אל מול התאוריה ?</w:t>
      </w:r>
    </w:p>
    <w:p w14:paraId="1E023817" w14:textId="77777777" w:rsidR="009A22BF" w:rsidRPr="005F65FC" w:rsidRDefault="009A22BF" w:rsidP="009A22BF">
      <w:pPr>
        <w:pStyle w:val="a9"/>
        <w:numPr>
          <w:ilvl w:val="0"/>
          <w:numId w:val="38"/>
        </w:numPr>
        <w:spacing w:line="360" w:lineRule="auto"/>
        <w:rPr>
          <w:rFonts w:ascii="David" w:hAnsi="David"/>
        </w:rPr>
      </w:pPr>
      <w:r w:rsidRPr="005F65FC">
        <w:rPr>
          <w:rFonts w:ascii="David" w:hAnsi="David"/>
          <w:rtl/>
        </w:rPr>
        <w:t>הגדירו את התאוריה במשפט "מוסר הוא....."</w:t>
      </w:r>
    </w:p>
    <w:p w14:paraId="562E9B34" w14:textId="77777777" w:rsidR="009A22BF" w:rsidRPr="005F65FC" w:rsidRDefault="009A22BF" w:rsidP="009A22BF">
      <w:pPr>
        <w:pStyle w:val="a9"/>
        <w:numPr>
          <w:ilvl w:val="0"/>
          <w:numId w:val="38"/>
        </w:numPr>
        <w:spacing w:line="360" w:lineRule="auto"/>
        <w:rPr>
          <w:rFonts w:ascii="David" w:hAnsi="David"/>
          <w:rtl/>
        </w:rPr>
      </w:pPr>
      <w:r w:rsidRPr="005F65FC">
        <w:rPr>
          <w:rFonts w:ascii="David" w:hAnsi="David"/>
          <w:rtl/>
        </w:rPr>
        <w:t>הא</w:t>
      </w:r>
      <w:r>
        <w:rPr>
          <w:rFonts w:ascii="David" w:hAnsi="David" w:hint="cs"/>
          <w:rtl/>
        </w:rPr>
        <w:t>ם</w:t>
      </w:r>
      <w:r w:rsidRPr="005F65FC">
        <w:rPr>
          <w:rFonts w:ascii="David" w:hAnsi="David"/>
          <w:rtl/>
        </w:rPr>
        <w:t xml:space="preserve"> לדעתך מדובר בגישה רווחת במציאות שלנו?</w:t>
      </w:r>
    </w:p>
    <w:p w14:paraId="5E7A459D" w14:textId="77777777" w:rsidR="009A22BF" w:rsidRPr="005F65FC" w:rsidRDefault="009A22BF" w:rsidP="009A22BF">
      <w:pPr>
        <w:bidi/>
        <w:spacing w:line="360" w:lineRule="auto"/>
        <w:rPr>
          <w:rFonts w:ascii="David" w:hAnsi="David" w:cs="David"/>
          <w:rtl/>
          <w:lang w:bidi="he-IL"/>
        </w:rPr>
      </w:pPr>
    </w:p>
    <w:p w14:paraId="3C50E1F2" w14:textId="77777777" w:rsidR="009A22BF" w:rsidRDefault="009A22BF">
      <w:pPr>
        <w:rPr>
          <w:rFonts w:ascii="David" w:hAnsi="David" w:cs="David"/>
          <w:b/>
          <w:bCs/>
          <w:rtl/>
          <w:lang w:bidi="he-IL"/>
        </w:rPr>
      </w:pPr>
      <w:r>
        <w:rPr>
          <w:rFonts w:ascii="David" w:hAnsi="David" w:cs="David"/>
          <w:b/>
          <w:bCs/>
          <w:rtl/>
          <w:lang w:bidi="he-IL"/>
        </w:rPr>
        <w:br w:type="page"/>
      </w:r>
    </w:p>
    <w:p w14:paraId="117AC87C" w14:textId="4E660EC1" w:rsidR="005F65FC" w:rsidRPr="009A22BF" w:rsidRDefault="005F65FC" w:rsidP="009A22BF">
      <w:pPr>
        <w:bidi/>
        <w:spacing w:line="360" w:lineRule="auto"/>
        <w:rPr>
          <w:rFonts w:ascii="David" w:hAnsi="David" w:cs="David"/>
          <w:b/>
          <w:bCs/>
          <w:lang w:bidi="he-IL"/>
        </w:rPr>
      </w:pPr>
      <w:r w:rsidRPr="009A22BF">
        <w:rPr>
          <w:rFonts w:ascii="David" w:hAnsi="David" w:cs="David"/>
          <w:b/>
          <w:bCs/>
          <w:rtl/>
          <w:lang w:bidi="he-IL"/>
        </w:rPr>
        <w:lastRenderedPageBreak/>
        <w:t xml:space="preserve">קבוצה 3 </w:t>
      </w:r>
      <w:r w:rsidR="009A22BF" w:rsidRPr="009A22BF">
        <w:rPr>
          <w:rFonts w:ascii="David" w:hAnsi="David" w:cs="David" w:hint="cs"/>
          <w:b/>
          <w:bCs/>
          <w:rtl/>
          <w:lang w:bidi="he-IL"/>
        </w:rPr>
        <w:t xml:space="preserve">- </w:t>
      </w:r>
      <w:r w:rsidRPr="009A22BF">
        <w:rPr>
          <w:rFonts w:ascii="David" w:hAnsi="David" w:cs="David"/>
          <w:b/>
          <w:bCs/>
          <w:rtl/>
          <w:lang w:bidi="he-IL"/>
        </w:rPr>
        <w:t>בערות המוסר:</w:t>
      </w:r>
    </w:p>
    <w:p w14:paraId="18C98F6B" w14:textId="77777777" w:rsidR="009A22BF" w:rsidRDefault="005F65FC" w:rsidP="009A22BF">
      <w:pPr>
        <w:bidi/>
        <w:spacing w:line="360" w:lineRule="auto"/>
        <w:rPr>
          <w:rFonts w:ascii="David" w:hAnsi="David" w:cs="David"/>
          <w:rtl/>
          <w:lang w:bidi="he-IL"/>
        </w:rPr>
      </w:pPr>
      <w:r w:rsidRPr="005F65FC">
        <w:rPr>
          <w:rFonts w:ascii="David" w:hAnsi="David" w:cs="David"/>
          <w:rtl/>
          <w:lang w:bidi="he-IL"/>
        </w:rPr>
        <w:t xml:space="preserve">דרך נוספת להסתכל על אתיקה, היא דרך השקפתו של הפילוסוף ג'ון </w:t>
      </w:r>
      <w:proofErr w:type="spellStart"/>
      <w:r w:rsidRPr="005F65FC">
        <w:rPr>
          <w:rFonts w:ascii="David" w:hAnsi="David" w:cs="David"/>
          <w:rtl/>
          <w:lang w:bidi="he-IL"/>
        </w:rPr>
        <w:t>רולס</w:t>
      </w:r>
      <w:proofErr w:type="spellEnd"/>
      <w:r w:rsidRPr="005F65FC">
        <w:rPr>
          <w:rFonts w:ascii="David" w:hAnsi="David" w:cs="David"/>
          <w:rtl/>
          <w:lang w:bidi="he-IL"/>
        </w:rPr>
        <w:t xml:space="preserve">. </w:t>
      </w:r>
      <w:proofErr w:type="spellStart"/>
      <w:r w:rsidRPr="005F65FC">
        <w:rPr>
          <w:rFonts w:ascii="David" w:hAnsi="David" w:cs="David"/>
          <w:rtl/>
          <w:lang w:bidi="he-IL"/>
        </w:rPr>
        <w:t>רולס</w:t>
      </w:r>
      <w:proofErr w:type="spellEnd"/>
      <w:r w:rsidRPr="005F65FC">
        <w:rPr>
          <w:rFonts w:ascii="David" w:hAnsi="David" w:cs="David"/>
          <w:rtl/>
          <w:lang w:bidi="he-IL"/>
        </w:rPr>
        <w:t xml:space="preserve"> הביע תסכול רב על היעדר היכולת של שתי הגישות הקודמות שהוצגו להגיע להכרעה במקרים רבים, ואף ביקר את השיקולים בהן כלא רלוונטיים או ככאלה שאינם מותאמים לסיטואציה. לפיכך יצר רול, שהיה איש אקדמיה, סדרה של מאמרים וספרים המציגים רצף של עקרונות, אשר מטרתם להעניק כלים פונקציונאליים לקבלת ההחלטה האתית. </w:t>
      </w:r>
    </w:p>
    <w:p w14:paraId="2D6F24B4" w14:textId="77777777" w:rsidR="009A22BF" w:rsidRDefault="005F65FC" w:rsidP="009A22BF">
      <w:pPr>
        <w:bidi/>
        <w:spacing w:line="360" w:lineRule="auto"/>
        <w:rPr>
          <w:rFonts w:ascii="David" w:hAnsi="David" w:cs="David"/>
          <w:rtl/>
          <w:lang w:bidi="he-IL"/>
        </w:rPr>
      </w:pPr>
      <w:r w:rsidRPr="005F65FC">
        <w:rPr>
          <w:rFonts w:ascii="David" w:hAnsi="David" w:cs="David"/>
          <w:rtl/>
          <w:lang w:bidi="he-IL"/>
        </w:rPr>
        <w:t xml:space="preserve">עיקרון "מסך הבערות" למשל עשוי להכריע דיון אתי או להשיג פשרה בתהליך משא ומתן, העיקרון מנחה לשאול כיצד היינו מתייחסים למקרה לולא היינו דמויות בעלות אינטרס, ידע, אגו ו"מטענים קודמים". לעיתים אף יש לצאת מנקודת הנחה של אדם "שטרם נולד" ולשאול את השאלה: בהינתן התרחיש לאיזה מבין האפשרויות אותו אדם שלא יודע מה יהיה מינו/מוצאו/מעמדו יבחר להיוולד- תחת הנחה זאת כנראה נוכל להגיע לפתרון המהווה איזון צודק והוגן יחסית, ולכן גם אתי יותר המסתתר מאחורי "מסך הבערות" (פרימן, 2008). </w:t>
      </w:r>
    </w:p>
    <w:p w14:paraId="1AB02CB0" w14:textId="77777777" w:rsidR="009A22BF" w:rsidRDefault="005F65FC" w:rsidP="009A22BF">
      <w:pPr>
        <w:bidi/>
        <w:spacing w:line="360" w:lineRule="auto"/>
        <w:rPr>
          <w:rFonts w:ascii="David" w:hAnsi="David" w:cs="David"/>
          <w:rtl/>
          <w:lang w:bidi="he-IL"/>
        </w:rPr>
      </w:pPr>
      <w:proofErr w:type="spellStart"/>
      <w:r w:rsidRPr="005F65FC">
        <w:rPr>
          <w:rFonts w:ascii="David" w:hAnsi="David" w:cs="David"/>
          <w:rtl/>
          <w:lang w:bidi="he-IL"/>
        </w:rPr>
        <w:t>רולס</w:t>
      </w:r>
      <w:proofErr w:type="spellEnd"/>
      <w:r w:rsidRPr="005F65FC">
        <w:rPr>
          <w:rFonts w:ascii="David" w:hAnsi="David" w:cs="David"/>
          <w:rtl/>
          <w:lang w:bidi="he-IL"/>
        </w:rPr>
        <w:t xml:space="preserve"> אף שדרג את התיאוריה המוסרית עם כלי נוסף בשם "שיווי משקל רפלקטיבי" הבא לבחון את התוצאה שהביא "מסך הבערות". בהמשך אף יצר </w:t>
      </w:r>
      <w:proofErr w:type="spellStart"/>
      <w:r w:rsidRPr="005F65FC">
        <w:rPr>
          <w:rFonts w:ascii="David" w:hAnsi="David" w:cs="David"/>
          <w:rtl/>
          <w:lang w:bidi="he-IL"/>
        </w:rPr>
        <w:t>רולס</w:t>
      </w:r>
      <w:proofErr w:type="spellEnd"/>
      <w:r w:rsidRPr="005F65FC">
        <w:rPr>
          <w:rFonts w:ascii="David" w:hAnsi="David" w:cs="David"/>
          <w:rtl/>
          <w:lang w:bidi="he-IL"/>
        </w:rPr>
        <w:t xml:space="preserve"> עקרונות נוספים הנוגעים לפעילות אתית של קהילות, מפלגות פוליטיות ואף עמים שלמים. </w:t>
      </w:r>
    </w:p>
    <w:p w14:paraId="10361DEA" w14:textId="77F8B121" w:rsidR="005F65FC" w:rsidRDefault="005F65FC" w:rsidP="009A22BF">
      <w:pPr>
        <w:bidi/>
        <w:spacing w:line="360" w:lineRule="auto"/>
        <w:rPr>
          <w:rFonts w:ascii="David" w:hAnsi="David" w:cs="David"/>
          <w:rtl/>
          <w:lang w:bidi="he-IL"/>
        </w:rPr>
      </w:pPr>
      <w:r w:rsidRPr="005F65FC">
        <w:rPr>
          <w:rFonts w:ascii="David" w:hAnsi="David" w:cs="David"/>
          <w:rtl/>
          <w:lang w:bidi="he-IL"/>
        </w:rPr>
        <w:t xml:space="preserve">הביקורת על פעילותו של </w:t>
      </w:r>
      <w:proofErr w:type="spellStart"/>
      <w:r w:rsidRPr="005F65FC">
        <w:rPr>
          <w:rFonts w:ascii="David" w:hAnsi="David" w:cs="David"/>
          <w:rtl/>
          <w:lang w:bidi="he-IL"/>
        </w:rPr>
        <w:t>רולס</w:t>
      </w:r>
      <w:proofErr w:type="spellEnd"/>
      <w:r w:rsidRPr="005F65FC">
        <w:rPr>
          <w:rFonts w:ascii="David" w:hAnsi="David" w:cs="David"/>
          <w:rtl/>
          <w:lang w:bidi="he-IL"/>
        </w:rPr>
        <w:t xml:space="preserve"> מגיעה מזירות שונות, בראש ובראשונה עולות טענות בקשר ליכולת של האדם להתנתק מטבעו, יצריו ותרבותו לשם קבלת החלטות, בהיבט פרקטי אך גם בהיבט מוסרי. זאת לצד ביקורות מהצד הליברלי על התעלמותו מחירויות הפרט לטובת "צדק חלוקתי" (צדק כהוגנות, 2010, מתורגם)</w:t>
      </w:r>
      <w:r w:rsidR="009A22BF">
        <w:rPr>
          <w:rFonts w:ascii="David" w:hAnsi="David" w:cs="David" w:hint="cs"/>
          <w:rtl/>
          <w:lang w:bidi="he-IL"/>
        </w:rPr>
        <w:t>.</w:t>
      </w:r>
    </w:p>
    <w:p w14:paraId="1765ECE9" w14:textId="2CDDA665" w:rsidR="009A22BF" w:rsidRDefault="009A22BF" w:rsidP="009A22BF">
      <w:pPr>
        <w:bidi/>
        <w:spacing w:line="360" w:lineRule="auto"/>
        <w:rPr>
          <w:rFonts w:ascii="David" w:hAnsi="David" w:cs="David"/>
          <w:rtl/>
          <w:lang w:bidi="he-IL"/>
        </w:rPr>
      </w:pPr>
    </w:p>
    <w:p w14:paraId="533AB5B9" w14:textId="519A5A6B" w:rsidR="009A22BF" w:rsidRPr="005F65FC" w:rsidRDefault="009A22BF" w:rsidP="009A22BF">
      <w:pPr>
        <w:pStyle w:val="a9"/>
        <w:numPr>
          <w:ilvl w:val="0"/>
          <w:numId w:val="38"/>
        </w:numPr>
        <w:spacing w:line="360" w:lineRule="auto"/>
        <w:rPr>
          <w:rFonts w:ascii="David" w:hAnsi="David"/>
        </w:rPr>
      </w:pPr>
      <w:r w:rsidRPr="005F65FC">
        <w:rPr>
          <w:rFonts w:ascii="David" w:hAnsi="David"/>
          <w:rtl/>
        </w:rPr>
        <w:t>א</w:t>
      </w:r>
      <w:r>
        <w:rPr>
          <w:rFonts w:ascii="David" w:hAnsi="David" w:hint="cs"/>
          <w:rtl/>
        </w:rPr>
        <w:t>י</w:t>
      </w:r>
      <w:r w:rsidRPr="005F65FC">
        <w:rPr>
          <w:rFonts w:ascii="David" w:hAnsi="David"/>
          <w:rtl/>
        </w:rPr>
        <w:t>ך אני מרגיש</w:t>
      </w:r>
      <w:r>
        <w:rPr>
          <w:rFonts w:ascii="David" w:hAnsi="David" w:hint="cs"/>
          <w:rtl/>
        </w:rPr>
        <w:t>/ה</w:t>
      </w:r>
      <w:r w:rsidRPr="005F65FC">
        <w:rPr>
          <w:rFonts w:ascii="David" w:hAnsi="David"/>
          <w:rtl/>
        </w:rPr>
        <w:t xml:space="preserve"> אל מול התאוריה ?</w:t>
      </w:r>
    </w:p>
    <w:p w14:paraId="0E5A6835" w14:textId="77777777" w:rsidR="009A22BF" w:rsidRPr="005F65FC" w:rsidRDefault="009A22BF" w:rsidP="009A22BF">
      <w:pPr>
        <w:pStyle w:val="a9"/>
        <w:numPr>
          <w:ilvl w:val="0"/>
          <w:numId w:val="38"/>
        </w:numPr>
        <w:spacing w:line="360" w:lineRule="auto"/>
        <w:rPr>
          <w:rFonts w:ascii="David" w:hAnsi="David"/>
        </w:rPr>
      </w:pPr>
      <w:r w:rsidRPr="005F65FC">
        <w:rPr>
          <w:rFonts w:ascii="David" w:hAnsi="David"/>
          <w:rtl/>
        </w:rPr>
        <w:t>הגדירו את התאוריה במשפט "מוסר הוא....."</w:t>
      </w:r>
    </w:p>
    <w:p w14:paraId="3D5C5F3E" w14:textId="05F8E6F8" w:rsidR="009A22BF" w:rsidRPr="005F65FC" w:rsidRDefault="009A22BF" w:rsidP="009A22BF">
      <w:pPr>
        <w:pStyle w:val="a9"/>
        <w:numPr>
          <w:ilvl w:val="0"/>
          <w:numId w:val="38"/>
        </w:numPr>
        <w:spacing w:line="360" w:lineRule="auto"/>
        <w:rPr>
          <w:rFonts w:ascii="David" w:hAnsi="David"/>
          <w:rtl/>
        </w:rPr>
      </w:pPr>
      <w:r w:rsidRPr="005F65FC">
        <w:rPr>
          <w:rFonts w:ascii="David" w:hAnsi="David"/>
          <w:rtl/>
        </w:rPr>
        <w:t>הא</w:t>
      </w:r>
      <w:r>
        <w:rPr>
          <w:rFonts w:ascii="David" w:hAnsi="David" w:hint="cs"/>
          <w:rtl/>
        </w:rPr>
        <w:t>ם</w:t>
      </w:r>
      <w:r w:rsidRPr="005F65FC">
        <w:rPr>
          <w:rFonts w:ascii="David" w:hAnsi="David"/>
          <w:rtl/>
        </w:rPr>
        <w:t xml:space="preserve"> לדעתך מדובר בגישה רווחת במציאות שלנו?</w:t>
      </w:r>
    </w:p>
    <w:p w14:paraId="4E454A28" w14:textId="717EC17A" w:rsidR="009A22BF" w:rsidRDefault="009A22BF" w:rsidP="009A22BF">
      <w:pPr>
        <w:bidi/>
        <w:spacing w:line="360" w:lineRule="auto"/>
        <w:rPr>
          <w:rFonts w:ascii="David" w:hAnsi="David" w:cs="David"/>
          <w:rtl/>
          <w:lang w:bidi="he-IL"/>
        </w:rPr>
      </w:pPr>
    </w:p>
    <w:p w14:paraId="26D1696C" w14:textId="4AC610B4" w:rsidR="00FC18CE" w:rsidRDefault="00FC18CE">
      <w:pPr>
        <w:rPr>
          <w:rFonts w:ascii="David" w:hAnsi="David" w:cs="David"/>
          <w:rtl/>
          <w:lang w:bidi="he-IL"/>
        </w:rPr>
      </w:pPr>
      <w:r>
        <w:rPr>
          <w:rFonts w:ascii="David" w:hAnsi="David" w:cs="David"/>
          <w:rtl/>
          <w:lang w:bidi="he-IL"/>
        </w:rPr>
        <w:br w:type="page"/>
      </w:r>
    </w:p>
    <w:p w14:paraId="1976B482" w14:textId="4C88938F" w:rsidR="00FC18CE" w:rsidRPr="005F65FC" w:rsidRDefault="00FC18CE" w:rsidP="00FC18CE">
      <w:pPr>
        <w:bidi/>
        <w:spacing w:line="360" w:lineRule="auto"/>
        <w:rPr>
          <w:rFonts w:ascii="David" w:hAnsi="David" w:cs="David"/>
          <w:b/>
          <w:bCs/>
          <w:color w:val="FFFFFF" w:themeColor="background1"/>
          <w:rtl/>
          <w:lang w:bidi="he-IL"/>
        </w:rPr>
      </w:pPr>
      <w:r w:rsidRPr="005F65FC">
        <w:rPr>
          <w:rFonts w:ascii="David" w:hAnsi="David" w:cs="David" w:hint="cs"/>
          <w:b/>
          <w:bCs/>
          <w:color w:val="FFFFFF" w:themeColor="background1"/>
          <w:highlight w:val="black"/>
          <w:rtl/>
          <w:lang w:bidi="he-IL"/>
        </w:rPr>
        <w:lastRenderedPageBreak/>
        <w:t xml:space="preserve">נספח </w:t>
      </w:r>
      <w:r>
        <w:rPr>
          <w:rFonts w:ascii="David" w:hAnsi="David" w:cs="David" w:hint="cs"/>
          <w:b/>
          <w:bCs/>
          <w:color w:val="FFFFFF" w:themeColor="background1"/>
          <w:highlight w:val="black"/>
          <w:rtl/>
          <w:lang w:bidi="he-IL"/>
        </w:rPr>
        <w:t>ב</w:t>
      </w:r>
      <w:r>
        <w:rPr>
          <w:rFonts w:ascii="David" w:hAnsi="David" w:cs="David" w:hint="cs"/>
          <w:b/>
          <w:bCs/>
          <w:color w:val="FFFFFF" w:themeColor="background1"/>
          <w:highlight w:val="black"/>
          <w:rtl/>
          <w:lang w:bidi="he-IL"/>
        </w:rPr>
        <w:t xml:space="preserve">' </w:t>
      </w:r>
      <w:r>
        <w:rPr>
          <w:rFonts w:ascii="David" w:hAnsi="David" w:cs="David"/>
          <w:b/>
          <w:bCs/>
          <w:color w:val="FFFFFF" w:themeColor="background1"/>
          <w:highlight w:val="black"/>
          <w:rtl/>
          <w:lang w:bidi="he-IL"/>
        </w:rPr>
        <w:t>–</w:t>
      </w:r>
      <w:r w:rsidRPr="005F65FC">
        <w:rPr>
          <w:rFonts w:ascii="David" w:hAnsi="David" w:cs="David" w:hint="cs"/>
          <w:b/>
          <w:bCs/>
          <w:color w:val="FFFFFF" w:themeColor="background1"/>
          <w:highlight w:val="black"/>
          <w:rtl/>
          <w:lang w:bidi="he-IL"/>
        </w:rPr>
        <w:t xml:space="preserve"> </w:t>
      </w:r>
      <w:r>
        <w:rPr>
          <w:rFonts w:ascii="David" w:hAnsi="David" w:cs="David" w:hint="cs"/>
          <w:b/>
          <w:bCs/>
          <w:color w:val="FFFFFF" w:themeColor="background1"/>
          <w:highlight w:val="black"/>
          <w:rtl/>
          <w:lang w:bidi="he-IL"/>
        </w:rPr>
        <w:t>מה בין אחריות חוקית למוסרית</w:t>
      </w:r>
    </w:p>
    <w:p w14:paraId="2915E896" w14:textId="77777777" w:rsidR="00FC18CE" w:rsidRDefault="00FC18CE" w:rsidP="00FC18CE">
      <w:pPr>
        <w:bidi/>
        <w:spacing w:line="360" w:lineRule="auto"/>
        <w:rPr>
          <w:rFonts w:ascii="David" w:hAnsi="David" w:cs="David"/>
          <w:shd w:val="clear" w:color="auto" w:fill="FFFFFF"/>
          <w:rtl/>
          <w:lang w:bidi="he-IL"/>
        </w:rPr>
      </w:pPr>
    </w:p>
    <w:p w14:paraId="4B56BFC1" w14:textId="2E91C3EB" w:rsidR="00FC18CE" w:rsidRPr="00FC18CE" w:rsidRDefault="00FC18CE" w:rsidP="00FC18CE">
      <w:pPr>
        <w:bidi/>
        <w:spacing w:line="360" w:lineRule="auto"/>
        <w:rPr>
          <w:rFonts w:ascii="David" w:hAnsi="David" w:cs="David"/>
          <w:rtl/>
          <w:lang w:bidi="he-IL"/>
        </w:rPr>
      </w:pPr>
      <w:r w:rsidRPr="00FC18CE">
        <w:rPr>
          <w:rFonts w:ascii="David" w:hAnsi="David" w:cs="David"/>
          <w:shd w:val="clear" w:color="auto" w:fill="FFFFFF"/>
          <w:rtl/>
          <w:lang w:bidi="he-IL"/>
        </w:rPr>
        <w:t>אחריות מוסרית אינה זהה בהכרח ל</w:t>
      </w:r>
      <w:hyperlink r:id="rId22" w:tooltip="אחריות חוקית (הדף אינו קיים)" w:history="1">
        <w:r w:rsidRPr="00FC18CE">
          <w:rPr>
            <w:rStyle w:val="Hyperlink"/>
            <w:rFonts w:ascii="David" w:hAnsi="David" w:cs="David"/>
            <w:color w:val="auto"/>
            <w:u w:val="none"/>
            <w:shd w:val="clear" w:color="auto" w:fill="FFFFFF"/>
            <w:rtl/>
            <w:lang w:bidi="he-IL"/>
          </w:rPr>
          <w:t>אחריות חוקית</w:t>
        </w:r>
      </w:hyperlink>
      <w:r w:rsidRPr="00FC18CE">
        <w:rPr>
          <w:rFonts w:ascii="David" w:hAnsi="David" w:cs="David"/>
          <w:shd w:val="clear" w:color="auto" w:fill="FFFFFF"/>
        </w:rPr>
        <w:t xml:space="preserve">. </w:t>
      </w:r>
      <w:r w:rsidRPr="00FC18CE">
        <w:rPr>
          <w:rFonts w:ascii="David" w:hAnsi="David" w:cs="David"/>
          <w:shd w:val="clear" w:color="auto" w:fill="FFFFFF"/>
          <w:rtl/>
          <w:lang w:bidi="he-IL"/>
        </w:rPr>
        <w:t>אדם נחשב אחראי חוקית לאירוע, כאשר</w:t>
      </w:r>
      <w:r w:rsidRPr="00FC18CE">
        <w:rPr>
          <w:rFonts w:ascii="David" w:hAnsi="David" w:cs="David"/>
          <w:shd w:val="clear" w:color="auto" w:fill="FFFFFF"/>
          <w:rtl/>
        </w:rPr>
        <w:t> </w:t>
      </w:r>
      <w:hyperlink r:id="rId23" w:tooltip="חוק" w:history="1">
        <w:r w:rsidRPr="00FC18CE">
          <w:rPr>
            <w:rStyle w:val="Hyperlink"/>
            <w:rFonts w:ascii="David" w:hAnsi="David" w:cs="David"/>
            <w:color w:val="auto"/>
            <w:u w:val="none"/>
            <w:shd w:val="clear" w:color="auto" w:fill="FFFFFF"/>
            <w:rtl/>
            <w:lang w:bidi="he-IL"/>
          </w:rPr>
          <w:t>מערכת חוקית</w:t>
        </w:r>
      </w:hyperlink>
      <w:r w:rsidRPr="00FC18CE">
        <w:rPr>
          <w:rFonts w:ascii="David" w:hAnsi="David" w:cs="David"/>
          <w:shd w:val="clear" w:color="auto" w:fill="FFFFFF"/>
        </w:rPr>
        <w:t> </w:t>
      </w:r>
      <w:r w:rsidRPr="00FC18CE">
        <w:rPr>
          <w:rFonts w:ascii="David" w:hAnsi="David" w:cs="David"/>
          <w:shd w:val="clear" w:color="auto" w:fill="FFFFFF"/>
          <w:rtl/>
          <w:lang w:bidi="he-IL"/>
        </w:rPr>
        <w:t>מחויבת</w:t>
      </w:r>
      <w:r w:rsidRPr="00FC18CE">
        <w:rPr>
          <w:rFonts w:ascii="David" w:hAnsi="David" w:cs="David"/>
          <w:shd w:val="clear" w:color="auto" w:fill="FFFFFF"/>
          <w:rtl/>
        </w:rPr>
        <w:t> </w:t>
      </w:r>
      <w:hyperlink r:id="rId24" w:tooltip="משפט (דין)" w:history="1">
        <w:r w:rsidRPr="00FC18CE">
          <w:rPr>
            <w:rStyle w:val="Hyperlink"/>
            <w:rFonts w:ascii="David" w:hAnsi="David" w:cs="David"/>
            <w:color w:val="auto"/>
            <w:u w:val="none"/>
            <w:shd w:val="clear" w:color="auto" w:fill="FFFFFF"/>
            <w:rtl/>
            <w:lang w:bidi="he-IL"/>
          </w:rPr>
          <w:t>לשפוט</w:t>
        </w:r>
      </w:hyperlink>
      <w:r w:rsidRPr="00FC18CE">
        <w:rPr>
          <w:rFonts w:ascii="David" w:hAnsi="David" w:cs="David"/>
          <w:shd w:val="clear" w:color="auto" w:fill="FFFFFF"/>
        </w:rPr>
        <w:t> </w:t>
      </w:r>
      <w:r w:rsidRPr="00FC18CE">
        <w:rPr>
          <w:rFonts w:ascii="David" w:hAnsi="David" w:cs="David"/>
          <w:shd w:val="clear" w:color="auto" w:fill="FFFFFF"/>
          <w:rtl/>
          <w:lang w:bidi="he-IL"/>
        </w:rPr>
        <w:t>אותו על אירוע זה. על אף שלעיתים קרובות כשאדם אחראי מוסרית למעשה מסוים, הוא גם אחראי לו מבחינה חוקית, שני המצבים לא תמיד מתלכדים, כיוון שהחוק לא יכול ולא מעוניין לכסות את כל תחומי המוסר האישי. לדוגמה, אם אדם</w:t>
      </w:r>
      <w:r w:rsidRPr="00FC18CE">
        <w:rPr>
          <w:rFonts w:ascii="David" w:hAnsi="David" w:cs="David"/>
          <w:shd w:val="clear" w:color="auto" w:fill="FFFFFF"/>
          <w:rtl/>
        </w:rPr>
        <w:t> </w:t>
      </w:r>
      <w:hyperlink r:id="rId25" w:tooltip="קללה" w:history="1">
        <w:r w:rsidRPr="00FC18CE">
          <w:rPr>
            <w:rStyle w:val="Hyperlink"/>
            <w:rFonts w:ascii="David" w:hAnsi="David" w:cs="David"/>
            <w:color w:val="auto"/>
            <w:u w:val="none"/>
            <w:shd w:val="clear" w:color="auto" w:fill="FFFFFF"/>
            <w:rtl/>
            <w:lang w:bidi="he-IL"/>
          </w:rPr>
          <w:t>מקלל</w:t>
        </w:r>
      </w:hyperlink>
      <w:r w:rsidRPr="00FC18CE">
        <w:rPr>
          <w:rFonts w:ascii="David" w:hAnsi="David" w:cs="David"/>
          <w:shd w:val="clear" w:color="auto" w:fill="FFFFFF"/>
        </w:rPr>
        <w:t> </w:t>
      </w:r>
      <w:r w:rsidRPr="00FC18CE">
        <w:rPr>
          <w:rFonts w:ascii="David" w:hAnsi="David" w:cs="David"/>
          <w:shd w:val="clear" w:color="auto" w:fill="FFFFFF"/>
          <w:rtl/>
          <w:lang w:bidi="he-IL"/>
        </w:rPr>
        <w:t>את חברו והאחרון נפגע מכך</w:t>
      </w:r>
      <w:r w:rsidRPr="00FC18CE">
        <w:rPr>
          <w:rFonts w:ascii="David" w:hAnsi="David" w:cs="David"/>
          <w:shd w:val="clear" w:color="auto" w:fill="FFFFFF"/>
          <w:rtl/>
        </w:rPr>
        <w:t> </w:t>
      </w:r>
      <w:hyperlink r:id="rId26" w:tooltip="רגש" w:history="1">
        <w:r w:rsidRPr="00FC18CE">
          <w:rPr>
            <w:rStyle w:val="Hyperlink"/>
            <w:rFonts w:ascii="David" w:hAnsi="David" w:cs="David"/>
            <w:color w:val="auto"/>
            <w:u w:val="none"/>
            <w:shd w:val="clear" w:color="auto" w:fill="FFFFFF"/>
            <w:rtl/>
            <w:lang w:bidi="he-IL"/>
          </w:rPr>
          <w:t>רגשית</w:t>
        </w:r>
      </w:hyperlink>
      <w:r w:rsidRPr="00FC18CE">
        <w:rPr>
          <w:rFonts w:ascii="David" w:hAnsi="David" w:cs="David"/>
          <w:shd w:val="clear" w:color="auto" w:fill="FFFFFF"/>
        </w:rPr>
        <w:t xml:space="preserve">, </w:t>
      </w:r>
      <w:r w:rsidRPr="00FC18CE">
        <w:rPr>
          <w:rFonts w:ascii="David" w:hAnsi="David" w:cs="David"/>
          <w:shd w:val="clear" w:color="auto" w:fill="FFFFFF"/>
          <w:rtl/>
          <w:lang w:bidi="he-IL"/>
        </w:rPr>
        <w:t>הוא לא ייחשב כאחראי מבחינת החוק למרות שרבים יחשיבו אותו כאחראי מבחינה מוסרית</w:t>
      </w:r>
      <w:r w:rsidRPr="00FC18CE">
        <w:rPr>
          <w:rFonts w:ascii="David" w:hAnsi="David" w:cs="David"/>
          <w:shd w:val="clear" w:color="auto" w:fill="FFFFFF"/>
        </w:rPr>
        <w:t>.</w:t>
      </w:r>
    </w:p>
    <w:p w14:paraId="5A072EDF" w14:textId="3E0485AB" w:rsidR="00FC18CE" w:rsidRDefault="00FC18CE" w:rsidP="00FC18CE">
      <w:pPr>
        <w:bidi/>
        <w:spacing w:line="360" w:lineRule="auto"/>
        <w:rPr>
          <w:rFonts w:ascii="David" w:hAnsi="David" w:cs="David"/>
          <w:rtl/>
          <w:lang w:bidi="he-IL"/>
        </w:rPr>
      </w:pPr>
    </w:p>
    <w:p w14:paraId="4E88D1A1" w14:textId="35208B51" w:rsidR="00FC18CE" w:rsidRPr="00FC18CE" w:rsidRDefault="00FC18CE" w:rsidP="00FC18CE">
      <w:pPr>
        <w:bidi/>
        <w:spacing w:line="360" w:lineRule="auto"/>
        <w:rPr>
          <w:rFonts w:ascii="David" w:hAnsi="David" w:cs="David"/>
          <w:rtl/>
          <w:lang w:bidi="he-IL"/>
        </w:rPr>
      </w:pPr>
      <w:r>
        <w:rPr>
          <w:rFonts w:ascii="David" w:hAnsi="David" w:cs="David" w:hint="cs"/>
          <w:rtl/>
          <w:lang w:bidi="he-IL"/>
        </w:rPr>
        <w:t>--------------------------------------------------------------------------------------------------------------------------</w:t>
      </w:r>
    </w:p>
    <w:p w14:paraId="3A21CEBA" w14:textId="77777777" w:rsidR="00FC18CE" w:rsidRDefault="00FC18CE" w:rsidP="00FC18CE">
      <w:pPr>
        <w:bidi/>
        <w:spacing w:line="360" w:lineRule="auto"/>
        <w:rPr>
          <w:rFonts w:ascii="David" w:hAnsi="David" w:cs="David"/>
          <w:shd w:val="clear" w:color="auto" w:fill="FFFFFF"/>
          <w:rtl/>
          <w:lang w:bidi="he-IL"/>
        </w:rPr>
      </w:pPr>
    </w:p>
    <w:p w14:paraId="609E0018" w14:textId="488890A4" w:rsidR="00FC18CE" w:rsidRPr="00FC18CE" w:rsidRDefault="00FC18CE" w:rsidP="00FC18CE">
      <w:pPr>
        <w:bidi/>
        <w:spacing w:line="360" w:lineRule="auto"/>
        <w:rPr>
          <w:rFonts w:ascii="David" w:hAnsi="David" w:cs="David"/>
          <w:rtl/>
          <w:lang w:bidi="he-IL"/>
        </w:rPr>
      </w:pPr>
      <w:r w:rsidRPr="00FC18CE">
        <w:rPr>
          <w:rFonts w:ascii="David" w:hAnsi="David" w:cs="David"/>
          <w:shd w:val="clear" w:color="auto" w:fill="FFFFFF"/>
          <w:rtl/>
          <w:lang w:bidi="he-IL"/>
        </w:rPr>
        <w:t xml:space="preserve">מהו המעשה הראוי כלפי האחר, לנוכח האחריות שקיימת לאדם מסוים? התשובה לשאלה זו – </w:t>
      </w:r>
      <w:proofErr w:type="spellStart"/>
      <w:r w:rsidRPr="00FC18CE">
        <w:rPr>
          <w:rFonts w:ascii="David" w:hAnsi="David" w:cs="David"/>
          <w:shd w:val="clear" w:color="auto" w:fill="FFFFFF"/>
          <w:rtl/>
          <w:lang w:bidi="he-IL"/>
        </w:rPr>
        <w:t>לב־ליבה</w:t>
      </w:r>
      <w:proofErr w:type="spellEnd"/>
      <w:r w:rsidRPr="00FC18CE">
        <w:rPr>
          <w:rFonts w:ascii="David" w:hAnsi="David" w:cs="David"/>
          <w:shd w:val="clear" w:color="auto" w:fill="FFFFFF"/>
          <w:rtl/>
          <w:lang w:bidi="he-IL"/>
        </w:rPr>
        <w:t xml:space="preserve"> של המחשבה המוסרית – היא שעליו לבחור ולעשות את המעשה הטוב, כלומר המעשה הראוי. אך בעוד שכל אדם יכול להגדיר את הטוב כראות עיניו ובהתאם לכך לפעול לפי שיקול דעתו, האחריות המוסרית קובעת שהמעשה הראוי הוא המעשה על פי החובה והצדק, ובהתאם לזכות שקיימת לאדם</w:t>
      </w:r>
      <w:r w:rsidRPr="00FC18CE">
        <w:rPr>
          <w:rFonts w:ascii="David" w:hAnsi="David" w:cs="David"/>
          <w:shd w:val="clear" w:color="auto" w:fill="FFFFFF"/>
        </w:rPr>
        <w:t>.</w:t>
      </w:r>
    </w:p>
    <w:p w14:paraId="45AAFA72" w14:textId="1BA88595" w:rsidR="00FC18CE" w:rsidRDefault="00FC18CE" w:rsidP="00FC18CE">
      <w:pPr>
        <w:bidi/>
        <w:spacing w:line="360" w:lineRule="auto"/>
        <w:rPr>
          <w:rFonts w:ascii="David" w:hAnsi="David" w:cs="David"/>
          <w:rtl/>
          <w:lang w:bidi="he-IL"/>
        </w:rPr>
      </w:pPr>
    </w:p>
    <w:p w14:paraId="754AB247" w14:textId="77777777" w:rsidR="00FC18CE" w:rsidRPr="00FC18CE" w:rsidRDefault="00FC18CE" w:rsidP="00FC18CE">
      <w:pPr>
        <w:bidi/>
        <w:spacing w:line="360" w:lineRule="auto"/>
        <w:rPr>
          <w:rFonts w:ascii="David" w:hAnsi="David" w:cs="David"/>
          <w:rtl/>
          <w:lang w:bidi="he-IL"/>
        </w:rPr>
      </w:pPr>
      <w:r>
        <w:rPr>
          <w:rFonts w:ascii="David" w:hAnsi="David" w:cs="David" w:hint="cs"/>
          <w:rtl/>
          <w:lang w:bidi="he-IL"/>
        </w:rPr>
        <w:t>--------------------------------------------------------------------------------------------------------------------------</w:t>
      </w:r>
    </w:p>
    <w:p w14:paraId="2B1972D5" w14:textId="4DA65304" w:rsidR="00FC18CE" w:rsidRDefault="00FC18CE" w:rsidP="00FC18CE">
      <w:pPr>
        <w:bidi/>
        <w:spacing w:line="360" w:lineRule="auto"/>
        <w:rPr>
          <w:rFonts w:ascii="David" w:hAnsi="David" w:cs="David"/>
          <w:rtl/>
          <w:lang w:bidi="he-IL"/>
        </w:rPr>
      </w:pPr>
    </w:p>
    <w:p w14:paraId="7F88E8A8" w14:textId="77777777" w:rsidR="00FC18CE" w:rsidRDefault="00FC18CE" w:rsidP="00FC18CE">
      <w:pPr>
        <w:shd w:val="clear" w:color="auto" w:fill="FFFFFF"/>
        <w:bidi/>
        <w:spacing w:before="120" w:after="120"/>
        <w:ind w:left="720"/>
        <w:rPr>
          <w:rFonts w:ascii="Narkisim" w:eastAsia="Times New Roman" w:hAnsi="Narkisim" w:cs="Narkisim"/>
          <w:color w:val="202122"/>
          <w:sz w:val="28"/>
          <w:szCs w:val="28"/>
          <w:rtl/>
          <w:lang w:bidi="he-IL"/>
        </w:rPr>
      </w:pPr>
      <w:proofErr w:type="spellStart"/>
      <w:r w:rsidRPr="00FC18CE">
        <w:rPr>
          <w:rFonts w:ascii="Narkisim" w:eastAsia="Times New Roman" w:hAnsi="Narkisim" w:cs="Narkisim"/>
          <w:color w:val="202122"/>
          <w:sz w:val="28"/>
          <w:szCs w:val="28"/>
          <w:rtl/>
          <w:lang w:bidi="he-IL"/>
        </w:rPr>
        <w:t>עֲקַבְיָא</w:t>
      </w:r>
      <w:proofErr w:type="spellEnd"/>
      <w:r w:rsidRPr="00FC18CE">
        <w:rPr>
          <w:rFonts w:ascii="Narkisim" w:eastAsia="Times New Roman" w:hAnsi="Narkisim" w:cs="Narkisim"/>
          <w:color w:val="202122"/>
          <w:sz w:val="28"/>
          <w:szCs w:val="28"/>
          <w:rtl/>
          <w:lang w:bidi="he-IL"/>
        </w:rPr>
        <w:t xml:space="preserve"> בֶּן </w:t>
      </w:r>
      <w:proofErr w:type="spellStart"/>
      <w:r w:rsidRPr="00FC18CE">
        <w:rPr>
          <w:rFonts w:ascii="Narkisim" w:eastAsia="Times New Roman" w:hAnsi="Narkisim" w:cs="Narkisim"/>
          <w:color w:val="202122"/>
          <w:sz w:val="28"/>
          <w:szCs w:val="28"/>
          <w:rtl/>
          <w:lang w:bidi="he-IL"/>
        </w:rPr>
        <w:t>מַהֲלַלְאֵל</w:t>
      </w:r>
      <w:proofErr w:type="spellEnd"/>
      <w:r w:rsidRPr="00FC18CE">
        <w:rPr>
          <w:rFonts w:ascii="Narkisim" w:eastAsia="Times New Roman" w:hAnsi="Narkisim" w:cs="Narkisim"/>
          <w:color w:val="202122"/>
          <w:sz w:val="28"/>
          <w:szCs w:val="28"/>
          <w:rtl/>
          <w:lang w:bidi="he-IL"/>
        </w:rPr>
        <w:t xml:space="preserve"> אוֹמֵר, הִסְתַּכֵּל בִּשְׁלֹשָׁה דְּבָרִים וְאֵין אַתָּה בָּא לִידֵי עֲבֵרָה</w:t>
      </w:r>
      <w:r w:rsidRPr="00FC18CE">
        <w:rPr>
          <w:rFonts w:ascii="Narkisim" w:eastAsia="Times New Roman" w:hAnsi="Narkisim" w:cs="Narkisim"/>
          <w:color w:val="202122"/>
          <w:sz w:val="28"/>
          <w:szCs w:val="28"/>
          <w:lang w:bidi="he-IL"/>
        </w:rPr>
        <w:t>.</w:t>
      </w:r>
    </w:p>
    <w:p w14:paraId="42527323" w14:textId="77777777" w:rsidR="00FC18CE" w:rsidRPr="00FC18CE" w:rsidRDefault="00FC18CE" w:rsidP="00FC18CE">
      <w:pPr>
        <w:shd w:val="clear" w:color="auto" w:fill="FFFFFF"/>
        <w:bidi/>
        <w:spacing w:before="120" w:after="120"/>
        <w:ind w:left="720" w:firstLine="720"/>
        <w:rPr>
          <w:rFonts w:ascii="Narkisim" w:eastAsia="Times New Roman" w:hAnsi="Narkisim" w:cs="Narkisim"/>
          <w:color w:val="202122"/>
          <w:sz w:val="28"/>
          <w:szCs w:val="28"/>
          <w:lang w:bidi="he-IL"/>
        </w:rPr>
      </w:pPr>
      <w:r w:rsidRPr="00FC18CE">
        <w:rPr>
          <w:rFonts w:ascii="Narkisim" w:eastAsia="Times New Roman" w:hAnsi="Narkisim" w:cs="Narkisim"/>
          <w:color w:val="202122"/>
          <w:sz w:val="28"/>
          <w:szCs w:val="28"/>
          <w:rtl/>
          <w:lang w:bidi="he-IL"/>
        </w:rPr>
        <w:t>דַּע</w:t>
      </w:r>
      <w:r w:rsidRPr="00FC18CE">
        <w:rPr>
          <w:rFonts w:ascii="Narkisim" w:eastAsia="Times New Roman" w:hAnsi="Narkisim" w:cs="Narkisim"/>
          <w:color w:val="202122"/>
          <w:sz w:val="28"/>
          <w:szCs w:val="28"/>
          <w:lang w:bidi="he-IL"/>
        </w:rPr>
        <w:t>,</w:t>
      </w:r>
    </w:p>
    <w:p w14:paraId="7017E28C" w14:textId="77777777" w:rsidR="00FC18CE" w:rsidRPr="00FC18CE" w:rsidRDefault="00FC18CE" w:rsidP="00FC18CE">
      <w:pPr>
        <w:shd w:val="clear" w:color="auto" w:fill="FFFFFF"/>
        <w:bidi/>
        <w:spacing w:before="48" w:after="120"/>
        <w:ind w:left="1440" w:right="384" w:firstLine="720"/>
        <w:rPr>
          <w:rFonts w:ascii="Narkisim" w:eastAsia="Times New Roman" w:hAnsi="Narkisim" w:cs="Narkisim"/>
          <w:color w:val="202122"/>
          <w:sz w:val="28"/>
          <w:szCs w:val="28"/>
          <w:lang w:bidi="he-IL"/>
        </w:rPr>
      </w:pPr>
      <w:r w:rsidRPr="00FC18CE">
        <w:rPr>
          <w:rFonts w:ascii="Narkisim" w:eastAsia="Times New Roman" w:hAnsi="Narkisim" w:cs="Narkisim"/>
          <w:color w:val="202122"/>
          <w:sz w:val="28"/>
          <w:szCs w:val="28"/>
          <w:rtl/>
          <w:lang w:bidi="he-IL"/>
        </w:rPr>
        <w:t>מֵאַיִן בָּאתָ</w:t>
      </w:r>
    </w:p>
    <w:p w14:paraId="5F5B1715" w14:textId="77777777" w:rsidR="00FC18CE" w:rsidRPr="00FC18CE" w:rsidRDefault="00FC18CE" w:rsidP="00FC18CE">
      <w:pPr>
        <w:shd w:val="clear" w:color="auto" w:fill="FFFFFF"/>
        <w:bidi/>
        <w:spacing w:before="48" w:after="120"/>
        <w:ind w:left="1440" w:right="768" w:firstLine="720"/>
        <w:rPr>
          <w:rFonts w:ascii="Narkisim" w:eastAsia="Times New Roman" w:hAnsi="Narkisim" w:cs="Narkisim"/>
          <w:color w:val="202122"/>
          <w:sz w:val="28"/>
          <w:szCs w:val="28"/>
          <w:lang w:bidi="he-IL"/>
        </w:rPr>
      </w:pPr>
      <w:r w:rsidRPr="00FC18CE">
        <w:rPr>
          <w:rFonts w:ascii="Narkisim" w:eastAsia="Times New Roman" w:hAnsi="Narkisim" w:cs="Narkisim"/>
          <w:color w:val="202122"/>
          <w:sz w:val="28"/>
          <w:szCs w:val="28"/>
          <w:rtl/>
          <w:lang w:bidi="he-IL"/>
        </w:rPr>
        <w:t>וּלְאָן אַתָּה הוֹלֵךְ</w:t>
      </w:r>
    </w:p>
    <w:p w14:paraId="44917524" w14:textId="77777777" w:rsidR="00FC18CE" w:rsidRPr="00FC18CE" w:rsidRDefault="00FC18CE" w:rsidP="00FC18CE">
      <w:pPr>
        <w:shd w:val="clear" w:color="auto" w:fill="FFFFFF"/>
        <w:bidi/>
        <w:spacing w:after="24"/>
        <w:ind w:left="1440" w:right="1152" w:firstLine="720"/>
        <w:rPr>
          <w:rFonts w:ascii="Narkisim" w:eastAsia="Times New Roman" w:hAnsi="Narkisim" w:cs="Narkisim"/>
          <w:color w:val="202122"/>
          <w:sz w:val="28"/>
          <w:szCs w:val="28"/>
          <w:lang w:bidi="he-IL"/>
        </w:rPr>
      </w:pPr>
      <w:r w:rsidRPr="00FC18CE">
        <w:rPr>
          <w:rFonts w:ascii="Narkisim" w:eastAsia="Times New Roman" w:hAnsi="Narkisim" w:cs="Narkisim"/>
          <w:color w:val="202122"/>
          <w:sz w:val="28"/>
          <w:szCs w:val="28"/>
          <w:rtl/>
          <w:lang w:bidi="he-IL"/>
        </w:rPr>
        <w:t>וְלִפְנֵי מִי אַתָּה עָתִיד לִתֵּן דִּין וְחֶשְׁבּוֹן</w:t>
      </w:r>
      <w:r w:rsidRPr="00FC18CE">
        <w:rPr>
          <w:rFonts w:ascii="Narkisim" w:eastAsia="Times New Roman" w:hAnsi="Narkisim" w:cs="Narkisim"/>
          <w:color w:val="202122"/>
          <w:sz w:val="28"/>
          <w:szCs w:val="28"/>
          <w:lang w:bidi="he-IL"/>
        </w:rPr>
        <w:t>.</w:t>
      </w:r>
    </w:p>
    <w:p w14:paraId="00CB98CC" w14:textId="77777777" w:rsidR="00FC18CE" w:rsidRDefault="00FC18CE" w:rsidP="00FC18CE">
      <w:pPr>
        <w:bidi/>
        <w:spacing w:line="360" w:lineRule="auto"/>
        <w:rPr>
          <w:rFonts w:ascii="David" w:hAnsi="David" w:cs="David"/>
          <w:rtl/>
          <w:lang w:bidi="he-IL"/>
        </w:rPr>
      </w:pPr>
    </w:p>
    <w:p w14:paraId="4A0F534E" w14:textId="48FBB598" w:rsidR="00FC18CE" w:rsidRDefault="00FC18CE" w:rsidP="00FC18CE">
      <w:pPr>
        <w:bidi/>
        <w:spacing w:line="360" w:lineRule="auto"/>
        <w:rPr>
          <w:rFonts w:ascii="David" w:hAnsi="David" w:cs="David"/>
          <w:rtl/>
          <w:lang w:bidi="he-IL"/>
        </w:rPr>
      </w:pPr>
    </w:p>
    <w:p w14:paraId="7B727563" w14:textId="710E49C1" w:rsidR="00FC18CE" w:rsidRDefault="00FC18CE" w:rsidP="00FC18CE">
      <w:pPr>
        <w:bidi/>
        <w:spacing w:line="360" w:lineRule="auto"/>
        <w:rPr>
          <w:rFonts w:ascii="David" w:hAnsi="David" w:cs="David"/>
          <w:rtl/>
          <w:lang w:bidi="he-IL"/>
        </w:rPr>
      </w:pPr>
    </w:p>
    <w:p w14:paraId="4C305571" w14:textId="274AA7EC" w:rsidR="00FC18CE" w:rsidRDefault="00FC18CE" w:rsidP="00FC18CE">
      <w:pPr>
        <w:bidi/>
        <w:spacing w:line="360" w:lineRule="auto"/>
        <w:rPr>
          <w:rFonts w:ascii="David" w:hAnsi="David" w:cs="David"/>
          <w:rtl/>
          <w:lang w:bidi="he-IL"/>
        </w:rPr>
      </w:pPr>
    </w:p>
    <w:p w14:paraId="7618D143" w14:textId="3120F0F3" w:rsidR="00FC18CE" w:rsidRDefault="00FC18CE">
      <w:pPr>
        <w:rPr>
          <w:rFonts w:ascii="David" w:hAnsi="David" w:cs="David"/>
          <w:rtl/>
          <w:lang w:bidi="he-IL"/>
        </w:rPr>
      </w:pPr>
      <w:r>
        <w:rPr>
          <w:rFonts w:ascii="David" w:hAnsi="David" w:cs="David"/>
          <w:rtl/>
          <w:lang w:bidi="he-IL"/>
        </w:rPr>
        <w:br w:type="page"/>
      </w:r>
    </w:p>
    <w:p w14:paraId="4FDDDE64" w14:textId="59A5C3FB" w:rsidR="00854332" w:rsidRDefault="00854332" w:rsidP="00854332">
      <w:pPr>
        <w:shd w:val="clear" w:color="auto" w:fill="9ECAAA"/>
        <w:bidi/>
        <w:jc w:val="center"/>
        <w:rPr>
          <w:rFonts w:ascii="David" w:hAnsi="David" w:cs="David"/>
          <w:b/>
          <w:bCs/>
          <w:sz w:val="28"/>
          <w:szCs w:val="28"/>
          <w:u w:val="single"/>
          <w:rtl/>
          <w:lang w:bidi="he-IL"/>
        </w:rPr>
      </w:pPr>
      <w:r>
        <w:rPr>
          <w:rFonts w:ascii="David" w:hAnsi="David" w:cs="David" w:hint="cs"/>
          <w:b/>
          <w:bCs/>
          <w:sz w:val="28"/>
          <w:szCs w:val="28"/>
          <w:u w:val="single"/>
          <w:rtl/>
          <w:lang w:bidi="he-IL"/>
        </w:rPr>
        <w:lastRenderedPageBreak/>
        <w:t>"היה נכון"- איך נחנך לעשות את הדבר הנכון?</w:t>
      </w:r>
    </w:p>
    <w:p w14:paraId="5115E422" w14:textId="77777777" w:rsidR="00854332" w:rsidRDefault="00854332" w:rsidP="00854332">
      <w:pPr>
        <w:bidi/>
        <w:spacing w:line="360" w:lineRule="auto"/>
        <w:jc w:val="center"/>
        <w:rPr>
          <w:rFonts w:ascii="David" w:hAnsi="David" w:cs="David"/>
          <w:b/>
          <w:bCs/>
          <w:rtl/>
        </w:rPr>
      </w:pPr>
    </w:p>
    <w:p w14:paraId="0064F56D" w14:textId="5BF41D0B" w:rsidR="00854332" w:rsidRPr="00DE17E4" w:rsidRDefault="00854332" w:rsidP="00854332">
      <w:pPr>
        <w:bidi/>
        <w:spacing w:line="360" w:lineRule="auto"/>
        <w:rPr>
          <w:rFonts w:ascii="David" w:hAnsi="David" w:cs="David"/>
          <w:sz w:val="20"/>
          <w:szCs w:val="20"/>
          <w:rtl/>
          <w:lang w:bidi="he-IL"/>
        </w:rPr>
      </w:pPr>
      <w:r w:rsidRPr="00DE17E4">
        <w:rPr>
          <w:rFonts w:ascii="David" w:hAnsi="David" w:cs="David"/>
          <w:b/>
          <w:bCs/>
          <w:u w:val="single"/>
          <w:rtl/>
          <w:lang w:bidi="he-IL"/>
        </w:rPr>
        <w:t>חלק א'- השראה</w:t>
      </w:r>
      <w:r w:rsidR="00DE17E4">
        <w:rPr>
          <w:rFonts w:ascii="David" w:hAnsi="David" w:cs="David" w:hint="cs"/>
          <w:rtl/>
          <w:lang w:bidi="he-IL"/>
        </w:rPr>
        <w:t xml:space="preserve"> </w:t>
      </w:r>
      <w:r w:rsidR="00DE17E4">
        <w:rPr>
          <w:rFonts w:ascii="David" w:hAnsi="David" w:cs="David" w:hint="cs"/>
          <w:sz w:val="20"/>
          <w:szCs w:val="20"/>
          <w:rtl/>
          <w:lang w:bidi="he-IL"/>
        </w:rPr>
        <w:t>10 דק'</w:t>
      </w:r>
    </w:p>
    <w:p w14:paraId="3C280E7F" w14:textId="0BB09C3F" w:rsidR="00854332" w:rsidRDefault="00854332" w:rsidP="00854332">
      <w:pPr>
        <w:bidi/>
        <w:spacing w:line="360" w:lineRule="auto"/>
        <w:rPr>
          <w:rFonts w:ascii="David" w:hAnsi="David" w:cs="David"/>
          <w:rtl/>
          <w:lang w:bidi="he-IL"/>
        </w:rPr>
      </w:pPr>
      <w:r w:rsidRPr="00854332">
        <w:rPr>
          <w:rFonts w:ascii="David" w:hAnsi="David" w:cs="David"/>
          <w:rtl/>
          <w:lang w:bidi="he-IL"/>
        </w:rPr>
        <w:t>נקרא יחד טקסט שכולנו מכירים (קריאה יחפה) המנון הצופים: היה נכון.</w:t>
      </w:r>
    </w:p>
    <w:p w14:paraId="1166E592" w14:textId="77777777" w:rsidR="00DE17E4" w:rsidRPr="00DE17E4" w:rsidRDefault="00DE17E4" w:rsidP="00DE17E4">
      <w:pPr>
        <w:bidi/>
        <w:spacing w:line="360" w:lineRule="auto"/>
        <w:rPr>
          <w:rFonts w:ascii="David" w:hAnsi="David" w:cs="David"/>
          <w:sz w:val="12"/>
          <w:szCs w:val="12"/>
          <w:rtl/>
          <w:lang w:bidi="he-IL"/>
        </w:rPr>
      </w:pPr>
    </w:p>
    <w:p w14:paraId="67C0E4F1" w14:textId="3F0B24A2" w:rsidR="00854332" w:rsidRPr="00854332" w:rsidRDefault="00854332" w:rsidP="00DE17E4">
      <w:pPr>
        <w:bidi/>
        <w:spacing w:line="360" w:lineRule="auto"/>
        <w:ind w:left="2160"/>
        <w:rPr>
          <w:rFonts w:ascii="David" w:hAnsi="David" w:cs="David"/>
          <w:rtl/>
          <w:lang w:bidi="he-IL"/>
        </w:rPr>
      </w:pPr>
      <w:r w:rsidRPr="00854332">
        <w:rPr>
          <w:rFonts w:ascii="David" w:hAnsi="David" w:cs="David"/>
          <w:color w:val="4A4502"/>
          <w:shd w:val="clear" w:color="auto" w:fill="F6F5ED"/>
          <w:rtl/>
          <w:lang w:bidi="he-IL"/>
        </w:rPr>
        <w:t>הֱיֵה נָכוֹן לְמַלֵּא חוֹבָתְךָ</w:t>
      </w:r>
      <w:r w:rsidRPr="00854332">
        <w:rPr>
          <w:rFonts w:ascii="David" w:hAnsi="David" w:cs="David"/>
          <w:color w:val="4A4502"/>
          <w:lang w:bidi="he-IL"/>
        </w:rPr>
        <w:br/>
      </w:r>
      <w:r w:rsidRPr="00854332">
        <w:rPr>
          <w:rFonts w:ascii="David" w:hAnsi="David" w:cs="David"/>
          <w:color w:val="4A4502"/>
          <w:shd w:val="clear" w:color="auto" w:fill="F6F5ED"/>
          <w:rtl/>
          <w:lang w:bidi="he-IL"/>
        </w:rPr>
        <w:t>נֶאֱמָן לְעַמְּךָ וּלְאַרְצְךָ</w:t>
      </w:r>
      <w:r w:rsidRPr="00854332">
        <w:rPr>
          <w:rFonts w:ascii="David" w:hAnsi="David" w:cs="David"/>
          <w:color w:val="4A4502"/>
          <w:shd w:val="clear" w:color="auto" w:fill="F6F5ED"/>
          <w:lang w:bidi="he-IL"/>
        </w:rPr>
        <w:t>.</w:t>
      </w:r>
      <w:r w:rsidRPr="00854332">
        <w:rPr>
          <w:rFonts w:ascii="David" w:hAnsi="David" w:cs="David"/>
          <w:color w:val="4A4502"/>
          <w:lang w:bidi="he-IL"/>
        </w:rPr>
        <w:br/>
      </w:r>
      <w:r w:rsidRPr="00854332">
        <w:rPr>
          <w:rFonts w:ascii="David" w:hAnsi="David" w:cs="David"/>
          <w:color w:val="4A4502"/>
          <w:shd w:val="clear" w:color="auto" w:fill="F6F5ED"/>
          <w:rtl/>
          <w:lang w:bidi="he-IL"/>
        </w:rPr>
        <w:t xml:space="preserve">בְּכָל עֵת לְזוּלָתְךָ </w:t>
      </w:r>
      <w:proofErr w:type="spellStart"/>
      <w:r w:rsidRPr="00854332">
        <w:rPr>
          <w:rFonts w:ascii="David" w:hAnsi="David" w:cs="David"/>
          <w:color w:val="4A4502"/>
          <w:shd w:val="clear" w:color="auto" w:fill="F6F5ED"/>
          <w:rtl/>
          <w:lang w:bidi="he-IL"/>
        </w:rPr>
        <w:t>תַּעֲזֹר</w:t>
      </w:r>
      <w:proofErr w:type="spellEnd"/>
      <w:r w:rsidRPr="00854332">
        <w:rPr>
          <w:rFonts w:ascii="David" w:hAnsi="David" w:cs="David"/>
          <w:color w:val="4A4502"/>
          <w:lang w:bidi="he-IL"/>
        </w:rPr>
        <w:br/>
      </w:r>
      <w:proofErr w:type="spellStart"/>
      <w:r w:rsidRPr="00854332">
        <w:rPr>
          <w:rFonts w:ascii="David" w:hAnsi="David" w:cs="David"/>
          <w:color w:val="4A4502"/>
          <w:shd w:val="clear" w:color="auto" w:fill="F6F5ED"/>
          <w:rtl/>
          <w:lang w:bidi="he-IL"/>
        </w:rPr>
        <w:t>חֻקָּתְך</w:t>
      </w:r>
      <w:proofErr w:type="spellEnd"/>
      <w:r w:rsidRPr="00854332">
        <w:rPr>
          <w:rFonts w:ascii="David" w:hAnsi="David" w:cs="David"/>
          <w:color w:val="4A4502"/>
          <w:shd w:val="clear" w:color="auto" w:fill="F6F5ED"/>
          <w:rtl/>
          <w:lang w:bidi="he-IL"/>
        </w:rPr>
        <w:t>ָ, הַצּוֹפֶה</w:t>
      </w:r>
      <w:r w:rsidRPr="00854332">
        <w:rPr>
          <w:rFonts w:ascii="David" w:hAnsi="David" w:cs="David"/>
          <w:color w:val="4A4502"/>
          <w:shd w:val="clear" w:color="auto" w:fill="F6F5ED"/>
          <w:lang w:bidi="he-IL"/>
        </w:rPr>
        <w:t>,</w:t>
      </w:r>
      <w:r w:rsidRPr="00854332">
        <w:rPr>
          <w:rFonts w:ascii="David" w:hAnsi="David" w:cs="David"/>
          <w:color w:val="4A4502"/>
          <w:lang w:bidi="he-IL"/>
        </w:rPr>
        <w:br/>
      </w:r>
      <w:r w:rsidRPr="00854332">
        <w:rPr>
          <w:rFonts w:ascii="David" w:hAnsi="David" w:cs="David"/>
          <w:color w:val="4A4502"/>
          <w:shd w:val="clear" w:color="auto" w:fill="F6F5ED"/>
          <w:rtl/>
          <w:lang w:bidi="he-IL"/>
        </w:rPr>
        <w:t>שָׁמוֹר תִּשְׁמֹר</w:t>
      </w:r>
      <w:r w:rsidRPr="00854332">
        <w:rPr>
          <w:rFonts w:ascii="David" w:hAnsi="David" w:cs="David"/>
          <w:color w:val="4A4502"/>
          <w:shd w:val="clear" w:color="auto" w:fill="F6F5ED"/>
          <w:lang w:bidi="he-IL"/>
        </w:rPr>
        <w:t>.</w:t>
      </w:r>
      <w:r w:rsidRPr="00854332">
        <w:rPr>
          <w:rFonts w:ascii="David" w:hAnsi="David" w:cs="David"/>
          <w:color w:val="4A4502"/>
          <w:lang w:bidi="he-IL"/>
        </w:rPr>
        <w:br/>
      </w:r>
      <w:r w:rsidRPr="00854332">
        <w:rPr>
          <w:rFonts w:ascii="David" w:hAnsi="David" w:cs="David"/>
          <w:color w:val="4A4502"/>
          <w:shd w:val="clear" w:color="auto" w:fill="F6F5ED"/>
          <w:rtl/>
          <w:lang w:bidi="he-IL"/>
        </w:rPr>
        <w:t>הֱיֵה נָכוֹן, נָכוֹן תָּמִיד</w:t>
      </w:r>
      <w:r w:rsidRPr="00854332">
        <w:rPr>
          <w:rFonts w:ascii="David" w:hAnsi="David" w:cs="David"/>
          <w:color w:val="4A4502"/>
          <w:lang w:bidi="he-IL"/>
        </w:rPr>
        <w:br/>
      </w:r>
      <w:r w:rsidRPr="00854332">
        <w:rPr>
          <w:rFonts w:ascii="David" w:hAnsi="David" w:cs="David"/>
          <w:color w:val="4A4502"/>
          <w:shd w:val="clear" w:color="auto" w:fill="F6F5ED"/>
          <w:rtl/>
          <w:lang w:bidi="he-IL"/>
        </w:rPr>
        <w:t xml:space="preserve">הֱיֵה נָכוֹן </w:t>
      </w:r>
      <w:proofErr w:type="spellStart"/>
      <w:r w:rsidRPr="00854332">
        <w:rPr>
          <w:rFonts w:ascii="David" w:hAnsi="David" w:cs="David"/>
          <w:color w:val="4A4502"/>
          <w:shd w:val="clear" w:color="auto" w:fill="F6F5ED"/>
          <w:rtl/>
          <w:lang w:bidi="he-IL"/>
        </w:rPr>
        <w:t>חֻקָּתְך</w:t>
      </w:r>
      <w:proofErr w:type="spellEnd"/>
      <w:r w:rsidRPr="00854332">
        <w:rPr>
          <w:rFonts w:ascii="David" w:hAnsi="David" w:cs="David"/>
          <w:color w:val="4A4502"/>
          <w:shd w:val="clear" w:color="auto" w:fill="F6F5ED"/>
          <w:rtl/>
          <w:lang w:bidi="he-IL"/>
        </w:rPr>
        <w:t>ָ לִשְׁמֹר</w:t>
      </w:r>
      <w:r w:rsidRPr="00854332">
        <w:rPr>
          <w:rFonts w:ascii="David" w:hAnsi="David" w:cs="David"/>
          <w:color w:val="4A4502"/>
          <w:shd w:val="clear" w:color="auto" w:fill="F6F5ED"/>
          <w:lang w:bidi="he-IL"/>
        </w:rPr>
        <w:t>!</w:t>
      </w:r>
    </w:p>
    <w:p w14:paraId="454BE583" w14:textId="77777777" w:rsidR="00DE17E4" w:rsidRDefault="00DE17E4" w:rsidP="00854332">
      <w:pPr>
        <w:bidi/>
        <w:spacing w:line="360" w:lineRule="auto"/>
        <w:rPr>
          <w:rFonts w:ascii="David" w:hAnsi="David" w:cs="David"/>
          <w:u w:val="single"/>
          <w:rtl/>
          <w:lang w:bidi="he-IL"/>
        </w:rPr>
      </w:pPr>
    </w:p>
    <w:p w14:paraId="6E1BF2BA" w14:textId="2F0DF3BA" w:rsidR="00854332" w:rsidRPr="00854332" w:rsidRDefault="00854332" w:rsidP="00DE17E4">
      <w:pPr>
        <w:bidi/>
        <w:spacing w:line="360" w:lineRule="auto"/>
        <w:rPr>
          <w:rFonts w:ascii="David" w:hAnsi="David" w:cs="David"/>
          <w:rtl/>
          <w:lang w:bidi="he-IL"/>
        </w:rPr>
      </w:pPr>
      <w:r w:rsidRPr="00854332">
        <w:rPr>
          <w:rFonts w:ascii="David" w:hAnsi="David" w:cs="David"/>
          <w:u w:val="single"/>
          <w:rtl/>
          <w:lang w:bidi="he-IL"/>
        </w:rPr>
        <w:t>נשאל</w:t>
      </w:r>
      <w:r w:rsidRPr="00854332">
        <w:rPr>
          <w:rFonts w:ascii="David" w:hAnsi="David" w:cs="David"/>
          <w:rtl/>
          <w:lang w:bidi="he-IL"/>
        </w:rPr>
        <w:t>: מה הציווי "היה נכון" אומר לנו? מה המשמעות שיש לציווי הזה עבורי?</w:t>
      </w:r>
    </w:p>
    <w:p w14:paraId="413BA91B" w14:textId="77777777" w:rsidR="00854332" w:rsidRPr="00854332" w:rsidRDefault="00854332" w:rsidP="00854332">
      <w:pPr>
        <w:bidi/>
        <w:spacing w:line="360" w:lineRule="auto"/>
        <w:rPr>
          <w:rFonts w:ascii="David" w:hAnsi="David" w:cs="David"/>
          <w:rtl/>
          <w:lang w:bidi="he-IL"/>
        </w:rPr>
      </w:pPr>
      <w:r w:rsidRPr="00854332">
        <w:rPr>
          <w:rFonts w:ascii="David" w:hAnsi="David" w:cs="David"/>
          <w:rtl/>
          <w:lang w:bidi="he-IL"/>
        </w:rPr>
        <w:t>האם ואיזה ציפייה הוא מייצר לנו מעצמנו ומהחברה מאיתנו?</w:t>
      </w:r>
    </w:p>
    <w:p w14:paraId="28D33B10" w14:textId="77777777" w:rsidR="00854332" w:rsidRPr="00854332" w:rsidRDefault="00854332" w:rsidP="00854332">
      <w:pPr>
        <w:bidi/>
        <w:spacing w:line="360" w:lineRule="auto"/>
        <w:rPr>
          <w:rFonts w:ascii="David" w:hAnsi="David" w:cs="David"/>
          <w:rtl/>
          <w:lang w:bidi="he-IL"/>
        </w:rPr>
      </w:pPr>
      <w:r w:rsidRPr="00854332">
        <w:rPr>
          <w:rFonts w:ascii="David" w:hAnsi="David" w:cs="David"/>
          <w:rtl/>
          <w:lang w:bidi="he-IL"/>
        </w:rPr>
        <w:t xml:space="preserve">(דגש נוסף – העובדה שבאנגלית אומרים בי </w:t>
      </w:r>
      <w:proofErr w:type="spellStart"/>
      <w:r w:rsidRPr="00854332">
        <w:rPr>
          <w:rFonts w:ascii="David" w:hAnsi="David" w:cs="David"/>
          <w:rtl/>
          <w:lang w:bidi="he-IL"/>
        </w:rPr>
        <w:t>פריפרד</w:t>
      </w:r>
      <w:proofErr w:type="spellEnd"/>
      <w:r w:rsidRPr="00854332">
        <w:rPr>
          <w:rFonts w:ascii="David" w:hAnsi="David" w:cs="David"/>
          <w:rtl/>
          <w:lang w:bidi="he-IL"/>
        </w:rPr>
        <w:t xml:space="preserve"> ובחרו לתרגם זאת ל "היה נכון" ולא להיות מוכנים. למה? האם יש קשר לזה שאנחנו הצופים העבריים?)</w:t>
      </w:r>
    </w:p>
    <w:p w14:paraId="10B9F056" w14:textId="77777777" w:rsidR="00DE17E4" w:rsidRDefault="00DE17E4" w:rsidP="00854332">
      <w:pPr>
        <w:bidi/>
        <w:spacing w:line="360" w:lineRule="auto"/>
        <w:rPr>
          <w:rFonts w:ascii="David" w:hAnsi="David" w:cs="David"/>
          <w:b/>
          <w:bCs/>
          <w:u w:val="single"/>
          <w:rtl/>
          <w:lang w:bidi="he-IL"/>
        </w:rPr>
      </w:pPr>
    </w:p>
    <w:p w14:paraId="4A8DAEE0" w14:textId="22FC098C" w:rsidR="00854332" w:rsidRPr="00DE17E4" w:rsidRDefault="00854332" w:rsidP="00DE17E4">
      <w:pPr>
        <w:bidi/>
        <w:spacing w:line="360" w:lineRule="auto"/>
        <w:rPr>
          <w:rFonts w:ascii="David" w:hAnsi="David" w:cs="David"/>
          <w:sz w:val="20"/>
          <w:szCs w:val="20"/>
          <w:rtl/>
          <w:lang w:bidi="he-IL"/>
        </w:rPr>
      </w:pPr>
      <w:r w:rsidRPr="00DE17E4">
        <w:rPr>
          <w:rFonts w:ascii="David" w:hAnsi="David" w:cs="David"/>
          <w:b/>
          <w:bCs/>
          <w:u w:val="single"/>
          <w:rtl/>
          <w:lang w:bidi="he-IL"/>
        </w:rPr>
        <w:t>חלק ב'- פירוק</w:t>
      </w:r>
      <w:r w:rsidR="00DE17E4">
        <w:rPr>
          <w:rFonts w:ascii="David" w:hAnsi="David" w:cs="David" w:hint="cs"/>
          <w:rtl/>
          <w:lang w:bidi="he-IL"/>
        </w:rPr>
        <w:t xml:space="preserve"> </w:t>
      </w:r>
      <w:r w:rsidR="00DE17E4">
        <w:rPr>
          <w:rFonts w:ascii="David" w:hAnsi="David" w:cs="David" w:hint="cs"/>
          <w:sz w:val="20"/>
          <w:szCs w:val="20"/>
          <w:rtl/>
          <w:lang w:bidi="he-IL"/>
        </w:rPr>
        <w:t>15 דק'</w:t>
      </w:r>
    </w:p>
    <w:p w14:paraId="387AADF4" w14:textId="77777777" w:rsidR="00854332" w:rsidRPr="00854332" w:rsidRDefault="00854332" w:rsidP="00854332">
      <w:pPr>
        <w:bidi/>
        <w:spacing w:line="360" w:lineRule="auto"/>
        <w:rPr>
          <w:rFonts w:ascii="David" w:hAnsi="David" w:cs="David"/>
          <w:rtl/>
          <w:lang w:bidi="he-IL"/>
        </w:rPr>
      </w:pPr>
      <w:r w:rsidRPr="00854332">
        <w:rPr>
          <w:rFonts w:ascii="David" w:hAnsi="David" w:cs="David"/>
          <w:rtl/>
          <w:lang w:bidi="he-IL"/>
        </w:rPr>
        <w:t>לאחר שדנו בכוונת הציווי "היה נכון" ננסה להבין מה האחריות המוסרית שלי כצופה.</w:t>
      </w:r>
    </w:p>
    <w:p w14:paraId="557036AA" w14:textId="77777777" w:rsidR="00854332" w:rsidRPr="00854332" w:rsidRDefault="00854332" w:rsidP="00854332">
      <w:pPr>
        <w:bidi/>
        <w:spacing w:line="360" w:lineRule="auto"/>
        <w:rPr>
          <w:rFonts w:ascii="David" w:hAnsi="David" w:cs="David"/>
          <w:rtl/>
          <w:lang w:bidi="he-IL"/>
        </w:rPr>
      </w:pPr>
      <w:r w:rsidRPr="00854332">
        <w:rPr>
          <w:rFonts w:ascii="David" w:hAnsi="David" w:cs="David"/>
          <w:rtl/>
          <w:lang w:bidi="he-IL"/>
        </w:rPr>
        <w:t>נפזר על הקירות חלקים מתוך הטקסט: ונבקש מהקבוצה לעבור ולענות על השאלות הפזורות ובנוסף לרשום מחשבות או שאלות שעולות במהלך הסיבוב.</w:t>
      </w:r>
    </w:p>
    <w:p w14:paraId="4CEE0D78" w14:textId="77777777" w:rsidR="00854332" w:rsidRPr="00854332" w:rsidRDefault="00854332" w:rsidP="00854332">
      <w:pPr>
        <w:bidi/>
        <w:spacing w:line="360" w:lineRule="auto"/>
        <w:rPr>
          <w:rFonts w:ascii="David" w:hAnsi="David" w:cs="David"/>
          <w:rtl/>
          <w:lang w:bidi="he-IL"/>
        </w:rPr>
      </w:pPr>
      <w:r w:rsidRPr="00854332">
        <w:rPr>
          <w:rFonts w:ascii="David" w:hAnsi="David" w:cs="David"/>
          <w:rtl/>
          <w:lang w:bidi="he-IL"/>
        </w:rPr>
        <w:t>"היה נכון למלא חובתך"</w:t>
      </w:r>
    </w:p>
    <w:p w14:paraId="63879C25" w14:textId="77777777" w:rsidR="00854332" w:rsidRPr="00854332" w:rsidRDefault="00854332" w:rsidP="00854332">
      <w:pPr>
        <w:pStyle w:val="a9"/>
        <w:numPr>
          <w:ilvl w:val="0"/>
          <w:numId w:val="46"/>
        </w:numPr>
        <w:spacing w:after="160" w:line="360" w:lineRule="auto"/>
        <w:rPr>
          <w:rFonts w:ascii="David" w:hAnsi="David"/>
        </w:rPr>
      </w:pPr>
      <w:r w:rsidRPr="00854332">
        <w:rPr>
          <w:rFonts w:ascii="David" w:hAnsi="David"/>
          <w:rtl/>
        </w:rPr>
        <w:t>מה הכוונה בלמלא את חובתי? מהי החובה שעליה מדובר?</w:t>
      </w:r>
    </w:p>
    <w:p w14:paraId="647E1254" w14:textId="77777777" w:rsidR="00854332" w:rsidRPr="00854332" w:rsidRDefault="00854332" w:rsidP="00854332">
      <w:pPr>
        <w:bidi/>
        <w:spacing w:line="360" w:lineRule="auto"/>
        <w:rPr>
          <w:rFonts w:ascii="David" w:hAnsi="David" w:cs="David"/>
          <w:rtl/>
          <w:lang w:bidi="he-IL"/>
        </w:rPr>
      </w:pPr>
      <w:r w:rsidRPr="00854332">
        <w:rPr>
          <w:rFonts w:ascii="David" w:hAnsi="David" w:cs="David"/>
          <w:rtl/>
          <w:lang w:bidi="he-IL"/>
        </w:rPr>
        <w:t>"נאמן לעמך ולארצך"</w:t>
      </w:r>
    </w:p>
    <w:p w14:paraId="53920704" w14:textId="77777777" w:rsidR="00854332" w:rsidRPr="00854332" w:rsidRDefault="00854332" w:rsidP="00854332">
      <w:pPr>
        <w:pStyle w:val="a9"/>
        <w:numPr>
          <w:ilvl w:val="0"/>
          <w:numId w:val="46"/>
        </w:numPr>
        <w:spacing w:after="160" w:line="360" w:lineRule="auto"/>
        <w:rPr>
          <w:rFonts w:ascii="David" w:hAnsi="David"/>
        </w:rPr>
      </w:pPr>
      <w:r w:rsidRPr="00854332">
        <w:rPr>
          <w:rFonts w:ascii="David" w:hAnsi="David"/>
          <w:rtl/>
        </w:rPr>
        <w:t>כיצד באה לידי ביטוי נאמנות זו? האם נאמנות יכולה להיות לא מוסרית?</w:t>
      </w:r>
    </w:p>
    <w:p w14:paraId="242410E0" w14:textId="77777777" w:rsidR="00854332" w:rsidRPr="00854332" w:rsidRDefault="00854332" w:rsidP="00854332">
      <w:pPr>
        <w:bidi/>
        <w:spacing w:line="360" w:lineRule="auto"/>
        <w:rPr>
          <w:rFonts w:ascii="David" w:hAnsi="David" w:cs="David"/>
          <w:rtl/>
          <w:lang w:bidi="he-IL"/>
        </w:rPr>
      </w:pPr>
      <w:r w:rsidRPr="00854332">
        <w:rPr>
          <w:rFonts w:ascii="David" w:hAnsi="David" w:cs="David"/>
          <w:rtl/>
          <w:lang w:bidi="he-IL"/>
        </w:rPr>
        <w:t>"בכל עת לזולתך תעזור"</w:t>
      </w:r>
    </w:p>
    <w:p w14:paraId="16A834D9" w14:textId="77777777" w:rsidR="00854332" w:rsidRPr="00854332" w:rsidRDefault="00854332" w:rsidP="00854332">
      <w:pPr>
        <w:pStyle w:val="a9"/>
        <w:numPr>
          <w:ilvl w:val="0"/>
          <w:numId w:val="46"/>
        </w:numPr>
        <w:spacing w:after="160" w:line="360" w:lineRule="auto"/>
        <w:rPr>
          <w:rFonts w:ascii="David" w:hAnsi="David"/>
        </w:rPr>
      </w:pPr>
      <w:r w:rsidRPr="00854332">
        <w:rPr>
          <w:rFonts w:ascii="David" w:hAnsi="David"/>
          <w:rtl/>
        </w:rPr>
        <w:t xml:space="preserve">"לזולתך"- מי או מה היא הזולת שלי? (קהילה, משפחה, זרם השתייכות וכו?) האם עזרה זה משהו פאסיבי שאנו מגיבים לו רק מתוך חשיפה? או מתוך יוזמה? (הערה </w:t>
      </w:r>
      <w:proofErr w:type="spellStart"/>
      <w:r w:rsidRPr="00854332">
        <w:rPr>
          <w:rFonts w:ascii="David" w:hAnsi="David"/>
          <w:rtl/>
        </w:rPr>
        <w:t>למדריכ.ה</w:t>
      </w:r>
      <w:proofErr w:type="spellEnd"/>
      <w:r w:rsidRPr="00854332">
        <w:rPr>
          <w:rFonts w:ascii="David" w:hAnsi="David"/>
          <w:rtl/>
        </w:rPr>
        <w:t>: למעשה אין חוק המחייב אותנו לעזור לזולת)</w:t>
      </w:r>
    </w:p>
    <w:p w14:paraId="4E0029A5" w14:textId="77777777" w:rsidR="00854332" w:rsidRPr="00854332" w:rsidRDefault="00854332" w:rsidP="00854332">
      <w:pPr>
        <w:bidi/>
        <w:spacing w:line="360" w:lineRule="auto"/>
        <w:rPr>
          <w:rFonts w:ascii="David" w:hAnsi="David" w:cs="David"/>
          <w:rtl/>
          <w:lang w:bidi="he-IL"/>
        </w:rPr>
      </w:pPr>
      <w:r w:rsidRPr="00854332">
        <w:rPr>
          <w:rFonts w:ascii="David" w:hAnsi="David" w:cs="David"/>
          <w:rtl/>
          <w:lang w:bidi="he-IL"/>
        </w:rPr>
        <w:t>"חוקתך הצופה שמור תשמור"</w:t>
      </w:r>
    </w:p>
    <w:p w14:paraId="774A7D59" w14:textId="77777777" w:rsidR="00854332" w:rsidRPr="00854332" w:rsidRDefault="00854332" w:rsidP="00854332">
      <w:pPr>
        <w:pStyle w:val="a9"/>
        <w:numPr>
          <w:ilvl w:val="0"/>
          <w:numId w:val="46"/>
        </w:numPr>
        <w:spacing w:after="160" w:line="360" w:lineRule="auto"/>
        <w:rPr>
          <w:rFonts w:ascii="David" w:hAnsi="David"/>
          <w:rtl/>
        </w:rPr>
      </w:pPr>
      <w:r w:rsidRPr="00854332">
        <w:rPr>
          <w:rFonts w:ascii="David" w:hAnsi="David"/>
          <w:rtl/>
        </w:rPr>
        <w:t xml:space="preserve">מהי החוקה עליה צריך לשמור? ( מידות הצופה? החוק במדינה? עשרת הדיברות?).  ביחס לשאלה של חובה לחוק או לדבר הנכון- האם השיר קורא לנו לעשות משהו לפי חוק או לפי הדבר הנכון? </w:t>
      </w:r>
    </w:p>
    <w:p w14:paraId="159CDDF4" w14:textId="77777777" w:rsidR="00DE17E4" w:rsidRDefault="00DE17E4" w:rsidP="00854332">
      <w:pPr>
        <w:bidi/>
        <w:spacing w:line="360" w:lineRule="auto"/>
        <w:rPr>
          <w:rFonts w:ascii="David" w:hAnsi="David" w:cs="David"/>
          <w:b/>
          <w:bCs/>
          <w:u w:val="single"/>
          <w:rtl/>
          <w:lang w:bidi="he-IL"/>
        </w:rPr>
      </w:pPr>
    </w:p>
    <w:p w14:paraId="7907EB0C" w14:textId="77777777" w:rsidR="00DE17E4" w:rsidRDefault="00DE17E4" w:rsidP="00DE17E4">
      <w:pPr>
        <w:bidi/>
        <w:spacing w:line="360" w:lineRule="auto"/>
        <w:rPr>
          <w:rFonts w:ascii="David" w:hAnsi="David" w:cs="David"/>
          <w:b/>
          <w:bCs/>
          <w:u w:val="single"/>
          <w:rtl/>
          <w:lang w:bidi="he-IL"/>
        </w:rPr>
      </w:pPr>
    </w:p>
    <w:p w14:paraId="7FB7BA70" w14:textId="3DFB9ECD" w:rsidR="00854332" w:rsidRPr="00DE17E4" w:rsidRDefault="00854332" w:rsidP="00DE17E4">
      <w:pPr>
        <w:bidi/>
        <w:spacing w:line="360" w:lineRule="auto"/>
        <w:rPr>
          <w:rFonts w:ascii="David" w:hAnsi="David" w:cs="David"/>
          <w:sz w:val="20"/>
          <w:szCs w:val="20"/>
          <w:rtl/>
          <w:lang w:bidi="he-IL"/>
        </w:rPr>
      </w:pPr>
      <w:r w:rsidRPr="00DE17E4">
        <w:rPr>
          <w:rFonts w:ascii="David" w:hAnsi="David" w:cs="David"/>
          <w:b/>
          <w:bCs/>
          <w:u w:val="single"/>
          <w:rtl/>
          <w:lang w:bidi="he-IL"/>
        </w:rPr>
        <w:lastRenderedPageBreak/>
        <w:t>חלק ג'- שיתוף</w:t>
      </w:r>
      <w:r w:rsidR="00DE17E4">
        <w:rPr>
          <w:rFonts w:ascii="David" w:hAnsi="David" w:cs="David" w:hint="cs"/>
          <w:b/>
          <w:bCs/>
          <w:u w:val="single"/>
          <w:rtl/>
          <w:lang w:bidi="he-IL"/>
        </w:rPr>
        <w:t xml:space="preserve"> וחשיבה משותפת</w:t>
      </w:r>
      <w:r w:rsidR="00DE17E4">
        <w:rPr>
          <w:rFonts w:ascii="David" w:hAnsi="David" w:cs="David" w:hint="cs"/>
          <w:rtl/>
          <w:lang w:bidi="he-IL"/>
        </w:rPr>
        <w:t xml:space="preserve"> </w:t>
      </w:r>
      <w:r w:rsidR="00DE17E4">
        <w:rPr>
          <w:rFonts w:ascii="David" w:hAnsi="David" w:cs="David" w:hint="cs"/>
          <w:sz w:val="20"/>
          <w:szCs w:val="20"/>
          <w:rtl/>
          <w:lang w:bidi="he-IL"/>
        </w:rPr>
        <w:t>30 דק'</w:t>
      </w:r>
    </w:p>
    <w:p w14:paraId="4678454F" w14:textId="77777777" w:rsidR="00854332" w:rsidRPr="00854332" w:rsidRDefault="00854332" w:rsidP="00854332">
      <w:pPr>
        <w:bidi/>
        <w:spacing w:line="360" w:lineRule="auto"/>
        <w:rPr>
          <w:rFonts w:ascii="David" w:hAnsi="David" w:cs="David"/>
          <w:rtl/>
          <w:lang w:bidi="he-IL"/>
        </w:rPr>
      </w:pPr>
      <w:r w:rsidRPr="00854332">
        <w:rPr>
          <w:rFonts w:ascii="David" w:hAnsi="David" w:cs="David"/>
          <w:rtl/>
          <w:lang w:bidi="he-IL"/>
        </w:rPr>
        <w:t>נבקש לשתף במחשבות ובדברים שקראו וכתבו ולאחר מכן נדון סביב השאלות הבאות:</w:t>
      </w:r>
    </w:p>
    <w:p w14:paraId="0F07D3D3" w14:textId="05B721F1" w:rsidR="00854332" w:rsidRPr="00DE17E4" w:rsidRDefault="00854332" w:rsidP="00DE17E4">
      <w:pPr>
        <w:pStyle w:val="a9"/>
        <w:numPr>
          <w:ilvl w:val="0"/>
          <w:numId w:val="47"/>
        </w:numPr>
        <w:spacing w:after="160" w:line="360" w:lineRule="auto"/>
        <w:rPr>
          <w:rFonts w:ascii="David" w:hAnsi="David"/>
        </w:rPr>
      </w:pPr>
      <w:r w:rsidRPr="00DE17E4">
        <w:rPr>
          <w:rFonts w:ascii="David" w:hAnsi="David"/>
          <w:rtl/>
        </w:rPr>
        <w:t>איך אנחנו כצופים</w:t>
      </w:r>
      <w:r w:rsidR="00DE17E4">
        <w:rPr>
          <w:rFonts w:ascii="David" w:hAnsi="David" w:hint="cs"/>
          <w:rtl/>
        </w:rPr>
        <w:t>/ות</w:t>
      </w:r>
      <w:r w:rsidRPr="00DE17E4">
        <w:rPr>
          <w:rFonts w:ascii="David" w:hAnsi="David"/>
          <w:rtl/>
        </w:rPr>
        <w:t xml:space="preserve"> יודעים</w:t>
      </w:r>
      <w:r w:rsidR="00DE17E4">
        <w:rPr>
          <w:rFonts w:ascii="David" w:hAnsi="David" w:hint="cs"/>
          <w:rtl/>
        </w:rPr>
        <w:t>/</w:t>
      </w:r>
      <w:r w:rsidRPr="00DE17E4">
        <w:rPr>
          <w:rFonts w:ascii="David" w:hAnsi="David"/>
          <w:rtl/>
        </w:rPr>
        <w:t>ות מהו הדבר הנכון? איך יודעים מה נכון? כיצד מחליטים מה נכון?</w:t>
      </w:r>
    </w:p>
    <w:p w14:paraId="3A55FD40" w14:textId="77777777" w:rsidR="00854332" w:rsidRPr="00DE17E4" w:rsidRDefault="00854332" w:rsidP="00DE17E4">
      <w:pPr>
        <w:pStyle w:val="a9"/>
        <w:numPr>
          <w:ilvl w:val="0"/>
          <w:numId w:val="47"/>
        </w:numPr>
        <w:spacing w:after="160" w:line="360" w:lineRule="auto"/>
        <w:rPr>
          <w:rFonts w:ascii="David" w:hAnsi="David"/>
        </w:rPr>
      </w:pPr>
      <w:r w:rsidRPr="00DE17E4">
        <w:rPr>
          <w:rFonts w:ascii="David" w:hAnsi="David"/>
          <w:rtl/>
        </w:rPr>
        <w:t xml:space="preserve">האם מה שנכון יכול להשתנות במרוצת השנים? (לדוגמא: הרבה מאוד שנים בתנועת הצופים חששו לקדם חינוך פוליטי כדי לא לייצר אידיאולוגיה שתוכל לפגוע בקהלים שונים בתנועה כי זה מה שהרגישו </w:t>
      </w:r>
      <w:r w:rsidRPr="00DE17E4">
        <w:rPr>
          <w:rFonts w:ascii="David" w:hAnsi="David"/>
          <w:u w:val="single"/>
          <w:rtl/>
        </w:rPr>
        <w:t>שזה הדבר הנכון</w:t>
      </w:r>
      <w:r w:rsidRPr="00DE17E4">
        <w:rPr>
          <w:rFonts w:ascii="David" w:hAnsi="David"/>
          <w:rtl/>
        </w:rPr>
        <w:t xml:space="preserve"> לאותו זמן)</w:t>
      </w:r>
    </w:p>
    <w:p w14:paraId="0FE1518D" w14:textId="77777777" w:rsidR="00854332" w:rsidRPr="00DE17E4" w:rsidRDefault="00854332" w:rsidP="00DE17E4">
      <w:pPr>
        <w:pStyle w:val="a9"/>
        <w:numPr>
          <w:ilvl w:val="0"/>
          <w:numId w:val="47"/>
        </w:numPr>
        <w:spacing w:after="160" w:line="360" w:lineRule="auto"/>
        <w:rPr>
          <w:rFonts w:ascii="David" w:hAnsi="David"/>
        </w:rPr>
      </w:pPr>
      <w:r w:rsidRPr="00DE17E4">
        <w:rPr>
          <w:rFonts w:ascii="David" w:hAnsi="David"/>
          <w:rtl/>
        </w:rPr>
        <w:t>איך נחנך בתוך התנועה לפעול לאור מידות צדק ומוסר?</w:t>
      </w:r>
      <w:r w:rsidRPr="00DE17E4">
        <w:rPr>
          <w:rFonts w:ascii="David" w:hAnsi="David"/>
        </w:rPr>
        <w:t xml:space="preserve"> </w:t>
      </w:r>
    </w:p>
    <w:p w14:paraId="520244C5" w14:textId="695B4DE8" w:rsidR="00854332" w:rsidRPr="00DE17E4" w:rsidRDefault="00854332" w:rsidP="00DE17E4">
      <w:pPr>
        <w:pStyle w:val="a9"/>
        <w:numPr>
          <w:ilvl w:val="0"/>
          <w:numId w:val="47"/>
        </w:numPr>
        <w:spacing w:after="160" w:line="360" w:lineRule="auto"/>
        <w:rPr>
          <w:rFonts w:ascii="David" w:hAnsi="David"/>
        </w:rPr>
      </w:pPr>
      <w:r w:rsidRPr="00DE17E4">
        <w:rPr>
          <w:rFonts w:ascii="David" w:hAnsi="David"/>
          <w:rtl/>
        </w:rPr>
        <w:t>איזה אתגרים יש לנו בקיום שיח על צדק ומוסר</w:t>
      </w:r>
      <w:r w:rsidR="00DE17E4">
        <w:rPr>
          <w:rFonts w:ascii="David" w:hAnsi="David" w:hint="cs"/>
          <w:rtl/>
        </w:rPr>
        <w:t xml:space="preserve"> בינינו לבין עצמנו ובינינו לבין החניכים/ות בשכבות הגיל השונות</w:t>
      </w:r>
      <w:r w:rsidRPr="00DE17E4">
        <w:rPr>
          <w:rFonts w:ascii="David" w:hAnsi="David"/>
          <w:rtl/>
        </w:rPr>
        <w:t>? האם קיימים? ואיך נכון להתמודד עם זה?</w:t>
      </w:r>
    </w:p>
    <w:p w14:paraId="2120A903" w14:textId="77777777" w:rsidR="00DE17E4" w:rsidRDefault="00854332" w:rsidP="00DE17E4">
      <w:pPr>
        <w:pStyle w:val="a9"/>
        <w:numPr>
          <w:ilvl w:val="0"/>
          <w:numId w:val="47"/>
        </w:numPr>
        <w:spacing w:after="160" w:line="360" w:lineRule="auto"/>
        <w:rPr>
          <w:rFonts w:ascii="David" w:hAnsi="David"/>
        </w:rPr>
      </w:pPr>
      <w:r w:rsidRPr="00DE17E4">
        <w:rPr>
          <w:rFonts w:ascii="David" w:hAnsi="David"/>
          <w:rtl/>
        </w:rPr>
        <w:t xml:space="preserve">איזה כלים עומדים לרשותנו? </w:t>
      </w:r>
    </w:p>
    <w:p w14:paraId="3C151C66" w14:textId="03D33055" w:rsidR="00854332" w:rsidRDefault="00854332" w:rsidP="00DE17E4">
      <w:pPr>
        <w:pStyle w:val="a9"/>
        <w:numPr>
          <w:ilvl w:val="0"/>
          <w:numId w:val="47"/>
        </w:numPr>
        <w:spacing w:after="160" w:line="360" w:lineRule="auto"/>
        <w:rPr>
          <w:rFonts w:ascii="David" w:hAnsi="David"/>
        </w:rPr>
      </w:pPr>
      <w:r w:rsidRPr="00DE17E4">
        <w:rPr>
          <w:rFonts w:ascii="David" w:hAnsi="David"/>
          <w:rtl/>
        </w:rPr>
        <w:t>מה יכול להקשות עלינו?</w:t>
      </w:r>
    </w:p>
    <w:p w14:paraId="57F1E274" w14:textId="25A2C82F" w:rsidR="00DE17E4" w:rsidRDefault="00DE17E4" w:rsidP="00DE17E4">
      <w:pPr>
        <w:pStyle w:val="a9"/>
        <w:numPr>
          <w:ilvl w:val="0"/>
          <w:numId w:val="47"/>
        </w:numPr>
        <w:spacing w:after="160" w:line="360" w:lineRule="auto"/>
        <w:rPr>
          <w:rFonts w:ascii="David" w:hAnsi="David"/>
        </w:rPr>
      </w:pPr>
      <w:r>
        <w:rPr>
          <w:rFonts w:ascii="David" w:hAnsi="David" w:hint="cs"/>
          <w:rtl/>
        </w:rPr>
        <w:t xml:space="preserve">האם בתקופה זו של משבר, יש מקום לנהל שיח כזה בכלל? סביב אילו נושאים הייתם/ן רוצים/ות לנהל שיח של מוסר וצדק עם חניכי/ות השכבות השונות ו/או הצוות הבוגר? מדוע? מה מטרת קיום שיח שכזה? </w:t>
      </w:r>
    </w:p>
    <w:p w14:paraId="57C86C9F" w14:textId="77777777" w:rsidR="00FC18CE" w:rsidRPr="00854332" w:rsidRDefault="00FC18CE" w:rsidP="00854332">
      <w:pPr>
        <w:bidi/>
        <w:spacing w:line="360" w:lineRule="auto"/>
        <w:rPr>
          <w:rFonts w:ascii="David" w:hAnsi="David" w:cs="David"/>
          <w:rtl/>
          <w:lang w:bidi="he-IL"/>
        </w:rPr>
      </w:pPr>
    </w:p>
    <w:sectPr w:rsidR="00FC18CE" w:rsidRPr="00854332" w:rsidSect="00557B5D">
      <w:headerReference w:type="default" r:id="rId27"/>
      <w:footerReference w:type="default" r:id="rId28"/>
      <w:pgSz w:w="11900" w:h="16840"/>
      <w:pgMar w:top="2552"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4C373" w14:textId="77777777" w:rsidR="00084B9B" w:rsidRDefault="00084B9B" w:rsidP="006A7DE2">
      <w:r>
        <w:separator/>
      </w:r>
    </w:p>
  </w:endnote>
  <w:endnote w:type="continuationSeparator" w:id="0">
    <w:p w14:paraId="4ACDC2E3" w14:textId="77777777" w:rsidR="00084B9B" w:rsidRDefault="00084B9B" w:rsidP="006A7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avid">
    <w:panose1 w:val="020E0502060401010101"/>
    <w:charset w:val="00"/>
    <w:family w:val="swiss"/>
    <w:pitch w:val="variable"/>
    <w:sig w:usb0="00000803" w:usb1="00000000" w:usb2="00000000" w:usb3="00000000" w:csb0="00000021" w:csb1="00000000"/>
  </w:font>
  <w:font w:name="Choco">
    <w:altName w:val="Courier New"/>
    <w:charset w:val="B1"/>
    <w:family w:val="auto"/>
    <w:pitch w:val="variable"/>
    <w:sig w:usb0="00000800" w:usb1="40000000" w:usb2="00000000" w:usb3="00000000" w:csb0="00000020"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ECA63" w14:textId="77777777" w:rsidR="00761FBE" w:rsidRDefault="00761FBE" w:rsidP="00557B5D">
    <w:pPr>
      <w:pStyle w:val="a5"/>
    </w:pPr>
    <w:r>
      <w:rPr>
        <w:noProof/>
        <w:lang w:bidi="he-IL"/>
      </w:rPr>
      <w:drawing>
        <wp:anchor distT="0" distB="0" distL="114300" distR="114300" simplePos="0" relativeHeight="251660288" behindDoc="1" locked="0" layoutInCell="1" allowOverlap="1" wp14:anchorId="4ED13BC0" wp14:editId="4BEE018D">
          <wp:simplePos x="0" y="0"/>
          <wp:positionH relativeFrom="column">
            <wp:posOffset>-713105</wp:posOffset>
          </wp:positionH>
          <wp:positionV relativeFrom="paragraph">
            <wp:posOffset>153035</wp:posOffset>
          </wp:positionV>
          <wp:extent cx="7559040" cy="297180"/>
          <wp:effectExtent l="0" t="0" r="3810" b="7620"/>
          <wp:wrapNone/>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ייר מכתבים האגף לחינוך2.jpg"/>
                  <pic:cNvPicPr/>
                </pic:nvPicPr>
                <pic:blipFill rotWithShape="1">
                  <a:blip r:embed="rId1">
                    <a:extLst>
                      <a:ext uri="{28A0092B-C50C-407E-A947-70E740481C1C}">
                        <a14:useLocalDpi xmlns:a14="http://schemas.microsoft.com/office/drawing/2010/main" val="0"/>
                      </a:ext>
                    </a:extLst>
                  </a:blip>
                  <a:srcRect t="96243" r="243" b="949"/>
                  <a:stretch/>
                </pic:blipFill>
                <pic:spPr bwMode="auto">
                  <a:xfrm>
                    <a:off x="0" y="0"/>
                    <a:ext cx="7559040" cy="2971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381BD" w14:textId="77777777" w:rsidR="00084B9B" w:rsidRDefault="00084B9B" w:rsidP="006A7DE2">
      <w:r>
        <w:separator/>
      </w:r>
    </w:p>
  </w:footnote>
  <w:footnote w:type="continuationSeparator" w:id="0">
    <w:p w14:paraId="66D64B6F" w14:textId="77777777" w:rsidR="00084B9B" w:rsidRDefault="00084B9B" w:rsidP="006A7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42AD7" w14:textId="77777777" w:rsidR="00761FBE" w:rsidRDefault="00761FBE">
    <w:pPr>
      <w:pStyle w:val="a3"/>
    </w:pPr>
    <w:r>
      <w:rPr>
        <w:noProof/>
        <w:lang w:bidi="he-IL"/>
      </w:rPr>
      <w:drawing>
        <wp:anchor distT="0" distB="0" distL="114300" distR="114300" simplePos="0" relativeHeight="251662336" behindDoc="1" locked="0" layoutInCell="1" allowOverlap="1" wp14:anchorId="3401A81A" wp14:editId="3E9AAC50">
          <wp:simplePos x="0" y="0"/>
          <wp:positionH relativeFrom="margin">
            <wp:align>center</wp:align>
          </wp:positionH>
          <wp:positionV relativeFrom="paragraph">
            <wp:posOffset>-438150</wp:posOffset>
          </wp:positionV>
          <wp:extent cx="8032750" cy="1460378"/>
          <wp:effectExtent l="0" t="0" r="6350" b="6985"/>
          <wp:wrapNone/>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ייר מכתבים האגף לחינוך.jpg"/>
                  <pic:cNvPicPr/>
                </pic:nvPicPr>
                <pic:blipFill rotWithShape="1">
                  <a:blip r:embed="rId1">
                    <a:extLst>
                      <a:ext uri="{28A0092B-C50C-407E-A947-70E740481C1C}">
                        <a14:useLocalDpi xmlns:a14="http://schemas.microsoft.com/office/drawing/2010/main" val="0"/>
                      </a:ext>
                    </a:extLst>
                  </a:blip>
                  <a:srcRect l="-252" r="1" b="86355"/>
                  <a:stretch/>
                </pic:blipFill>
                <pic:spPr bwMode="auto">
                  <a:xfrm>
                    <a:off x="0" y="0"/>
                    <a:ext cx="8032750" cy="146037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24C51D8" w14:textId="77777777" w:rsidR="00761FBE" w:rsidRDefault="00761FBE">
    <w:pPr>
      <w:pStyle w:val="a3"/>
    </w:pPr>
  </w:p>
  <w:p w14:paraId="74ECC034" w14:textId="77777777" w:rsidR="00761FBE" w:rsidRDefault="00761FBE">
    <w:pPr>
      <w:pStyle w:val="a3"/>
    </w:pPr>
  </w:p>
  <w:p w14:paraId="39968B18" w14:textId="77777777" w:rsidR="00761FBE" w:rsidRDefault="00761FBE">
    <w:pPr>
      <w:pStyle w:val="a3"/>
    </w:pPr>
  </w:p>
  <w:p w14:paraId="5F62E977" w14:textId="77777777" w:rsidR="00761FBE" w:rsidRDefault="00761FBE">
    <w:pPr>
      <w:pStyle w:val="a3"/>
    </w:pPr>
  </w:p>
  <w:p w14:paraId="70A35A96" w14:textId="77777777" w:rsidR="00761FBE" w:rsidRDefault="00761FBE" w:rsidP="00AB5996">
    <w:pPr>
      <w:pStyle w:val="a3"/>
      <w:spacing w:line="360" w:lineRule="auto"/>
      <w:rPr>
        <w:rFonts w:ascii="David" w:hAnsi="David" w:cs="Dav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7391E"/>
    <w:multiLevelType w:val="hybridMultilevel"/>
    <w:tmpl w:val="D8DAC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0E3992"/>
    <w:multiLevelType w:val="hybridMultilevel"/>
    <w:tmpl w:val="A5FC6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81762"/>
    <w:multiLevelType w:val="hybridMultilevel"/>
    <w:tmpl w:val="A460A426"/>
    <w:lvl w:ilvl="0" w:tplc="31E0E9B6">
      <w:start w:val="1"/>
      <w:numFmt w:val="bullet"/>
      <w:lvlText w:val=""/>
      <w:lvlJc w:val="left"/>
      <w:pPr>
        <w:ind w:left="720" w:hanging="360"/>
      </w:pPr>
      <w:rPr>
        <w:rFonts w:ascii="Symbol" w:eastAsiaTheme="minorEastAsia"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368F0"/>
    <w:multiLevelType w:val="hybridMultilevel"/>
    <w:tmpl w:val="C9E4B20E"/>
    <w:lvl w:ilvl="0" w:tplc="B8DC8334">
      <w:numFmt w:val="bullet"/>
      <w:lvlText w:val=""/>
      <w:lvlJc w:val="left"/>
      <w:pPr>
        <w:ind w:left="720" w:hanging="360"/>
      </w:pPr>
      <w:rPr>
        <w:rFonts w:ascii="Symbol" w:eastAsiaTheme="minorEastAsia"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32646"/>
    <w:multiLevelType w:val="hybridMultilevel"/>
    <w:tmpl w:val="25C4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A058A"/>
    <w:multiLevelType w:val="hybridMultilevel"/>
    <w:tmpl w:val="38A8E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104F3"/>
    <w:multiLevelType w:val="hybridMultilevel"/>
    <w:tmpl w:val="2230FFE4"/>
    <w:lvl w:ilvl="0" w:tplc="B8DC8334">
      <w:numFmt w:val="bullet"/>
      <w:lvlText w:val=""/>
      <w:lvlJc w:val="left"/>
      <w:pPr>
        <w:ind w:left="1080" w:hanging="360"/>
      </w:pPr>
      <w:rPr>
        <w:rFonts w:ascii="Symbol" w:eastAsiaTheme="minorEastAsia"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177A4F"/>
    <w:multiLevelType w:val="hybridMultilevel"/>
    <w:tmpl w:val="D1006D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04D5E"/>
    <w:multiLevelType w:val="hybridMultilevel"/>
    <w:tmpl w:val="109A4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A1BBB"/>
    <w:multiLevelType w:val="hybridMultilevel"/>
    <w:tmpl w:val="0AA84698"/>
    <w:lvl w:ilvl="0" w:tplc="007E4B90">
      <w:numFmt w:val="bullet"/>
      <w:lvlText w:val="-"/>
      <w:lvlJc w:val="left"/>
      <w:pPr>
        <w:ind w:left="720" w:hanging="360"/>
      </w:pPr>
      <w:rPr>
        <w:rFonts w:ascii="Times New Roman" w:eastAsia="Times New Roman" w:hAnsi="Times New Roman" w:cs="Choc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A44BB"/>
    <w:multiLevelType w:val="hybridMultilevel"/>
    <w:tmpl w:val="F280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8D4CB2"/>
    <w:multiLevelType w:val="hybridMultilevel"/>
    <w:tmpl w:val="5B041BAE"/>
    <w:lvl w:ilvl="0" w:tplc="FCAAB51A">
      <w:numFmt w:val="bullet"/>
      <w:lvlText w:val=""/>
      <w:lvlJc w:val="left"/>
      <w:pPr>
        <w:ind w:left="720" w:hanging="360"/>
      </w:pPr>
      <w:rPr>
        <w:rFonts w:ascii="Symbol" w:eastAsiaTheme="minorEastAsia"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256B6"/>
    <w:multiLevelType w:val="hybridMultilevel"/>
    <w:tmpl w:val="8C6A5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A12714"/>
    <w:multiLevelType w:val="hybridMultilevel"/>
    <w:tmpl w:val="BB482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CD1430"/>
    <w:multiLevelType w:val="hybridMultilevel"/>
    <w:tmpl w:val="63AE67A0"/>
    <w:lvl w:ilvl="0" w:tplc="B8DC8334">
      <w:numFmt w:val="bullet"/>
      <w:lvlText w:val=""/>
      <w:lvlJc w:val="left"/>
      <w:pPr>
        <w:ind w:left="720" w:hanging="360"/>
      </w:pPr>
      <w:rPr>
        <w:rFonts w:ascii="Symbol" w:eastAsiaTheme="minorEastAsia"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9E6ED6"/>
    <w:multiLevelType w:val="hybridMultilevel"/>
    <w:tmpl w:val="19B0CF0C"/>
    <w:lvl w:ilvl="0" w:tplc="0409000F">
      <w:start w:val="1"/>
      <w:numFmt w:val="decimal"/>
      <w:lvlText w:val="%1."/>
      <w:lvlJc w:val="left"/>
      <w:pPr>
        <w:tabs>
          <w:tab w:val="num" w:pos="720"/>
        </w:tabs>
        <w:ind w:left="720" w:right="720" w:hanging="360"/>
      </w:pPr>
      <w:rPr>
        <w:rFonts w:hint="default"/>
      </w:rPr>
    </w:lvl>
    <w:lvl w:ilvl="1" w:tplc="852A422A">
      <w:start w:val="1"/>
      <w:numFmt w:val="hebrew1"/>
      <w:lvlText w:val="%2."/>
      <w:lvlJc w:val="left"/>
      <w:pPr>
        <w:tabs>
          <w:tab w:val="num" w:pos="1440"/>
        </w:tabs>
        <w:ind w:left="1440" w:right="1440" w:hanging="360"/>
      </w:pPr>
      <w:rPr>
        <w:rFonts w:hint="default"/>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6" w15:restartNumberingAfterBreak="0">
    <w:nsid w:val="36DE1B61"/>
    <w:multiLevelType w:val="multilevel"/>
    <w:tmpl w:val="31BEA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42381D"/>
    <w:multiLevelType w:val="hybridMultilevel"/>
    <w:tmpl w:val="DDAE1F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38550A"/>
    <w:multiLevelType w:val="hybridMultilevel"/>
    <w:tmpl w:val="5C3827E6"/>
    <w:lvl w:ilvl="0" w:tplc="1BB8E46C">
      <w:numFmt w:val="bullet"/>
      <w:lvlText w:val=""/>
      <w:lvlJc w:val="left"/>
      <w:pPr>
        <w:ind w:left="720" w:hanging="360"/>
      </w:pPr>
      <w:rPr>
        <w:rFonts w:ascii="Wingdings" w:eastAsiaTheme="minorEastAsia"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BC74E8"/>
    <w:multiLevelType w:val="hybridMultilevel"/>
    <w:tmpl w:val="4F58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E978C2"/>
    <w:multiLevelType w:val="hybridMultilevel"/>
    <w:tmpl w:val="D714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151474"/>
    <w:multiLevelType w:val="hybridMultilevel"/>
    <w:tmpl w:val="92542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D413C8"/>
    <w:multiLevelType w:val="multilevel"/>
    <w:tmpl w:val="1C4E5A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C114B2"/>
    <w:multiLevelType w:val="hybridMultilevel"/>
    <w:tmpl w:val="A4328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455314"/>
    <w:multiLevelType w:val="hybridMultilevel"/>
    <w:tmpl w:val="E01E68A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E7F1CF3"/>
    <w:multiLevelType w:val="multilevel"/>
    <w:tmpl w:val="B3E2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1B081F"/>
    <w:multiLevelType w:val="hybridMultilevel"/>
    <w:tmpl w:val="96CEC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B03FA"/>
    <w:multiLevelType w:val="hybridMultilevel"/>
    <w:tmpl w:val="88F6B38A"/>
    <w:lvl w:ilvl="0" w:tplc="8040A0B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B0227EC"/>
    <w:multiLevelType w:val="hybridMultilevel"/>
    <w:tmpl w:val="A12EF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407B7B"/>
    <w:multiLevelType w:val="hybridMultilevel"/>
    <w:tmpl w:val="56B846E0"/>
    <w:lvl w:ilvl="0" w:tplc="3F8A0FC4">
      <w:start w:val="1"/>
      <w:numFmt w:val="bullet"/>
      <w:lvlText w:val="-"/>
      <w:lvlJc w:val="left"/>
      <w:pPr>
        <w:ind w:left="720" w:hanging="360"/>
      </w:pPr>
      <w:rPr>
        <w:rFonts w:ascii="Gisha" w:eastAsiaTheme="minorHAnsi" w:hAnsi="Gisha" w:cs="Gis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58692F"/>
    <w:multiLevelType w:val="hybridMultilevel"/>
    <w:tmpl w:val="F5185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4F5A3C"/>
    <w:multiLevelType w:val="hybridMultilevel"/>
    <w:tmpl w:val="0D62D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E7391F"/>
    <w:multiLevelType w:val="hybridMultilevel"/>
    <w:tmpl w:val="A8509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AE5015"/>
    <w:multiLevelType w:val="hybridMultilevel"/>
    <w:tmpl w:val="67E68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0A4FB0"/>
    <w:multiLevelType w:val="hybridMultilevel"/>
    <w:tmpl w:val="5888EBE6"/>
    <w:lvl w:ilvl="0" w:tplc="0409000F">
      <w:start w:val="1"/>
      <w:numFmt w:val="decimal"/>
      <w:lvlText w:val="%1."/>
      <w:lvlJc w:val="left"/>
      <w:pPr>
        <w:ind w:left="720" w:hanging="360"/>
      </w:pPr>
      <w:rPr>
        <w:rFonts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7C5CA4"/>
    <w:multiLevelType w:val="hybridMultilevel"/>
    <w:tmpl w:val="AAF6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EC559D"/>
    <w:multiLevelType w:val="hybridMultilevel"/>
    <w:tmpl w:val="4EA6C7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224BA2"/>
    <w:multiLevelType w:val="hybridMultilevel"/>
    <w:tmpl w:val="A058EAAA"/>
    <w:lvl w:ilvl="0" w:tplc="007E4B90">
      <w:numFmt w:val="bullet"/>
      <w:lvlText w:val="-"/>
      <w:lvlJc w:val="left"/>
      <w:pPr>
        <w:ind w:left="720" w:hanging="360"/>
      </w:pPr>
      <w:rPr>
        <w:rFonts w:ascii="Times New Roman" w:eastAsia="Times New Roman" w:hAnsi="Times New Roman" w:cs="Choc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1B624E"/>
    <w:multiLevelType w:val="hybridMultilevel"/>
    <w:tmpl w:val="0D864FE4"/>
    <w:lvl w:ilvl="0" w:tplc="2E5A906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C572DB"/>
    <w:multiLevelType w:val="hybridMultilevel"/>
    <w:tmpl w:val="F3D49C50"/>
    <w:lvl w:ilvl="0" w:tplc="1BB8E46C">
      <w:numFmt w:val="bullet"/>
      <w:lvlText w:val=""/>
      <w:lvlJc w:val="left"/>
      <w:pPr>
        <w:ind w:left="720" w:hanging="360"/>
      </w:pPr>
      <w:rPr>
        <w:rFonts w:ascii="Wingdings" w:eastAsiaTheme="minorEastAsia" w:hAnsi="Wingdings"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C96B91"/>
    <w:multiLevelType w:val="hybridMultilevel"/>
    <w:tmpl w:val="E44A9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EB7A07"/>
    <w:multiLevelType w:val="hybridMultilevel"/>
    <w:tmpl w:val="380A43A4"/>
    <w:lvl w:ilvl="0" w:tplc="0409000F">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42" w15:restartNumberingAfterBreak="0">
    <w:nsid w:val="76515265"/>
    <w:multiLevelType w:val="hybridMultilevel"/>
    <w:tmpl w:val="8A5A4A4E"/>
    <w:lvl w:ilvl="0" w:tplc="0B2E4334">
      <w:start w:val="1"/>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630DFC"/>
    <w:multiLevelType w:val="hybridMultilevel"/>
    <w:tmpl w:val="E01E68A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A172589"/>
    <w:multiLevelType w:val="hybridMultilevel"/>
    <w:tmpl w:val="81D0A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590962"/>
    <w:multiLevelType w:val="hybridMultilevel"/>
    <w:tmpl w:val="3C1A04A4"/>
    <w:lvl w:ilvl="0" w:tplc="FCAAB51A">
      <w:numFmt w:val="bullet"/>
      <w:lvlText w:val=""/>
      <w:lvlJc w:val="left"/>
      <w:pPr>
        <w:ind w:left="720" w:hanging="360"/>
      </w:pPr>
      <w:rPr>
        <w:rFonts w:ascii="Symbol" w:eastAsiaTheme="minorEastAsia"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1B1033"/>
    <w:multiLevelType w:val="multilevel"/>
    <w:tmpl w:val="504AA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7"/>
  </w:num>
  <w:num w:numId="3">
    <w:abstractNumId w:val="20"/>
  </w:num>
  <w:num w:numId="4">
    <w:abstractNumId w:val="35"/>
  </w:num>
  <w:num w:numId="5">
    <w:abstractNumId w:val="27"/>
  </w:num>
  <w:num w:numId="6">
    <w:abstractNumId w:val="38"/>
  </w:num>
  <w:num w:numId="7">
    <w:abstractNumId w:val="31"/>
  </w:num>
  <w:num w:numId="8">
    <w:abstractNumId w:val="36"/>
  </w:num>
  <w:num w:numId="9">
    <w:abstractNumId w:val="5"/>
  </w:num>
  <w:num w:numId="10">
    <w:abstractNumId w:val="7"/>
  </w:num>
  <w:num w:numId="11">
    <w:abstractNumId w:val="4"/>
  </w:num>
  <w:num w:numId="12">
    <w:abstractNumId w:val="40"/>
  </w:num>
  <w:num w:numId="13">
    <w:abstractNumId w:val="2"/>
  </w:num>
  <w:num w:numId="14">
    <w:abstractNumId w:val="1"/>
  </w:num>
  <w:num w:numId="15">
    <w:abstractNumId w:val="17"/>
  </w:num>
  <w:num w:numId="16">
    <w:abstractNumId w:val="30"/>
  </w:num>
  <w:num w:numId="17">
    <w:abstractNumId w:val="26"/>
  </w:num>
  <w:num w:numId="18">
    <w:abstractNumId w:val="44"/>
  </w:num>
  <w:num w:numId="19">
    <w:abstractNumId w:val="16"/>
  </w:num>
  <w:num w:numId="20">
    <w:abstractNumId w:val="13"/>
  </w:num>
  <w:num w:numId="21">
    <w:abstractNumId w:val="8"/>
  </w:num>
  <w:num w:numId="22">
    <w:abstractNumId w:val="28"/>
  </w:num>
  <w:num w:numId="23">
    <w:abstractNumId w:val="46"/>
  </w:num>
  <w:num w:numId="24">
    <w:abstractNumId w:val="22"/>
  </w:num>
  <w:num w:numId="25">
    <w:abstractNumId w:val="12"/>
  </w:num>
  <w:num w:numId="26">
    <w:abstractNumId w:val="42"/>
  </w:num>
  <w:num w:numId="27">
    <w:abstractNumId w:val="3"/>
  </w:num>
  <w:num w:numId="28">
    <w:abstractNumId w:val="11"/>
  </w:num>
  <w:num w:numId="29">
    <w:abstractNumId w:val="15"/>
  </w:num>
  <w:num w:numId="30">
    <w:abstractNumId w:val="41"/>
  </w:num>
  <w:num w:numId="31">
    <w:abstractNumId w:val="43"/>
  </w:num>
  <w:num w:numId="32">
    <w:abstractNumId w:val="45"/>
  </w:num>
  <w:num w:numId="33">
    <w:abstractNumId w:val="24"/>
  </w:num>
  <w:num w:numId="34">
    <w:abstractNumId w:val="32"/>
  </w:num>
  <w:num w:numId="35">
    <w:abstractNumId w:val="23"/>
  </w:num>
  <w:num w:numId="36">
    <w:abstractNumId w:val="25"/>
  </w:num>
  <w:num w:numId="37">
    <w:abstractNumId w:val="21"/>
  </w:num>
  <w:num w:numId="38">
    <w:abstractNumId w:val="19"/>
  </w:num>
  <w:num w:numId="39">
    <w:abstractNumId w:val="10"/>
  </w:num>
  <w:num w:numId="40">
    <w:abstractNumId w:val="0"/>
  </w:num>
  <w:num w:numId="41">
    <w:abstractNumId w:val="33"/>
  </w:num>
  <w:num w:numId="42">
    <w:abstractNumId w:val="34"/>
  </w:num>
  <w:num w:numId="43">
    <w:abstractNumId w:val="39"/>
  </w:num>
  <w:num w:numId="44">
    <w:abstractNumId w:val="18"/>
  </w:num>
  <w:num w:numId="45">
    <w:abstractNumId w:val="14"/>
  </w:num>
  <w:num w:numId="46">
    <w:abstractNumId w:val="29"/>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DE2"/>
    <w:rsid w:val="0000779C"/>
    <w:rsid w:val="00034047"/>
    <w:rsid w:val="00084B9B"/>
    <w:rsid w:val="00086588"/>
    <w:rsid w:val="000B5F11"/>
    <w:rsid w:val="000B6ACA"/>
    <w:rsid w:val="000B7284"/>
    <w:rsid w:val="000D4296"/>
    <w:rsid w:val="000E34B3"/>
    <w:rsid w:val="00142991"/>
    <w:rsid w:val="00170E3A"/>
    <w:rsid w:val="001B77F4"/>
    <w:rsid w:val="00214A62"/>
    <w:rsid w:val="00294663"/>
    <w:rsid w:val="002C35C4"/>
    <w:rsid w:val="003022C0"/>
    <w:rsid w:val="00302C44"/>
    <w:rsid w:val="00313F0B"/>
    <w:rsid w:val="00362AB7"/>
    <w:rsid w:val="0036364D"/>
    <w:rsid w:val="003D6B75"/>
    <w:rsid w:val="003E205A"/>
    <w:rsid w:val="004241F1"/>
    <w:rsid w:val="00460B18"/>
    <w:rsid w:val="00470DCD"/>
    <w:rsid w:val="0048558B"/>
    <w:rsid w:val="00547157"/>
    <w:rsid w:val="00557B5D"/>
    <w:rsid w:val="005B0FE2"/>
    <w:rsid w:val="005B78C1"/>
    <w:rsid w:val="005F65FC"/>
    <w:rsid w:val="005F7294"/>
    <w:rsid w:val="00632BC3"/>
    <w:rsid w:val="00673F6E"/>
    <w:rsid w:val="00674A61"/>
    <w:rsid w:val="00676E16"/>
    <w:rsid w:val="00680901"/>
    <w:rsid w:val="00682BF4"/>
    <w:rsid w:val="006872A3"/>
    <w:rsid w:val="006A77A1"/>
    <w:rsid w:val="006A7DE2"/>
    <w:rsid w:val="006E3B75"/>
    <w:rsid w:val="006E499A"/>
    <w:rsid w:val="006F13BD"/>
    <w:rsid w:val="00761FBE"/>
    <w:rsid w:val="007F2C99"/>
    <w:rsid w:val="00854332"/>
    <w:rsid w:val="008A3422"/>
    <w:rsid w:val="008D0590"/>
    <w:rsid w:val="008E1C23"/>
    <w:rsid w:val="009069CA"/>
    <w:rsid w:val="00922474"/>
    <w:rsid w:val="00937588"/>
    <w:rsid w:val="009750FD"/>
    <w:rsid w:val="00981C51"/>
    <w:rsid w:val="009A22BF"/>
    <w:rsid w:val="009A2337"/>
    <w:rsid w:val="009F1E94"/>
    <w:rsid w:val="009F5DC4"/>
    <w:rsid w:val="00A415B2"/>
    <w:rsid w:val="00A42EBB"/>
    <w:rsid w:val="00A44960"/>
    <w:rsid w:val="00AB1FA8"/>
    <w:rsid w:val="00AB5996"/>
    <w:rsid w:val="00AC59DF"/>
    <w:rsid w:val="00B15A95"/>
    <w:rsid w:val="00B21D17"/>
    <w:rsid w:val="00B23FFE"/>
    <w:rsid w:val="00B57D42"/>
    <w:rsid w:val="00C256FA"/>
    <w:rsid w:val="00C37840"/>
    <w:rsid w:val="00C440F3"/>
    <w:rsid w:val="00C55D6E"/>
    <w:rsid w:val="00CE1760"/>
    <w:rsid w:val="00CE3AF8"/>
    <w:rsid w:val="00D269D2"/>
    <w:rsid w:val="00D51767"/>
    <w:rsid w:val="00D76F87"/>
    <w:rsid w:val="00D908F5"/>
    <w:rsid w:val="00D92498"/>
    <w:rsid w:val="00DB1468"/>
    <w:rsid w:val="00DE17E4"/>
    <w:rsid w:val="00E301A1"/>
    <w:rsid w:val="00E30B2E"/>
    <w:rsid w:val="00E325ED"/>
    <w:rsid w:val="00E41B5D"/>
    <w:rsid w:val="00E50EF1"/>
    <w:rsid w:val="00E526F6"/>
    <w:rsid w:val="00E82C98"/>
    <w:rsid w:val="00EB0540"/>
    <w:rsid w:val="00EB074F"/>
    <w:rsid w:val="00F212F8"/>
    <w:rsid w:val="00F32706"/>
    <w:rsid w:val="00F84A64"/>
    <w:rsid w:val="00FA1B66"/>
    <w:rsid w:val="00FA5964"/>
    <w:rsid w:val="00FB6129"/>
    <w:rsid w:val="00FC18CE"/>
    <w:rsid w:val="00FC3F2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508376"/>
  <w14:defaultImageDpi w14:val="300"/>
  <w15:docId w15:val="{D242D73F-96AA-46C9-BF95-88F82DD95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5F65FC"/>
    <w:pPr>
      <w:spacing w:before="100" w:beforeAutospacing="1" w:after="100" w:afterAutospacing="1"/>
      <w:outlineLvl w:val="0"/>
    </w:pPr>
    <w:rPr>
      <w:rFonts w:ascii="Times New Roman" w:eastAsia="Times New Roman" w:hAnsi="Times New Roman" w:cs="Times New Roman"/>
      <w:b/>
      <w:bCs/>
      <w:kern w:val="36"/>
      <w:sz w:val="48"/>
      <w:szCs w:val="48"/>
      <w:lang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5F65FC"/>
    <w:rPr>
      <w:rFonts w:ascii="Times New Roman" w:eastAsia="Times New Roman" w:hAnsi="Times New Roman" w:cs="Times New Roman"/>
      <w:b/>
      <w:bCs/>
      <w:kern w:val="36"/>
      <w:sz w:val="48"/>
      <w:szCs w:val="48"/>
      <w:lang w:bidi="he-IL"/>
    </w:rPr>
  </w:style>
  <w:style w:type="paragraph" w:styleId="a3">
    <w:name w:val="header"/>
    <w:basedOn w:val="a"/>
    <w:link w:val="a4"/>
    <w:uiPriority w:val="99"/>
    <w:unhideWhenUsed/>
    <w:rsid w:val="006A7DE2"/>
    <w:pPr>
      <w:tabs>
        <w:tab w:val="center" w:pos="4320"/>
        <w:tab w:val="right" w:pos="8640"/>
      </w:tabs>
    </w:pPr>
  </w:style>
  <w:style w:type="character" w:customStyle="1" w:styleId="a4">
    <w:name w:val="כותרת עליונה תו"/>
    <w:basedOn w:val="a0"/>
    <w:link w:val="a3"/>
    <w:uiPriority w:val="99"/>
    <w:rsid w:val="006A7DE2"/>
  </w:style>
  <w:style w:type="paragraph" w:styleId="a5">
    <w:name w:val="footer"/>
    <w:basedOn w:val="a"/>
    <w:link w:val="a6"/>
    <w:uiPriority w:val="99"/>
    <w:unhideWhenUsed/>
    <w:rsid w:val="006A7DE2"/>
    <w:pPr>
      <w:tabs>
        <w:tab w:val="center" w:pos="4320"/>
        <w:tab w:val="right" w:pos="8640"/>
      </w:tabs>
    </w:pPr>
  </w:style>
  <w:style w:type="character" w:customStyle="1" w:styleId="a6">
    <w:name w:val="כותרת תחתונה תו"/>
    <w:basedOn w:val="a0"/>
    <w:link w:val="a5"/>
    <w:uiPriority w:val="99"/>
    <w:rsid w:val="006A7DE2"/>
  </w:style>
  <w:style w:type="paragraph" w:styleId="a7">
    <w:name w:val="Balloon Text"/>
    <w:basedOn w:val="a"/>
    <w:link w:val="a8"/>
    <w:uiPriority w:val="99"/>
    <w:semiHidden/>
    <w:unhideWhenUsed/>
    <w:rsid w:val="006A7DE2"/>
    <w:rPr>
      <w:rFonts w:ascii="Lucida Grande" w:hAnsi="Lucida Grande"/>
      <w:sz w:val="18"/>
      <w:szCs w:val="18"/>
    </w:rPr>
  </w:style>
  <w:style w:type="character" w:customStyle="1" w:styleId="a8">
    <w:name w:val="טקסט בלונים תו"/>
    <w:basedOn w:val="a0"/>
    <w:link w:val="a7"/>
    <w:uiPriority w:val="99"/>
    <w:semiHidden/>
    <w:rsid w:val="006A7DE2"/>
    <w:rPr>
      <w:rFonts w:ascii="Lucida Grande" w:hAnsi="Lucida Grande"/>
      <w:sz w:val="18"/>
      <w:szCs w:val="18"/>
    </w:rPr>
  </w:style>
  <w:style w:type="paragraph" w:styleId="a9">
    <w:name w:val="List Paragraph"/>
    <w:basedOn w:val="a"/>
    <w:uiPriority w:val="34"/>
    <w:qFormat/>
    <w:rsid w:val="00981C51"/>
    <w:pPr>
      <w:bidi/>
      <w:ind w:left="720"/>
      <w:contextualSpacing/>
    </w:pPr>
    <w:rPr>
      <w:rFonts w:ascii="Times New Roman" w:eastAsia="Times New Roman" w:hAnsi="Times New Roman" w:cs="David"/>
      <w:lang w:bidi="he-IL"/>
    </w:rPr>
  </w:style>
  <w:style w:type="table" w:styleId="aa">
    <w:name w:val="Table Grid"/>
    <w:basedOn w:val="a1"/>
    <w:uiPriority w:val="99"/>
    <w:rsid w:val="00D51767"/>
    <w:rPr>
      <w:rFonts w:ascii="Calibri" w:eastAsia="Calibri" w:hAnsi="Calibri" w:cs="Arial"/>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C55D6E"/>
    <w:pPr>
      <w:spacing w:before="100" w:beforeAutospacing="1" w:after="100" w:afterAutospacing="1"/>
    </w:pPr>
    <w:rPr>
      <w:rFonts w:ascii="Times New Roman" w:eastAsia="Times New Roman" w:hAnsi="Times New Roman" w:cs="Times New Roman"/>
      <w:lang w:bidi="he-IL"/>
    </w:rPr>
  </w:style>
  <w:style w:type="character" w:styleId="ab">
    <w:name w:val="Strong"/>
    <w:basedOn w:val="a0"/>
    <w:uiPriority w:val="22"/>
    <w:qFormat/>
    <w:rsid w:val="00C55D6E"/>
    <w:rPr>
      <w:b/>
      <w:bCs/>
    </w:rPr>
  </w:style>
  <w:style w:type="character" w:styleId="ac">
    <w:name w:val="Emphasis"/>
    <w:basedOn w:val="a0"/>
    <w:uiPriority w:val="20"/>
    <w:qFormat/>
    <w:rsid w:val="00C55D6E"/>
    <w:rPr>
      <w:i/>
      <w:iCs/>
    </w:rPr>
  </w:style>
  <w:style w:type="character" w:styleId="Hyperlink">
    <w:name w:val="Hyperlink"/>
    <w:basedOn w:val="a0"/>
    <w:uiPriority w:val="99"/>
    <w:unhideWhenUsed/>
    <w:rsid w:val="00086588"/>
    <w:rPr>
      <w:color w:val="0000FF"/>
      <w:u w:val="single"/>
    </w:rPr>
  </w:style>
  <w:style w:type="character" w:styleId="FollowedHyperlink">
    <w:name w:val="FollowedHyperlink"/>
    <w:basedOn w:val="a0"/>
    <w:uiPriority w:val="99"/>
    <w:semiHidden/>
    <w:unhideWhenUsed/>
    <w:rsid w:val="005F65FC"/>
    <w:rPr>
      <w:color w:val="800080" w:themeColor="followedHyperlink"/>
      <w:u w:val="single"/>
    </w:rPr>
  </w:style>
  <w:style w:type="paragraph" w:customStyle="1" w:styleId="hq">
    <w:name w:val="hq"/>
    <w:basedOn w:val="a"/>
    <w:rsid w:val="005F65FC"/>
    <w:pPr>
      <w:spacing w:before="100" w:beforeAutospacing="1" w:after="100" w:afterAutospacing="1"/>
    </w:pPr>
    <w:rPr>
      <w:rFonts w:ascii="Times New Roman" w:eastAsia="Times New Roman" w:hAnsi="Times New Roman" w:cs="Times New Roman"/>
      <w:lang w:bidi="he-IL"/>
    </w:rPr>
  </w:style>
  <w:style w:type="character" w:customStyle="1" w:styleId="et">
    <w:name w:val="et"/>
    <w:basedOn w:val="a0"/>
    <w:rsid w:val="005F65FC"/>
  </w:style>
  <w:style w:type="character" w:customStyle="1" w:styleId="eb">
    <w:name w:val="eb"/>
    <w:basedOn w:val="a0"/>
    <w:rsid w:val="005F65FC"/>
  </w:style>
  <w:style w:type="character" w:customStyle="1" w:styleId="eg">
    <w:name w:val="eg"/>
    <w:basedOn w:val="a0"/>
    <w:rsid w:val="005F65FC"/>
  </w:style>
  <w:style w:type="character" w:customStyle="1" w:styleId="bl">
    <w:name w:val="bl"/>
    <w:basedOn w:val="a0"/>
    <w:rsid w:val="005F65FC"/>
  </w:style>
  <w:style w:type="character" w:customStyle="1" w:styleId="agt">
    <w:name w:val="agt"/>
    <w:basedOn w:val="a0"/>
    <w:rsid w:val="005F65FC"/>
  </w:style>
  <w:style w:type="character" w:customStyle="1" w:styleId="hh">
    <w:name w:val="hh"/>
    <w:basedOn w:val="a0"/>
    <w:rsid w:val="005F65FC"/>
  </w:style>
  <w:style w:type="paragraph" w:styleId="HTML">
    <w:name w:val="HTML Address"/>
    <w:basedOn w:val="a"/>
    <w:link w:val="HTML0"/>
    <w:uiPriority w:val="99"/>
    <w:semiHidden/>
    <w:unhideWhenUsed/>
    <w:rsid w:val="005F65FC"/>
    <w:rPr>
      <w:rFonts w:ascii="Times New Roman" w:eastAsia="Times New Roman" w:hAnsi="Times New Roman" w:cs="Times New Roman"/>
      <w:i/>
      <w:iCs/>
      <w:lang w:bidi="he-IL"/>
    </w:rPr>
  </w:style>
  <w:style w:type="character" w:customStyle="1" w:styleId="HTML0">
    <w:name w:val="כתובת HTML תו"/>
    <w:basedOn w:val="a0"/>
    <w:link w:val="HTML"/>
    <w:uiPriority w:val="99"/>
    <w:semiHidden/>
    <w:rsid w:val="005F65FC"/>
    <w:rPr>
      <w:rFonts w:ascii="Times New Roman" w:eastAsia="Times New Roman" w:hAnsi="Times New Roman" w:cs="Times New Roman"/>
      <w:i/>
      <w:iCs/>
      <w:lang w:bidi="he-IL"/>
    </w:rPr>
  </w:style>
  <w:style w:type="paragraph" w:customStyle="1" w:styleId="id">
    <w:name w:val="id"/>
    <w:basedOn w:val="a"/>
    <w:rsid w:val="005F65FC"/>
    <w:pPr>
      <w:spacing w:before="100" w:beforeAutospacing="1" w:after="100" w:afterAutospacing="1"/>
    </w:pPr>
    <w:rPr>
      <w:rFonts w:ascii="Times New Roman" w:eastAsia="Times New Roman" w:hAnsi="Times New Roman" w:cs="Times New Roman"/>
      <w:lang w:bidi="he-IL"/>
    </w:rPr>
  </w:style>
  <w:style w:type="paragraph" w:customStyle="1" w:styleId="kp">
    <w:name w:val="kp"/>
    <w:basedOn w:val="a"/>
    <w:rsid w:val="005F65FC"/>
    <w:pPr>
      <w:spacing w:before="100" w:beforeAutospacing="1" w:after="100" w:afterAutospacing="1"/>
    </w:pPr>
    <w:rPr>
      <w:rFonts w:ascii="Times New Roman" w:eastAsia="Times New Roman" w:hAnsi="Times New Roman" w:cs="Times New Roman"/>
      <w:lang w:bidi="he-IL"/>
    </w:rPr>
  </w:style>
  <w:style w:type="character" w:customStyle="1" w:styleId="ks">
    <w:name w:val="ks"/>
    <w:basedOn w:val="a0"/>
    <w:rsid w:val="005F6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84522">
      <w:bodyDiv w:val="1"/>
      <w:marLeft w:val="0"/>
      <w:marRight w:val="0"/>
      <w:marTop w:val="0"/>
      <w:marBottom w:val="0"/>
      <w:divBdr>
        <w:top w:val="none" w:sz="0" w:space="0" w:color="auto"/>
        <w:left w:val="none" w:sz="0" w:space="0" w:color="auto"/>
        <w:bottom w:val="none" w:sz="0" w:space="0" w:color="auto"/>
        <w:right w:val="none" w:sz="0" w:space="0" w:color="auto"/>
      </w:divBdr>
    </w:div>
    <w:div w:id="749154743">
      <w:bodyDiv w:val="1"/>
      <w:marLeft w:val="0"/>
      <w:marRight w:val="0"/>
      <w:marTop w:val="0"/>
      <w:marBottom w:val="0"/>
      <w:divBdr>
        <w:top w:val="none" w:sz="0" w:space="0" w:color="auto"/>
        <w:left w:val="none" w:sz="0" w:space="0" w:color="auto"/>
        <w:bottom w:val="none" w:sz="0" w:space="0" w:color="auto"/>
        <w:right w:val="none" w:sz="0" w:space="0" w:color="auto"/>
      </w:divBdr>
      <w:divsChild>
        <w:div w:id="1916893247">
          <w:blockQuote w:val="1"/>
          <w:marLeft w:val="360"/>
          <w:marRight w:val="360"/>
          <w:marTop w:val="0"/>
          <w:marBottom w:val="0"/>
          <w:divBdr>
            <w:top w:val="none" w:sz="0" w:space="0" w:color="auto"/>
            <w:left w:val="none" w:sz="0" w:space="0" w:color="auto"/>
            <w:bottom w:val="none" w:sz="0" w:space="0" w:color="auto"/>
            <w:right w:val="none" w:sz="0" w:space="0" w:color="auto"/>
          </w:divBdr>
        </w:div>
        <w:div w:id="945309728">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839735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wikipedia.org/wiki/%D7%98%D7%95%D7%91" TargetMode="External"/><Relationship Id="rId13" Type="http://schemas.openxmlformats.org/officeDocument/2006/relationships/hyperlink" Target="https://he.wikipedia.org/wiki/%D7%A4%D7%95%D7%9C%D7%99%D7%98%D7%99%D7%A7%D7%94" TargetMode="External"/><Relationship Id="rId18" Type="http://schemas.openxmlformats.org/officeDocument/2006/relationships/hyperlink" Target="https://he.wiktionary.org/wiki/%D7%A7%D7%98%D7%92%D7%95%D7%A8%D7%99%D7%94:%D7%99%D7%A1%D7%A8_(%D7%A9%D7%95%D7%A8%D7%A9)" TargetMode="External"/><Relationship Id="rId26" Type="http://schemas.openxmlformats.org/officeDocument/2006/relationships/hyperlink" Target="https://www.hamichlol.org.il/%D7%A8%D7%92%D7%A9" TargetMode="External"/><Relationship Id="rId3" Type="http://schemas.openxmlformats.org/officeDocument/2006/relationships/settings" Target="settings.xml"/><Relationship Id="rId21" Type="http://schemas.openxmlformats.org/officeDocument/2006/relationships/hyperlink" Target="https://www.mako.co.il/news-lifestyle/2020_q4/Article-5412a0e6c781571026.htm" TargetMode="External"/><Relationship Id="rId7" Type="http://schemas.openxmlformats.org/officeDocument/2006/relationships/hyperlink" Target="https://he.wikipedia.org/wiki/%D7%94%D7%AA%D7%A0%D7%94%D7%92%D7%95%D7%AA" TargetMode="External"/><Relationship Id="rId12" Type="http://schemas.openxmlformats.org/officeDocument/2006/relationships/hyperlink" Target="https://he.wikipedia.org/wiki/%D7%9E%D7%A9%D7%A4%D7%97%D7%94" TargetMode="External"/><Relationship Id="rId17" Type="http://schemas.openxmlformats.org/officeDocument/2006/relationships/hyperlink" Target="https://he.wikisource.org/wiki/%D7%93%D7%91%D7%A8%D7%99%D7%9D_%D7%99%D7%90_%D7%91" TargetMode="External"/><Relationship Id="rId25" Type="http://schemas.openxmlformats.org/officeDocument/2006/relationships/hyperlink" Target="https://www.hamichlol.org.il/%D7%A7%D7%9C%D7%9C%D7%94" TargetMode="External"/><Relationship Id="rId2" Type="http://schemas.openxmlformats.org/officeDocument/2006/relationships/styles" Target="styles.xml"/><Relationship Id="rId16" Type="http://schemas.openxmlformats.org/officeDocument/2006/relationships/hyperlink" Target="https://he.wikisource.org/wiki/%D7%93%D7%91%D7%A8%D7%99%D7%9D_%D7%99%D7%90/%D7%A0%D7%99%D7%A7%D7%95%D7%93" TargetMode="External"/><Relationship Id="rId20" Type="http://schemas.openxmlformats.org/officeDocument/2006/relationships/hyperlink" Target="https://www.youtube.com/watch?v=8rv-4aUbZxQ"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wikipedia.org/wiki/%D7%A1%D7%95%D7%9B%D7%9F_%D7%9E%D7%95%D7%A1%D7%A8%D7%99" TargetMode="External"/><Relationship Id="rId24" Type="http://schemas.openxmlformats.org/officeDocument/2006/relationships/hyperlink" Target="https://www.hamichlol.org.il/%D7%9E%D7%A9%D7%A4%D7%98_(%D7%93%D7%99%D7%9F)" TargetMode="External"/><Relationship Id="rId5" Type="http://schemas.openxmlformats.org/officeDocument/2006/relationships/footnotes" Target="footnotes.xml"/><Relationship Id="rId15" Type="http://schemas.openxmlformats.org/officeDocument/2006/relationships/hyperlink" Target="https://he.wikipedia.org/wiki/%D7%A1%D7%A4%D7%A8_%D7%93%D7%91%D7%A8%D7%99%D7%9D" TargetMode="External"/><Relationship Id="rId23" Type="http://schemas.openxmlformats.org/officeDocument/2006/relationships/hyperlink" Target="https://www.hamichlol.org.il/%D7%97%D7%95%D7%A7" TargetMode="External"/><Relationship Id="rId28" Type="http://schemas.openxmlformats.org/officeDocument/2006/relationships/footer" Target="footer1.xml"/><Relationship Id="rId10" Type="http://schemas.openxmlformats.org/officeDocument/2006/relationships/hyperlink" Target="https://he.wikipedia.org/wiki/%D7%A2%D7%A8%D7%9A_(%D7%A1%D7%95%D7%A6%D7%99%D7%95%D7%9C%D7%95%D7%92%D7%99%D7%94)" TargetMode="External"/><Relationship Id="rId19" Type="http://schemas.openxmlformats.org/officeDocument/2006/relationships/hyperlink" Target="https://he.wikipedia.org/w/index.php?title=%D7%99%D7%99%D7%A1%D7%95%D7%A8%D7%99%D7%9D&amp;action=edit&amp;redlink=1" TargetMode="External"/><Relationship Id="rId4" Type="http://schemas.openxmlformats.org/officeDocument/2006/relationships/webSettings" Target="webSettings.xml"/><Relationship Id="rId9" Type="http://schemas.openxmlformats.org/officeDocument/2006/relationships/hyperlink" Target="https://he.wikipedia.org/wiki/%D7%A8%D7%A2" TargetMode="External"/><Relationship Id="rId14" Type="http://schemas.openxmlformats.org/officeDocument/2006/relationships/hyperlink" Target="https://he.wikipedia.org/wiki/%D7%9E%D7%93%D7%A2" TargetMode="External"/><Relationship Id="rId22" Type="http://schemas.openxmlformats.org/officeDocument/2006/relationships/hyperlink" Target="https://www.hamichlol.org.il/w/index.php?title=%D7%90%D7%97%D7%A8%D7%99%D7%95%D7%AA_%D7%97%D7%95%D7%A7%D7%99%D7%AA&amp;action=edit&amp;redlink=1"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1716</TotalTime>
  <Pages>15</Pages>
  <Words>4657</Words>
  <Characters>23290</Characters>
  <Application>Microsoft Office Word</Application>
  <DocSecurity>0</DocSecurity>
  <Lines>194</Lines>
  <Paragraphs>55</Paragraphs>
  <ScaleCrop>false</ScaleCrop>
  <HeadingPairs>
    <vt:vector size="2" baseType="variant">
      <vt:variant>
        <vt:lpstr>שם</vt:lpstr>
      </vt:variant>
      <vt:variant>
        <vt:i4>1</vt:i4>
      </vt:variant>
    </vt:vector>
  </HeadingPairs>
  <TitlesOfParts>
    <vt:vector size="1" baseType="lpstr">
      <vt:lpstr/>
    </vt:vector>
  </TitlesOfParts>
  <Company>zofim</Company>
  <LinksUpToDate>false</LinksUpToDate>
  <CharactersWithSpaces>27892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zofim_il</dc:creator>
  <cp:lastModifiedBy>שירן ברעם</cp:lastModifiedBy>
  <cp:revision>6</cp:revision>
  <cp:lastPrinted>2018-04-07T16:31:00Z</cp:lastPrinted>
  <dcterms:created xsi:type="dcterms:W3CDTF">2020-11-19T06:22:00Z</dcterms:created>
  <dcterms:modified xsi:type="dcterms:W3CDTF">2020-11-20T11:36:00Z</dcterms:modified>
</cp:coreProperties>
</file>