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0B" w:rsidRPr="006971DE" w:rsidRDefault="00F8455C" w:rsidP="00646E0B">
      <w:pPr>
        <w:rPr>
          <w:rtl/>
        </w:rPr>
      </w:pPr>
      <w:bookmarkStart w:id="0" w:name="_GoBack"/>
      <w:bookmarkEnd w:id="0"/>
      <w:r>
        <w:rPr>
          <w:noProof/>
          <w:rtl/>
        </w:rPr>
        <mc:AlternateContent>
          <mc:Choice Requires="wps">
            <w:drawing>
              <wp:anchor distT="45720" distB="45720" distL="114300" distR="114300" simplePos="0" relativeHeight="251663360" behindDoc="0" locked="0" layoutInCell="1" allowOverlap="1">
                <wp:simplePos x="0" y="0"/>
                <wp:positionH relativeFrom="column">
                  <wp:posOffset>-307975</wp:posOffset>
                </wp:positionH>
                <wp:positionV relativeFrom="paragraph">
                  <wp:posOffset>-198120</wp:posOffset>
                </wp:positionV>
                <wp:extent cx="3896995" cy="1292225"/>
                <wp:effectExtent l="0" t="0" r="0" b="3175"/>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96995" cy="1292225"/>
                        </a:xfrm>
                        <a:prstGeom prst="rect">
                          <a:avLst/>
                        </a:prstGeom>
                        <a:solidFill>
                          <a:srgbClr val="FFFFFF"/>
                        </a:solidFill>
                        <a:ln w="9525">
                          <a:solidFill>
                            <a:srgbClr val="000000"/>
                          </a:solidFill>
                          <a:miter lim="800000"/>
                          <a:headEnd/>
                          <a:tailEnd/>
                        </a:ln>
                      </wps:spPr>
                      <wps:txbx>
                        <w:txbxContent>
                          <w:p w:rsidR="008371BE" w:rsidRDefault="008371BE" w:rsidP="008371BE">
                            <w:pPr>
                              <w:spacing w:line="312" w:lineRule="atLeast"/>
                              <w:rPr>
                                <w:rFonts w:ascii="MFWNarkissNew" w:eastAsia="Times New Roman" w:hAnsi="MFWNarkissNew" w:cs="Times New Roman"/>
                                <w:color w:val="777777"/>
                                <w:sz w:val="38"/>
                                <w:szCs w:val="38"/>
                                <w:rtl/>
                              </w:rPr>
                            </w:pPr>
                            <w:r>
                              <w:rPr>
                                <w:rFonts w:ascii="MFWNarkissNew" w:eastAsia="Times New Roman" w:hAnsi="MFWNarkissNew" w:cs="Times New Roman" w:hint="cs"/>
                                <w:color w:val="777777"/>
                                <w:sz w:val="38"/>
                                <w:szCs w:val="38"/>
                                <w:rtl/>
                              </w:rPr>
                              <w:t xml:space="preserve">משמעת </w:t>
                            </w:r>
                            <w:r>
                              <w:rPr>
                                <w:rFonts w:ascii="MFWNarkissNew" w:eastAsia="Times New Roman" w:hAnsi="MFWNarkissNew" w:cs="Times New Roman"/>
                                <w:color w:val="777777"/>
                                <w:sz w:val="38"/>
                                <w:szCs w:val="38"/>
                                <w:rtl/>
                              </w:rPr>
                              <w:t>–</w:t>
                            </w:r>
                            <w:r>
                              <w:rPr>
                                <w:rFonts w:ascii="MFWNarkissNew" w:eastAsia="Times New Roman" w:hAnsi="MFWNarkissNew" w:cs="Times New Roman" w:hint="cs"/>
                                <w:color w:val="777777"/>
                                <w:sz w:val="38"/>
                                <w:szCs w:val="38"/>
                                <w:rtl/>
                              </w:rPr>
                              <w:t xml:space="preserve"> מתוך מילון חופשי באינרטנט</w:t>
                            </w:r>
                          </w:p>
                          <w:p w:rsidR="008371BE" w:rsidRPr="008371BE" w:rsidRDefault="008371BE" w:rsidP="008371BE">
                            <w:pPr>
                              <w:pStyle w:val="a5"/>
                              <w:numPr>
                                <w:ilvl w:val="0"/>
                                <w:numId w:val="24"/>
                              </w:numPr>
                              <w:spacing w:line="312" w:lineRule="atLeast"/>
                              <w:rPr>
                                <w:rFonts w:ascii="MFWNarkissNew" w:eastAsia="Times New Roman" w:hAnsi="MFWNarkissNew" w:cs="Times New Roman"/>
                                <w:color w:val="777777"/>
                                <w:sz w:val="38"/>
                                <w:szCs w:val="38"/>
                              </w:rPr>
                            </w:pPr>
                            <w:r w:rsidRPr="008371BE">
                              <w:rPr>
                                <w:rFonts w:ascii="MFWNarkissNewLight" w:eastAsia="Times New Roman" w:hAnsi="MFWNarkissNewLight" w:cs="Times New Roman"/>
                                <w:color w:val="000000"/>
                                <w:sz w:val="38"/>
                                <w:szCs w:val="38"/>
                                <w:rtl/>
                              </w:rPr>
                              <w:t>ציות לחוקים וכללים</w:t>
                            </w:r>
                          </w:p>
                          <w:p w:rsidR="008371BE" w:rsidRPr="008371BE" w:rsidRDefault="008371BE" w:rsidP="006971DE">
                            <w:pPr>
                              <w:pStyle w:val="a5"/>
                              <w:numPr>
                                <w:ilvl w:val="0"/>
                                <w:numId w:val="24"/>
                              </w:numPr>
                              <w:spacing w:after="0" w:line="312" w:lineRule="atLeast"/>
                              <w:rPr>
                                <w:rFonts w:ascii="MFWNarkissNew" w:eastAsia="Times New Roman" w:hAnsi="MFWNarkissNew" w:cs="Times New Roman"/>
                                <w:color w:val="777777"/>
                                <w:sz w:val="38"/>
                                <w:szCs w:val="38"/>
                              </w:rPr>
                            </w:pPr>
                            <w:r w:rsidRPr="008371BE">
                              <w:rPr>
                                <w:rFonts w:ascii="MFWNarkissNewLight" w:eastAsia="Times New Roman" w:hAnsi="MFWNarkissNewLight" w:cs="Times New Roman"/>
                                <w:color w:val="000000"/>
                                <w:sz w:val="38"/>
                                <w:szCs w:val="38"/>
                                <w:rtl/>
                              </w:rPr>
                              <w:t>כוח רצון</w:t>
                            </w:r>
                            <w:r w:rsidRPr="008371BE">
                              <w:rPr>
                                <w:rFonts w:ascii="MFWNarkissNewLight" w:eastAsia="Times New Roman" w:hAnsi="MFWNarkissNewLight" w:cs="Times New Roman"/>
                                <w:color w:val="000000"/>
                                <w:sz w:val="38"/>
                                <w:szCs w:val="38"/>
                              </w:rPr>
                              <w:t>.</w:t>
                            </w:r>
                            <w:r w:rsidRPr="008371BE">
                              <w:rPr>
                                <w:rFonts w:ascii="MFWNarkissNewLight" w:eastAsia="Times New Roman" w:hAnsi="MFWNarkissNewLight" w:cs="Times New Roman"/>
                                <w:color w:val="333333"/>
                                <w:sz w:val="34"/>
                                <w:szCs w:val="34"/>
                              </w:rPr>
                              <w:t> </w:t>
                            </w:r>
                            <w:r w:rsidR="006971DE" w:rsidRPr="008371BE">
                              <w:rPr>
                                <w:rFonts w:ascii="MFWNarkissNewLight" w:eastAsia="Times New Roman" w:hAnsi="MFWNarkissNewLight" w:cs="Times New Roman"/>
                                <w:color w:val="333333"/>
                                <w:sz w:val="34"/>
                                <w:szCs w:val="34"/>
                                <w:rtl/>
                              </w:rPr>
                              <w:t xml:space="preserve"> </w:t>
                            </w:r>
                            <w:r w:rsidR="006971DE">
                              <w:rPr>
                                <w:rFonts w:ascii="MFWNarkissNewLight" w:eastAsia="Times New Roman" w:hAnsi="MFWNarkissNewLight" w:cs="Times New Roman" w:hint="cs"/>
                                <w:color w:val="333333"/>
                                <w:sz w:val="34"/>
                                <w:szCs w:val="34"/>
                                <w:rtl/>
                              </w:rPr>
                              <w:t>"</w:t>
                            </w:r>
                            <w:r w:rsidRPr="008371BE">
                              <w:rPr>
                                <w:rFonts w:ascii="MFWNarkissNewLight" w:eastAsia="Times New Roman" w:hAnsi="MFWNarkissNewLight" w:cs="Times New Roman"/>
                                <w:color w:val="333333"/>
                                <w:sz w:val="34"/>
                                <w:szCs w:val="34"/>
                                <w:rtl/>
                              </w:rPr>
                              <w:t>המשמעת הפנימית שלו עזרה לו לסיים את המרתון</w:t>
                            </w:r>
                            <w:r w:rsidRPr="008371BE">
                              <w:rPr>
                                <w:rFonts w:ascii="MFWNarkissNewLight" w:eastAsia="Times New Roman" w:hAnsi="MFWNarkissNewLight" w:cs="Times New Roman"/>
                                <w:color w:val="333333"/>
                                <w:sz w:val="34"/>
                                <w:szCs w:val="34"/>
                              </w:rPr>
                              <w:t>."</w:t>
                            </w:r>
                          </w:p>
                          <w:p w:rsidR="008371BE" w:rsidRPr="008371BE" w:rsidRDefault="008371BE" w:rsidP="008371BE">
                            <w:pPr>
                              <w:rPr>
                                <w:rtl/>
                                <w: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4.25pt;margin-top:-15.6pt;width:306.85pt;height:101.75pt;flip:x;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">
                <v:textbox>
                  <w:txbxContent>
                    <w:p w:rsidR="008371BE" w:rsidRDefault="008371BE" w:rsidP="008371BE">
                      <w:pPr>
                        <w:spacing w:line="312" w:lineRule="atLeast"/>
                        <w:rPr>
                          <w:rFonts w:ascii="MFWNarkissNew" w:eastAsia="Times New Roman" w:hAnsi="MFWNarkissNew" w:cs="Times New Roman"/>
                          <w:color w:val="777777"/>
                          <w:sz w:val="38"/>
                          <w:szCs w:val="38"/>
                          <w:rtl/>
                        </w:rPr>
                      </w:pPr>
                      <w:r>
                        <w:rPr>
                          <w:rFonts w:ascii="MFWNarkissNew" w:eastAsia="Times New Roman" w:hAnsi="MFWNarkissNew" w:cs="Times New Roman" w:hint="cs"/>
                          <w:color w:val="777777"/>
                          <w:sz w:val="38"/>
                          <w:szCs w:val="38"/>
                          <w:rtl/>
                        </w:rPr>
                        <w:t xml:space="preserve">משמעת </w:t>
                      </w:r>
                      <w:r>
                        <w:rPr>
                          <w:rFonts w:ascii="MFWNarkissNew" w:eastAsia="Times New Roman" w:hAnsi="MFWNarkissNew" w:cs="Times New Roman"/>
                          <w:color w:val="777777"/>
                          <w:sz w:val="38"/>
                          <w:szCs w:val="38"/>
                          <w:rtl/>
                        </w:rPr>
                        <w:t>–</w:t>
                      </w:r>
                      <w:r>
                        <w:rPr>
                          <w:rFonts w:ascii="MFWNarkissNew" w:eastAsia="Times New Roman" w:hAnsi="MFWNarkissNew" w:cs="Times New Roman" w:hint="cs"/>
                          <w:color w:val="777777"/>
                          <w:sz w:val="38"/>
                          <w:szCs w:val="38"/>
                          <w:rtl/>
                        </w:rPr>
                        <w:t xml:space="preserve"> מתוך מילון חופשי באינרטנט</w:t>
                      </w:r>
                    </w:p>
                    <w:p w:rsidR="008371BE" w:rsidRPr="008371BE" w:rsidRDefault="008371BE" w:rsidP="008371BE">
                      <w:pPr>
                        <w:pStyle w:val="a5"/>
                        <w:numPr>
                          <w:ilvl w:val="0"/>
                          <w:numId w:val="24"/>
                        </w:numPr>
                        <w:spacing w:line="312" w:lineRule="atLeast"/>
                        <w:rPr>
                          <w:rFonts w:ascii="MFWNarkissNew" w:eastAsia="Times New Roman" w:hAnsi="MFWNarkissNew" w:cs="Times New Roman"/>
                          <w:color w:val="777777"/>
                          <w:sz w:val="38"/>
                          <w:szCs w:val="38"/>
                        </w:rPr>
                      </w:pPr>
                      <w:r w:rsidRPr="008371BE">
                        <w:rPr>
                          <w:rFonts w:ascii="MFWNarkissNewLight" w:eastAsia="Times New Roman" w:hAnsi="MFWNarkissNewLight" w:cs="Times New Roman"/>
                          <w:color w:val="000000"/>
                          <w:sz w:val="38"/>
                          <w:szCs w:val="38"/>
                          <w:rtl/>
                        </w:rPr>
                        <w:t>ציות לחוקים וכללים</w:t>
                      </w:r>
                    </w:p>
                    <w:p w:rsidR="008371BE" w:rsidRPr="008371BE" w:rsidRDefault="008371BE" w:rsidP="006971DE">
                      <w:pPr>
                        <w:pStyle w:val="a5"/>
                        <w:numPr>
                          <w:ilvl w:val="0"/>
                          <w:numId w:val="24"/>
                        </w:numPr>
                        <w:spacing w:after="0" w:line="312" w:lineRule="atLeast"/>
                        <w:rPr>
                          <w:rFonts w:ascii="MFWNarkissNew" w:eastAsia="Times New Roman" w:hAnsi="MFWNarkissNew" w:cs="Times New Roman"/>
                          <w:color w:val="777777"/>
                          <w:sz w:val="38"/>
                          <w:szCs w:val="38"/>
                        </w:rPr>
                      </w:pPr>
                      <w:r w:rsidRPr="008371BE">
                        <w:rPr>
                          <w:rFonts w:ascii="MFWNarkissNewLight" w:eastAsia="Times New Roman" w:hAnsi="MFWNarkissNewLight" w:cs="Times New Roman"/>
                          <w:color w:val="000000"/>
                          <w:sz w:val="38"/>
                          <w:szCs w:val="38"/>
                          <w:rtl/>
                        </w:rPr>
                        <w:t>כוח רצון</w:t>
                      </w:r>
                      <w:r w:rsidRPr="008371BE">
                        <w:rPr>
                          <w:rFonts w:ascii="MFWNarkissNewLight" w:eastAsia="Times New Roman" w:hAnsi="MFWNarkissNewLight" w:cs="Times New Roman"/>
                          <w:color w:val="000000"/>
                          <w:sz w:val="38"/>
                          <w:szCs w:val="38"/>
                        </w:rPr>
                        <w:t>.</w:t>
                      </w:r>
                      <w:r w:rsidRPr="008371BE">
                        <w:rPr>
                          <w:rFonts w:ascii="MFWNarkissNewLight" w:eastAsia="Times New Roman" w:hAnsi="MFWNarkissNewLight" w:cs="Times New Roman"/>
                          <w:color w:val="333333"/>
                          <w:sz w:val="34"/>
                          <w:szCs w:val="34"/>
                        </w:rPr>
                        <w:t> </w:t>
                      </w:r>
                      <w:r w:rsidR="006971DE" w:rsidRPr="008371BE">
                        <w:rPr>
                          <w:rFonts w:ascii="MFWNarkissNewLight" w:eastAsia="Times New Roman" w:hAnsi="MFWNarkissNewLight" w:cs="Times New Roman"/>
                          <w:color w:val="333333"/>
                          <w:sz w:val="34"/>
                          <w:szCs w:val="34"/>
                          <w:rtl/>
                        </w:rPr>
                        <w:t xml:space="preserve"> </w:t>
                      </w:r>
                      <w:r w:rsidR="006971DE">
                        <w:rPr>
                          <w:rFonts w:ascii="MFWNarkissNewLight" w:eastAsia="Times New Roman" w:hAnsi="MFWNarkissNewLight" w:cs="Times New Roman" w:hint="cs"/>
                          <w:color w:val="333333"/>
                          <w:sz w:val="34"/>
                          <w:szCs w:val="34"/>
                          <w:rtl/>
                        </w:rPr>
                        <w:t>"</w:t>
                      </w:r>
                      <w:r w:rsidRPr="008371BE">
                        <w:rPr>
                          <w:rFonts w:ascii="MFWNarkissNewLight" w:eastAsia="Times New Roman" w:hAnsi="MFWNarkissNewLight" w:cs="Times New Roman"/>
                          <w:color w:val="333333"/>
                          <w:sz w:val="34"/>
                          <w:szCs w:val="34"/>
                          <w:rtl/>
                        </w:rPr>
                        <w:t>המשמעת הפנימית שלו עזרה לו לסיים את המרתון</w:t>
                      </w:r>
                      <w:r w:rsidRPr="008371BE">
                        <w:rPr>
                          <w:rFonts w:ascii="MFWNarkissNewLight" w:eastAsia="Times New Roman" w:hAnsi="MFWNarkissNewLight" w:cs="Times New Roman"/>
                          <w:color w:val="333333"/>
                          <w:sz w:val="34"/>
                          <w:szCs w:val="34"/>
                        </w:rPr>
                        <w:t>."</w:t>
                      </w:r>
                    </w:p>
                    <w:p w:rsidR="008371BE" w:rsidRPr="008371BE" w:rsidRDefault="008371BE" w:rsidP="008371BE">
                      <w:pPr>
                        <w:rPr>
                          <w:rtl/>
                          <w:cs/>
                        </w:rPr>
                      </w:pPr>
                    </w:p>
                  </w:txbxContent>
                </v:textbox>
                <w10:wrap type="square"/>
              </v:shape>
            </w:pict>
          </mc:Fallback>
        </mc:AlternateContent>
      </w:r>
      <w:r w:rsidR="00646E0B">
        <w:rPr>
          <w:noProof/>
          <w:rtl/>
        </w:rPr>
        <w:drawing>
          <wp:anchor distT="0" distB="0" distL="114300" distR="114300" simplePos="0" relativeHeight="251664384" behindDoc="1" locked="0" layoutInCell="1" allowOverlap="1">
            <wp:simplePos x="0" y="0"/>
            <wp:positionH relativeFrom="column">
              <wp:posOffset>8992452</wp:posOffset>
            </wp:positionH>
            <wp:positionV relativeFrom="paragraph">
              <wp:posOffset>-361666</wp:posOffset>
            </wp:positionV>
            <wp:extent cx="1261935" cy="1528549"/>
            <wp:effectExtent l="19050" t="0" r="0" b="0"/>
            <wp:wrapNone/>
            <wp:docPr id="6" name="תמונה 1"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935" cy="1528549"/>
                    </a:xfrm>
                    <a:prstGeom prst="rect">
                      <a:avLst/>
                    </a:prstGeom>
                    <a:noFill/>
                    <a:ln>
                      <a:noFill/>
                    </a:ln>
                  </pic:spPr>
                </pic:pic>
              </a:graphicData>
            </a:graphic>
          </wp:anchor>
        </w:drawing>
      </w:r>
      <w:r w:rsidR="006971DE">
        <w:rPr>
          <w:noProof/>
        </w:rPr>
        <w:drawing>
          <wp:inline distT="0" distB="0" distL="0" distR="0">
            <wp:extent cx="4299396" cy="1031358"/>
            <wp:effectExtent l="0" t="0" r="635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328084" cy="1038240"/>
                    </a:xfrm>
                    <a:prstGeom prst="rect">
                      <a:avLst/>
                    </a:prstGeom>
                  </pic:spPr>
                </pic:pic>
              </a:graphicData>
            </a:graphic>
          </wp:inline>
        </w:drawing>
      </w:r>
    </w:p>
    <w:p w:rsidR="00646E0B" w:rsidRDefault="00646E0B">
      <w:pPr>
        <w:rPr>
          <w:rtl/>
        </w:rPr>
      </w:pPr>
      <w:r>
        <w:rPr>
          <w:rFonts w:hint="cs"/>
          <w:noProof/>
          <w:rtl/>
        </w:rPr>
        <w:drawing>
          <wp:anchor distT="0" distB="0" distL="114300" distR="114300" simplePos="0" relativeHeight="251658239" behindDoc="1" locked="0" layoutInCell="1" allowOverlap="1">
            <wp:simplePos x="0" y="0"/>
            <wp:positionH relativeFrom="margin">
              <wp:posOffset>5848350</wp:posOffset>
            </wp:positionH>
            <wp:positionV relativeFrom="paragraph">
              <wp:posOffset>208915</wp:posOffset>
            </wp:positionV>
            <wp:extent cx="3437255" cy="4653280"/>
            <wp:effectExtent l="628650" t="0" r="601345"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3437255" cy="4653280"/>
                    </a:xfrm>
                    <a:prstGeom prst="rect">
                      <a:avLst/>
                    </a:prstGeom>
                  </pic:spPr>
                </pic:pic>
              </a:graphicData>
            </a:graphic>
          </wp:anchor>
        </w:drawing>
      </w:r>
      <w:r w:rsidR="0057474C">
        <w:rPr>
          <w:rFonts w:hint="cs"/>
          <w:rtl/>
        </w:rPr>
        <w:t>מתוך: "רוח צה"ל"</w:t>
      </w:r>
    </w:p>
    <w:p w:rsidR="00646E0B" w:rsidRDefault="00646E0B">
      <w:pPr>
        <w:rPr>
          <w:rtl/>
        </w:rPr>
      </w:pPr>
      <w:r>
        <w:rPr>
          <w:rFonts w:hint="cs"/>
          <w:noProof/>
          <w:rtl/>
        </w:rPr>
        <w:drawing>
          <wp:anchor distT="0" distB="0" distL="114300" distR="114300" simplePos="0" relativeHeight="251665408" behindDoc="1" locked="0" layoutInCell="1" allowOverlap="1">
            <wp:simplePos x="0" y="0"/>
            <wp:positionH relativeFrom="margin">
              <wp:posOffset>1094740</wp:posOffset>
            </wp:positionH>
            <wp:positionV relativeFrom="paragraph">
              <wp:posOffset>46355</wp:posOffset>
            </wp:positionV>
            <wp:extent cx="3229610" cy="4448810"/>
            <wp:effectExtent l="628650" t="0" r="61849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3229610" cy="4448810"/>
                    </a:xfrm>
                    <a:prstGeom prst="rect">
                      <a:avLst/>
                    </a:prstGeom>
                  </pic:spPr>
                </pic:pic>
              </a:graphicData>
            </a:graphic>
          </wp:anchor>
        </w:drawing>
      </w:r>
    </w:p>
    <w:p w:rsidR="00646E0B" w:rsidRDefault="00646E0B">
      <w:pPr>
        <w:rPr>
          <w:rtl/>
        </w:rPr>
      </w:pPr>
      <w:r>
        <w:rPr>
          <w:rFonts w:hint="cs"/>
          <w:rtl/>
        </w:rPr>
        <w:t>מתוך פרשנות חז"לית למידות הצופה.</w:t>
      </w:r>
    </w:p>
    <w:p w:rsidR="00646E0B" w:rsidRDefault="00646E0B">
      <w:pPr>
        <w:bidi w:val="0"/>
        <w:rPr>
          <w:rtl/>
        </w:rPr>
      </w:pPr>
      <w:r>
        <w:rPr>
          <w:rtl/>
        </w:rPr>
        <w:br w:type="page"/>
      </w:r>
    </w:p>
    <w:p w:rsidR="0057474C" w:rsidRDefault="00F8455C">
      <w:pPr>
        <w:rPr>
          <w:rtl/>
        </w:rPr>
      </w:pPr>
      <w:r>
        <w:rPr>
          <w:noProof/>
          <w:rtl/>
        </w:rPr>
        <w:lastRenderedPageBreak/>
        <mc:AlternateContent>
          <mc:Choice Requires="wps">
            <w:drawing>
              <wp:anchor distT="45720" distB="45720" distL="114300" distR="114300" simplePos="0" relativeHeight="251661312" behindDoc="0" locked="0" layoutInCell="1" allowOverlap="1">
                <wp:simplePos x="0" y="0"/>
                <wp:positionH relativeFrom="column">
                  <wp:posOffset>-120650</wp:posOffset>
                </wp:positionH>
                <wp:positionV relativeFrom="paragraph">
                  <wp:posOffset>184150</wp:posOffset>
                </wp:positionV>
                <wp:extent cx="4618990" cy="2244090"/>
                <wp:effectExtent l="0" t="0" r="0" b="381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18990" cy="22440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72DD8" w:rsidRPr="006971DE" w:rsidRDefault="00C72DD8" w:rsidP="00C72DD8">
                            <w:pPr>
                              <w:spacing w:after="60" w:line="240" w:lineRule="auto"/>
                              <w:outlineLvl w:val="1"/>
                              <w:rPr>
                                <w:rFonts w:ascii="Verdana" w:eastAsia="Times New Roman" w:hAnsi="Verdana" w:cs="Arial"/>
                                <w:b/>
                                <w:bCs/>
                                <w:sz w:val="18"/>
                                <w:szCs w:val="18"/>
                                <w:rtl/>
                              </w:rPr>
                            </w:pPr>
                            <w:r w:rsidRPr="006971DE">
                              <w:rPr>
                                <w:rFonts w:ascii="Verdana" w:eastAsia="Times New Roman" w:hAnsi="Verdana" w:cs="Arial"/>
                                <w:b/>
                                <w:bCs/>
                                <w:sz w:val="18"/>
                                <w:szCs w:val="18"/>
                                <w:rtl/>
                              </w:rPr>
                              <w:t>ארבעה צעדים למשמעת טובה יותר</w:t>
                            </w:r>
                          </w:p>
                          <w:p w:rsidR="00C72DD8" w:rsidRPr="006971DE" w:rsidRDefault="00C72DD8" w:rsidP="00C72DD8">
                            <w:pPr>
                              <w:spacing w:after="60" w:line="240" w:lineRule="auto"/>
                              <w:rPr>
                                <w:rFonts w:ascii="Arial" w:eastAsia="Times New Roman" w:hAnsi="Arial" w:cs="Arial"/>
                                <w:sz w:val="18"/>
                                <w:szCs w:val="18"/>
                                <w:rtl/>
                              </w:rPr>
                            </w:pPr>
                            <w:r w:rsidRPr="006971DE">
                              <w:rPr>
                                <w:rFonts w:ascii="Arial" w:eastAsia="Times New Roman" w:hAnsi="Arial" w:cs="Arial"/>
                                <w:sz w:val="18"/>
                                <w:szCs w:val="18"/>
                                <w:rtl/>
                              </w:rPr>
                              <w:t>אפשר וכדאי לקבוע "מדיניות להתייחסות לבעיות משמעת בכיתה", ולדון בה עם התלמידים בראשית השנה.היא תאפשר לך, המורה, להיות עקבי וצפוי (שתי תכונות שהתלמידים מאוד מעריכים), ולתלמידים לדעת מראש מה "מחיר" ההפרעות, ולכן לבחור כיצד להתנהג…</w:t>
                            </w:r>
                          </w:p>
                          <w:p w:rsidR="00C72DD8" w:rsidRPr="006971DE" w:rsidRDefault="006971DE" w:rsidP="006971DE">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ראשון: תזכור</w:t>
                            </w:r>
                            <w:r w:rsidRPr="006971DE">
                              <w:rPr>
                                <w:rFonts w:ascii="Verdana" w:eastAsia="Times New Roman" w:hAnsi="Verdana" w:cs="Arial" w:hint="cs"/>
                                <w:b/>
                                <w:bCs/>
                                <w:sz w:val="18"/>
                                <w:szCs w:val="18"/>
                                <w:rtl/>
                              </w:rPr>
                              <w:t>ת</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שני: הזהרה</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שלישי: הרשמה</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רביעי: ברור אצל המנהל</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הערה:</w:t>
                            </w:r>
                          </w:p>
                          <w:p w:rsidR="00C72DD8" w:rsidRPr="00D41767" w:rsidRDefault="00C72DD8" w:rsidP="00C72DD8">
                            <w:pPr>
                              <w:numPr>
                                <w:ilvl w:val="0"/>
                                <w:numId w:val="23"/>
                              </w:numPr>
                              <w:spacing w:after="60" w:line="240" w:lineRule="auto"/>
                              <w:rPr>
                                <w:rFonts w:ascii="Arial" w:eastAsia="Times New Roman" w:hAnsi="Arial" w:cs="Arial"/>
                                <w:color w:val="000000"/>
                                <w:sz w:val="18"/>
                                <w:szCs w:val="18"/>
                                <w:rtl/>
                              </w:rPr>
                            </w:pPr>
                            <w:r w:rsidRPr="00D41767">
                              <w:rPr>
                                <w:rFonts w:ascii="Arial" w:eastAsia="Times New Roman" w:hAnsi="Arial" w:cs="Arial"/>
                                <w:color w:val="000000"/>
                                <w:sz w:val="18"/>
                                <w:szCs w:val="18"/>
                                <w:rtl/>
                              </w:rPr>
                              <w:t>קודם קובעים חוקי התנהגות בכיתה, בצורה חיובית, ואחר כך קובעים את הצעדים שננקוט עם המפרים אותם.</w:t>
                            </w:r>
                          </w:p>
                          <w:p w:rsidR="00C72DD8" w:rsidRDefault="00C72DD8" w:rsidP="00C72DD8">
                            <w:pPr>
                              <w:numPr>
                                <w:ilvl w:val="0"/>
                                <w:numId w:val="23"/>
                              </w:numPr>
                              <w:spacing w:after="60" w:line="240" w:lineRule="auto"/>
                              <w:rPr>
                                <w:rFonts w:ascii="Arial" w:eastAsia="Times New Roman" w:hAnsi="Arial" w:cs="Arial"/>
                                <w:color w:val="000000"/>
                                <w:sz w:val="18"/>
                                <w:szCs w:val="18"/>
                              </w:rPr>
                            </w:pPr>
                            <w:r w:rsidRPr="00D41767">
                              <w:rPr>
                                <w:rFonts w:ascii="Arial" w:eastAsia="Times New Roman" w:hAnsi="Arial" w:cs="Arial"/>
                                <w:color w:val="000000"/>
                                <w:sz w:val="18"/>
                                <w:szCs w:val="18"/>
                                <w:rtl/>
                              </w:rPr>
                              <w:t>כדאי לתלות את החוקים ואת הצעדים במקום בולט בכיתה.</w:t>
                            </w:r>
                          </w:p>
                          <w:p w:rsidR="00C72DD8" w:rsidRPr="00C72DD8" w:rsidRDefault="00C72DD8" w:rsidP="00C72DD8">
                            <w:pPr>
                              <w:spacing w:after="60" w:line="240" w:lineRule="auto"/>
                              <w:ind w:left="720"/>
                              <w:rPr>
                                <w:rFonts w:ascii="Arial" w:eastAsia="Times New Roman" w:hAnsi="Arial" w:cs="Arial"/>
                                <w:color w:val="000000"/>
                                <w:sz w:val="18"/>
                                <w:szCs w:val="18"/>
                              </w:rPr>
                            </w:pPr>
                            <w:r>
                              <w:rPr>
                                <w:rFonts w:ascii="Arial" w:eastAsia="Times New Roman" w:hAnsi="Arial" w:cs="Arial" w:hint="cs"/>
                                <w:color w:val="000000"/>
                                <w:sz w:val="18"/>
                                <w:szCs w:val="18"/>
                                <w:rtl/>
                              </w:rPr>
                              <w:t>**מתוך אתר משרד החינוך</w:t>
                            </w:r>
                          </w:p>
                          <w:p w:rsidR="00C72DD8" w:rsidRPr="00C72DD8" w:rsidRDefault="00C72DD8" w:rsidP="00C72DD8">
                            <w:pPr>
                              <w:spacing w:after="120" w:line="240" w:lineRule="auto"/>
                              <w:rPr>
                                <w:sz w:val="18"/>
                                <w:szCs w:val="18"/>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pt;margin-top:14.5pt;width:363.7pt;height:176.7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" fillcolor="white [3201]" strokecolor="black [3200]" strokeweight="1pt">
                <v:textbox>
                  <w:txbxContent>
                    <w:p w:rsidR="00C72DD8" w:rsidRPr="006971DE" w:rsidRDefault="00C72DD8" w:rsidP="00C72DD8">
                      <w:pPr>
                        <w:spacing w:after="60" w:line="240" w:lineRule="auto"/>
                        <w:outlineLvl w:val="1"/>
                        <w:rPr>
                          <w:rFonts w:ascii="Verdana" w:eastAsia="Times New Roman" w:hAnsi="Verdana" w:cs="Arial"/>
                          <w:b/>
                          <w:bCs/>
                          <w:sz w:val="18"/>
                          <w:szCs w:val="18"/>
                          <w:rtl/>
                        </w:rPr>
                      </w:pPr>
                      <w:r w:rsidRPr="006971DE">
                        <w:rPr>
                          <w:rFonts w:ascii="Verdana" w:eastAsia="Times New Roman" w:hAnsi="Verdana" w:cs="Arial"/>
                          <w:b/>
                          <w:bCs/>
                          <w:sz w:val="18"/>
                          <w:szCs w:val="18"/>
                          <w:rtl/>
                        </w:rPr>
                        <w:t>ארבעה צעדים למשמעת טובה יותר</w:t>
                      </w:r>
                    </w:p>
                    <w:p w:rsidR="00C72DD8" w:rsidRPr="006971DE" w:rsidRDefault="00C72DD8" w:rsidP="00C72DD8">
                      <w:pPr>
                        <w:spacing w:after="60" w:line="240" w:lineRule="auto"/>
                        <w:rPr>
                          <w:rFonts w:ascii="Arial" w:eastAsia="Times New Roman" w:hAnsi="Arial" w:cs="Arial"/>
                          <w:sz w:val="18"/>
                          <w:szCs w:val="18"/>
                          <w:rtl/>
                        </w:rPr>
                      </w:pPr>
                      <w:r w:rsidRPr="006971DE">
                        <w:rPr>
                          <w:rFonts w:ascii="Arial" w:eastAsia="Times New Roman" w:hAnsi="Arial" w:cs="Arial"/>
                          <w:sz w:val="18"/>
                          <w:szCs w:val="18"/>
                          <w:rtl/>
                        </w:rPr>
                        <w:t>אפשר וכדאי לקבוע "מדיניות להתייחסות לבעיות משמעת בכיתה", ולדון בה עם התלמידים בראשית השנה.היא תאפשר לך, המורה, להיות עקבי וצפוי (שתי תכונות שהתלמידים מאוד מעריכים), ולתלמידים לדעת מראש מה "מחיר" ההפרעות, ולכן לבחור כיצד להתנהג…</w:t>
                      </w:r>
                    </w:p>
                    <w:p w:rsidR="00C72DD8" w:rsidRPr="006971DE" w:rsidRDefault="006971DE" w:rsidP="006971DE">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ראשון: תזכור</w:t>
                      </w:r>
                      <w:r w:rsidRPr="006971DE">
                        <w:rPr>
                          <w:rFonts w:ascii="Verdana" w:eastAsia="Times New Roman" w:hAnsi="Verdana" w:cs="Arial" w:hint="cs"/>
                          <w:b/>
                          <w:bCs/>
                          <w:sz w:val="18"/>
                          <w:szCs w:val="18"/>
                          <w:rtl/>
                        </w:rPr>
                        <w:t>ת</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שני: הזהרה</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שלישי: הרשמה</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צעד רביעי: ברור אצל המנהל</w:t>
                      </w:r>
                    </w:p>
                    <w:p w:rsidR="00C72DD8" w:rsidRPr="006971DE" w:rsidRDefault="00C72DD8" w:rsidP="00C72DD8">
                      <w:pPr>
                        <w:spacing w:after="60" w:line="240" w:lineRule="auto"/>
                        <w:outlineLvl w:val="2"/>
                        <w:rPr>
                          <w:rFonts w:ascii="Verdana" w:eastAsia="Times New Roman" w:hAnsi="Verdana" w:cs="Arial"/>
                          <w:b/>
                          <w:bCs/>
                          <w:sz w:val="18"/>
                          <w:szCs w:val="18"/>
                          <w:rtl/>
                        </w:rPr>
                      </w:pPr>
                      <w:r w:rsidRPr="006971DE">
                        <w:rPr>
                          <w:rFonts w:ascii="Verdana" w:eastAsia="Times New Roman" w:hAnsi="Verdana" w:cs="Arial"/>
                          <w:b/>
                          <w:bCs/>
                          <w:sz w:val="18"/>
                          <w:szCs w:val="18"/>
                          <w:rtl/>
                        </w:rPr>
                        <w:t>הערה:</w:t>
                      </w:r>
                    </w:p>
                    <w:p w:rsidR="00C72DD8" w:rsidRPr="00D41767" w:rsidRDefault="00C72DD8" w:rsidP="00C72DD8">
                      <w:pPr>
                        <w:numPr>
                          <w:ilvl w:val="0"/>
                          <w:numId w:val="23"/>
                        </w:numPr>
                        <w:spacing w:after="60" w:line="240" w:lineRule="auto"/>
                        <w:rPr>
                          <w:rFonts w:ascii="Arial" w:eastAsia="Times New Roman" w:hAnsi="Arial" w:cs="Arial"/>
                          <w:color w:val="000000"/>
                          <w:sz w:val="18"/>
                          <w:szCs w:val="18"/>
                          <w:rtl/>
                        </w:rPr>
                      </w:pPr>
                      <w:r w:rsidRPr="00D41767">
                        <w:rPr>
                          <w:rFonts w:ascii="Arial" w:eastAsia="Times New Roman" w:hAnsi="Arial" w:cs="Arial"/>
                          <w:color w:val="000000"/>
                          <w:sz w:val="18"/>
                          <w:szCs w:val="18"/>
                          <w:rtl/>
                        </w:rPr>
                        <w:t>קודם קובעים חוקי התנהגות בכיתה, בצורה חיובית, ואחר כך קובעים את הצעדים שננקוט עם המפרים אותם.</w:t>
                      </w:r>
                    </w:p>
                    <w:p w:rsidR="00C72DD8" w:rsidRDefault="00C72DD8" w:rsidP="00C72DD8">
                      <w:pPr>
                        <w:numPr>
                          <w:ilvl w:val="0"/>
                          <w:numId w:val="23"/>
                        </w:numPr>
                        <w:spacing w:after="60" w:line="240" w:lineRule="auto"/>
                        <w:rPr>
                          <w:rFonts w:ascii="Arial" w:eastAsia="Times New Roman" w:hAnsi="Arial" w:cs="Arial"/>
                          <w:color w:val="000000"/>
                          <w:sz w:val="18"/>
                          <w:szCs w:val="18"/>
                        </w:rPr>
                      </w:pPr>
                      <w:r w:rsidRPr="00D41767">
                        <w:rPr>
                          <w:rFonts w:ascii="Arial" w:eastAsia="Times New Roman" w:hAnsi="Arial" w:cs="Arial"/>
                          <w:color w:val="000000"/>
                          <w:sz w:val="18"/>
                          <w:szCs w:val="18"/>
                          <w:rtl/>
                        </w:rPr>
                        <w:t>כדאי לתלות את החוקים ואת הצעדים במקום בולט בכיתה.</w:t>
                      </w:r>
                    </w:p>
                    <w:p w:rsidR="00C72DD8" w:rsidRPr="00C72DD8" w:rsidRDefault="00C72DD8" w:rsidP="00C72DD8">
                      <w:pPr>
                        <w:spacing w:after="60" w:line="240" w:lineRule="auto"/>
                        <w:ind w:left="720"/>
                        <w:rPr>
                          <w:rFonts w:ascii="Arial" w:eastAsia="Times New Roman" w:hAnsi="Arial" w:cs="Arial"/>
                          <w:color w:val="000000"/>
                          <w:sz w:val="18"/>
                          <w:szCs w:val="18"/>
                        </w:rPr>
                      </w:pPr>
                      <w:r>
                        <w:rPr>
                          <w:rFonts w:ascii="Arial" w:eastAsia="Times New Roman" w:hAnsi="Arial" w:cs="Arial" w:hint="cs"/>
                          <w:color w:val="000000"/>
                          <w:sz w:val="18"/>
                          <w:szCs w:val="18"/>
                          <w:rtl/>
                        </w:rPr>
                        <w:t>**מתוך אתר משרד החינוך</w:t>
                      </w:r>
                    </w:p>
                    <w:p w:rsidR="00C72DD8" w:rsidRPr="00C72DD8" w:rsidRDefault="00C72DD8" w:rsidP="00C72DD8">
                      <w:pPr>
                        <w:spacing w:after="120" w:line="240" w:lineRule="auto"/>
                        <w:rPr>
                          <w:sz w:val="18"/>
                          <w:szCs w:val="18"/>
                          <w:rtl/>
                          <w:cs/>
                        </w:rPr>
                      </w:pPr>
                    </w:p>
                  </w:txbxContent>
                </v:textbox>
                <w10:wrap type="square"/>
              </v:shape>
            </w:pict>
          </mc:Fallback>
        </mc:AlternateContent>
      </w:r>
      <w:r>
        <w:rPr>
          <w:noProof/>
          <w:rtl/>
        </w:rPr>
        <mc:AlternateContent>
          <mc:Choice Requires="wps">
            <w:drawing>
              <wp:anchor distT="45720" distB="45720" distL="114300" distR="114300" simplePos="0" relativeHeight="251659264" behindDoc="0" locked="0" layoutInCell="1" allowOverlap="1">
                <wp:simplePos x="0" y="0"/>
                <wp:positionH relativeFrom="margin">
                  <wp:posOffset>5066030</wp:posOffset>
                </wp:positionH>
                <wp:positionV relativeFrom="paragraph">
                  <wp:posOffset>-116205</wp:posOffset>
                </wp:positionV>
                <wp:extent cx="4855210" cy="4429760"/>
                <wp:effectExtent l="0" t="0" r="2540" b="889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5210" cy="442976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C72DD8" w:rsidRPr="00C72DD8" w:rsidRDefault="00C72DD8" w:rsidP="00C72DD8">
                            <w:pPr>
                              <w:pStyle w:val="2"/>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משמעת היא הבעיה – לא הפיתרון</w:t>
                            </w:r>
                          </w:p>
                          <w:p w:rsidR="00C72DD8" w:rsidRPr="00C72DD8" w:rsidRDefault="00C72DD8" w:rsidP="00C72DD8">
                            <w:pPr>
                              <w:pStyle w:val="NormalWeb"/>
                              <w:shd w:val="clear" w:color="auto" w:fill="FFFFFF"/>
                              <w:tabs>
                                <w:tab w:val="left" w:pos="2400"/>
                              </w:tabs>
                              <w:bidi/>
                              <w:spacing w:before="120" w:beforeAutospacing="0" w:after="0" w:afterAutospacing="0"/>
                              <w:rPr>
                                <w:rFonts w:asciiTheme="minorBidi" w:hAnsiTheme="minorBidi" w:cstheme="minorBidi"/>
                                <w:color w:val="141412"/>
                                <w:sz w:val="18"/>
                                <w:szCs w:val="18"/>
                              </w:rPr>
                            </w:pPr>
                            <w:r w:rsidRPr="00C72DD8">
                              <w:rPr>
                                <w:rStyle w:val="a4"/>
                                <w:rFonts w:asciiTheme="minorBidi" w:hAnsiTheme="minorBidi" w:cstheme="minorBidi"/>
                                <w:color w:val="141412"/>
                                <w:sz w:val="18"/>
                                <w:szCs w:val="18"/>
                                <w:rtl/>
                              </w:rPr>
                              <w:t>מאת אלפי קוהן</w:t>
                            </w:r>
                            <w:r w:rsidRPr="00C72DD8">
                              <w:rPr>
                                <w:rStyle w:val="a4"/>
                                <w:rFonts w:asciiTheme="minorBidi" w:hAnsiTheme="minorBidi" w:cstheme="minorBidi"/>
                                <w:color w:val="141412"/>
                                <w:sz w:val="18"/>
                                <w:szCs w:val="18"/>
                                <w:rtl/>
                              </w:rPr>
                              <w:tab/>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כשהעניינים בכיתה שלי הגיעו לשפל המדרגה, היו ימים בהם הייתי בטוח שהילדים נשארים ערים בלילה וזוממים דרכים למרר את חיי. רק מאוחר יותר הבנתי שבהפרעות שלהם הם למעשה התכוונו לגרום לזמן לעבור מהר יותר</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וזה היה מאוחר עוד יותר לפני שיכולתי להודות שאני לא מאשים אותם. הבעיה לא הייתה בתלמידים – היא הייתה תוכנית הלימודים והסתמכותי על ספרי לימוד, דפי עבודה ודיאטה של מיומנויות ועובדות חסרות קשר. האם באמת ציפיתי מהתלמידים שלי להיות להוטים ללמוד על "חברינו תואר הפועל"? בהינתן המטלות האלה, זה היה מדהים אם הם</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לא</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היו מפריעים</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מן הסתם, רוב המאמרים בנושא הטלת משמעת על תלמידים ינפנפו הרהורים כאלה הצידה. במקום זאת, הם יזכירו לי שזאת זכותי לדרוש שהתלמידים יתנהגו "בהתאם" – שזה בעצם, לעשות כל מה שאני אומר להם. הם יציעו מבחר טריקים לגרום לתלמידים לציית לבקשות שלי. למעשה, כל התחום של ניהול הכיתה מסתכם בטכניקות למניפולצית התנהגות התלמידים</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זה נורא נוח למורים בגלל שזה לוקח כמובן מאליו שהאשמה היא לחלוטין אצל הילדים. אבל תקחו בחשבון</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Pr>
                              <w:t xml:space="preserve">* </w:t>
                            </w:r>
                            <w:r w:rsidRPr="00C72DD8">
                              <w:rPr>
                                <w:rFonts w:asciiTheme="minorBidi" w:hAnsiTheme="minorBidi" w:cstheme="minorBidi"/>
                                <w:color w:val="141412"/>
                                <w:sz w:val="18"/>
                                <w:szCs w:val="18"/>
                                <w:rtl/>
                              </w:rPr>
                              <w:t>אולי כאשר יש בעיה, כדאי לנו להתמקד לא רק בילד שלא עושה מה שמבקשים ממנו, אלא גם במה שמבקשים ממנו לעשות (וכמה זה מתקבל על הדעת)</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tl/>
                              </w:rPr>
                            </w:pPr>
                            <w:r w:rsidRPr="00C72DD8">
                              <w:rPr>
                                <w:rFonts w:asciiTheme="minorBidi" w:hAnsiTheme="minorBidi" w:cstheme="minorBidi"/>
                                <w:color w:val="141412"/>
                                <w:sz w:val="18"/>
                                <w:szCs w:val="18"/>
                              </w:rPr>
                              <w:t xml:space="preserve">* </w:t>
                            </w:r>
                            <w:r w:rsidRPr="00C72DD8">
                              <w:rPr>
                                <w:rFonts w:asciiTheme="minorBidi" w:hAnsiTheme="minorBidi" w:cstheme="minorBidi"/>
                                <w:color w:val="141412"/>
                                <w:sz w:val="18"/>
                                <w:szCs w:val="18"/>
                                <w:rtl/>
                              </w:rPr>
                              <w:t>אולי כשתלמיד לא עובד, השאלה הנכונה היא לא "איך אני גורם לו לחזור לעבוד" אלא "מה המטלה</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Pr>
                              <w:t xml:space="preserve">* </w:t>
                            </w:r>
                            <w:r w:rsidRPr="00C72DD8">
                              <w:rPr>
                                <w:rFonts w:asciiTheme="minorBidi" w:hAnsiTheme="minorBidi" w:cstheme="minorBidi"/>
                                <w:color w:val="141412"/>
                                <w:sz w:val="18"/>
                                <w:szCs w:val="18"/>
                                <w:rtl/>
                              </w:rPr>
                              <w:t>אולי כשתלמיד עושה משהו לא הולם, כדאי לנו להסתכל על האווירה הכיתתית</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שאנחנו</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עזרנו ליצור</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לעבוד עם ילדים כדי לבנות קהילה בטוחה ודואגת לוקח זמן, סבלנות ומיומנות. זה לא מפתיע, לכן, שתוכניות הטלת משמעת עושות את מה שקל: עונשים ("תוצאות") ופרסים</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tl/>
                              </w:rPr>
                            </w:pPr>
                            <w:r w:rsidRPr="00C72DD8">
                              <w:rPr>
                                <w:rFonts w:asciiTheme="minorBidi" w:hAnsiTheme="minorBidi" w:cstheme="minorBidi"/>
                                <w:color w:val="141412"/>
                                <w:sz w:val="18"/>
                                <w:szCs w:val="18"/>
                                <w:rtl/>
                              </w:rPr>
                              <w:t>האם הם עובדים? כן ולא. איומים ושוחד יכולים לקנות שינוי קצר מועד בהתנהגות, אבל הם לעולם לא יכולים לעזור לילדים לפתח</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מחוייבות</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לערכים חיוביים. בכיתה מבוססת-תוצאות, מובלים התלמידים</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 xml:space="preserve"> לשאול, "מה היא רוצה שאני אעשה, ומה יקרה לי אם לא אעשה את זה?" בכיתה מבוססת-פרסים, הם מובלים לשאול, "מה היא רוצה שאעשה, ומה אני</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אקבל</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בשביל לעשות את זה</w:t>
                            </w:r>
                            <w:r w:rsidRPr="00C72DD8">
                              <w:rPr>
                                <w:rFonts w:asciiTheme="minorBidi" w:hAnsiTheme="minorBidi" w:cstheme="minorBidi"/>
                                <w:color w:val="141412"/>
                                <w:sz w:val="18"/>
                                <w:szCs w:val="18"/>
                              </w:rPr>
                              <w:t>?"</w:t>
                            </w:r>
                          </w:p>
                          <w:p w:rsidR="00C72DD8" w:rsidRPr="00C72DD8" w:rsidRDefault="00C72DD8" w:rsidP="00C72DD8">
                            <w:pPr>
                              <w:rPr>
                                <w:sz w:val="18"/>
                                <w:szCs w:val="18"/>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8.9pt;margin-top:-9.15pt;width:382.3pt;height:348.8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" fillcolor="white [3201]" strokecolor="black [3200]" strokeweight="1.5pt">
                <v:textbox>
                  <w:txbxContent>
                    <w:p w:rsidR="00C72DD8" w:rsidRPr="00C72DD8" w:rsidRDefault="00C72DD8" w:rsidP="00C72DD8">
                      <w:pPr>
                        <w:pStyle w:val="2"/>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משמעת היא הבעיה – לא הפיתרון</w:t>
                      </w:r>
                    </w:p>
                    <w:p w:rsidR="00C72DD8" w:rsidRPr="00C72DD8" w:rsidRDefault="00C72DD8" w:rsidP="00C72DD8">
                      <w:pPr>
                        <w:pStyle w:val="NormalWeb"/>
                        <w:shd w:val="clear" w:color="auto" w:fill="FFFFFF"/>
                        <w:tabs>
                          <w:tab w:val="left" w:pos="2400"/>
                        </w:tabs>
                        <w:bidi/>
                        <w:spacing w:before="120" w:beforeAutospacing="0" w:after="0" w:afterAutospacing="0"/>
                        <w:rPr>
                          <w:rFonts w:asciiTheme="minorBidi" w:hAnsiTheme="minorBidi" w:cstheme="minorBidi"/>
                          <w:color w:val="141412"/>
                          <w:sz w:val="18"/>
                          <w:szCs w:val="18"/>
                        </w:rPr>
                      </w:pPr>
                      <w:r w:rsidRPr="00C72DD8">
                        <w:rPr>
                          <w:rStyle w:val="a4"/>
                          <w:rFonts w:asciiTheme="minorBidi" w:hAnsiTheme="minorBidi" w:cstheme="minorBidi"/>
                          <w:color w:val="141412"/>
                          <w:sz w:val="18"/>
                          <w:szCs w:val="18"/>
                          <w:rtl/>
                        </w:rPr>
                        <w:t>מאת אלפי קוהן</w:t>
                      </w:r>
                      <w:r w:rsidRPr="00C72DD8">
                        <w:rPr>
                          <w:rStyle w:val="a4"/>
                          <w:rFonts w:asciiTheme="minorBidi" w:hAnsiTheme="minorBidi" w:cstheme="minorBidi"/>
                          <w:color w:val="141412"/>
                          <w:sz w:val="18"/>
                          <w:szCs w:val="18"/>
                          <w:rtl/>
                        </w:rPr>
                        <w:tab/>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כשהעניינים בכיתה שלי הגיעו לשפל המדרגה, היו ימים בהם הייתי בטוח שהילדים נשארים ערים בלילה וזוממים דרכים למרר את חיי. רק מאוחר יותר הבנתי שבהפרעות שלהם הם למעשה התכוונו לגרום לזמן לעבור מהר יותר</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וזה היה מאוחר עוד יותר לפני שיכולתי להודות שאני לא מאשים אותם. הבעיה לא הייתה בתלמידים – היא הייתה תוכנית הלימודים והסתמכותי על ספרי לימוד, דפי עבודה ודיאטה של מיומנויות ועובדות חסרות קשר. האם באמת ציפיתי מהתלמידים שלי להיות להוטים ללמוד על "חברינו תואר הפועל"? בהינתן המטלות האלה, זה היה מדהים אם הם</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לא</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היו מפריעים</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מן הסתם, רוב המאמרים בנושא הטלת משמעת על תלמידים ינפנפו הרהורים כאלה הצידה. במקום זאת, הם יזכירו לי שזאת זכותי לדרוש שהתלמידים יתנהגו "בהתאם" – שזה בעצם, לעשות כל מה שאני אומר להם. הם יציעו מבחר טריקים לגרום לתלמידים לציית לבקשות שלי. למעשה, כל התחום של ניהול הכיתה מסתכם בטכניקות למניפולצית התנהגות התלמידים</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זה נורא נוח למורים בגלל שזה לוקח כמובן מאליו שהאשמה היא לחלוטין אצל הילדים. אבל תקחו בחשבון</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Pr>
                        <w:t xml:space="preserve">* </w:t>
                      </w:r>
                      <w:r w:rsidRPr="00C72DD8">
                        <w:rPr>
                          <w:rFonts w:asciiTheme="minorBidi" w:hAnsiTheme="minorBidi" w:cstheme="minorBidi"/>
                          <w:color w:val="141412"/>
                          <w:sz w:val="18"/>
                          <w:szCs w:val="18"/>
                          <w:rtl/>
                        </w:rPr>
                        <w:t>אולי כאשר יש בעיה, כדאי לנו להתמקד לא רק בילד שלא עושה מה שמבקשים ממנו, אלא גם במה שמבקשים ממנו לעשות (וכמה זה מתקבל על הדעת)</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tl/>
                        </w:rPr>
                      </w:pPr>
                      <w:r w:rsidRPr="00C72DD8">
                        <w:rPr>
                          <w:rFonts w:asciiTheme="minorBidi" w:hAnsiTheme="minorBidi" w:cstheme="minorBidi"/>
                          <w:color w:val="141412"/>
                          <w:sz w:val="18"/>
                          <w:szCs w:val="18"/>
                        </w:rPr>
                        <w:t xml:space="preserve">* </w:t>
                      </w:r>
                      <w:r w:rsidRPr="00C72DD8">
                        <w:rPr>
                          <w:rFonts w:asciiTheme="minorBidi" w:hAnsiTheme="minorBidi" w:cstheme="minorBidi"/>
                          <w:color w:val="141412"/>
                          <w:sz w:val="18"/>
                          <w:szCs w:val="18"/>
                          <w:rtl/>
                        </w:rPr>
                        <w:t>אולי כשתלמיד לא עובד, השאלה הנכונה היא לא "איך אני גורם לו לחזור לעבוד" אלא "מה המטלה</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Pr>
                        <w:t xml:space="preserve">* </w:t>
                      </w:r>
                      <w:r w:rsidRPr="00C72DD8">
                        <w:rPr>
                          <w:rFonts w:asciiTheme="minorBidi" w:hAnsiTheme="minorBidi" w:cstheme="minorBidi"/>
                          <w:color w:val="141412"/>
                          <w:sz w:val="18"/>
                          <w:szCs w:val="18"/>
                          <w:rtl/>
                        </w:rPr>
                        <w:t>אולי כשתלמיד עושה משהו לא הולם, כדאי לנו להסתכל על האווירה הכיתתית</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שאנחנו</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עזרנו ליצור</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Pr>
                      </w:pPr>
                      <w:r w:rsidRPr="00C72DD8">
                        <w:rPr>
                          <w:rFonts w:asciiTheme="minorBidi" w:hAnsiTheme="minorBidi" w:cstheme="minorBidi"/>
                          <w:color w:val="141412"/>
                          <w:sz w:val="18"/>
                          <w:szCs w:val="18"/>
                          <w:rtl/>
                        </w:rPr>
                        <w:t>לעבוד עם ילדים כדי לבנות קהילה בטוחה ודואגת לוקח זמן, סבלנות ומיומנות. זה לא מפתיע, לכן, שתוכניות הטלת משמעת עושות את מה שקל: עונשים ("תוצאות") ופרסים</w:t>
                      </w:r>
                      <w:r w:rsidRPr="00C72DD8">
                        <w:rPr>
                          <w:rFonts w:asciiTheme="minorBidi" w:hAnsiTheme="minorBidi" w:cstheme="minorBidi"/>
                          <w:color w:val="141412"/>
                          <w:sz w:val="18"/>
                          <w:szCs w:val="18"/>
                        </w:rPr>
                        <w:t>.</w:t>
                      </w:r>
                    </w:p>
                    <w:p w:rsidR="00C72DD8" w:rsidRPr="00C72DD8" w:rsidRDefault="00C72DD8" w:rsidP="00C72DD8">
                      <w:pPr>
                        <w:pStyle w:val="NormalWeb"/>
                        <w:shd w:val="clear" w:color="auto" w:fill="FFFFFF"/>
                        <w:bidi/>
                        <w:spacing w:before="120" w:beforeAutospacing="0" w:after="0" w:afterAutospacing="0"/>
                        <w:rPr>
                          <w:rFonts w:asciiTheme="minorBidi" w:hAnsiTheme="minorBidi" w:cstheme="minorBidi"/>
                          <w:color w:val="141412"/>
                          <w:sz w:val="18"/>
                          <w:szCs w:val="18"/>
                          <w:rtl/>
                        </w:rPr>
                      </w:pPr>
                      <w:r w:rsidRPr="00C72DD8">
                        <w:rPr>
                          <w:rFonts w:asciiTheme="minorBidi" w:hAnsiTheme="minorBidi" w:cstheme="minorBidi"/>
                          <w:color w:val="141412"/>
                          <w:sz w:val="18"/>
                          <w:szCs w:val="18"/>
                          <w:rtl/>
                        </w:rPr>
                        <w:t>האם הם עובדים? כן ולא. איומים ושוחד יכולים לקנות שינוי קצר מועד בהתנהגות, אבל הם לעולם לא יכולים לעזור לילדים לפתח</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מחוייבות</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לערכים חיוביים. בכיתה מבוססת-תוצאות, מובלים התלמידים</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 xml:space="preserve"> לשאול, "מה היא רוצה שאני אעשה, ומה יקרה לי אם לא אעשה את זה?" בכיתה מבוססת-פרסים, הם מובלים לשאול, "מה היא רוצה שאעשה, ומה אני</w:t>
                      </w:r>
                      <w:r w:rsidRPr="00C72DD8">
                        <w:rPr>
                          <w:rStyle w:val="apple-converted-space"/>
                          <w:rFonts w:asciiTheme="minorBidi" w:hAnsiTheme="minorBidi" w:cstheme="minorBidi"/>
                          <w:color w:val="141412"/>
                          <w:sz w:val="18"/>
                          <w:szCs w:val="18"/>
                          <w:rtl/>
                        </w:rPr>
                        <w:t> </w:t>
                      </w:r>
                      <w:r w:rsidRPr="00C72DD8">
                        <w:rPr>
                          <w:rStyle w:val="a4"/>
                          <w:rFonts w:asciiTheme="minorBidi" w:hAnsiTheme="minorBidi" w:cstheme="minorBidi"/>
                          <w:color w:val="141412"/>
                          <w:sz w:val="18"/>
                          <w:szCs w:val="18"/>
                          <w:rtl/>
                        </w:rPr>
                        <w:t>אקבל</w:t>
                      </w:r>
                      <w:r w:rsidRPr="00C72DD8">
                        <w:rPr>
                          <w:rStyle w:val="apple-converted-space"/>
                          <w:rFonts w:asciiTheme="minorBidi" w:hAnsiTheme="minorBidi" w:cstheme="minorBidi"/>
                          <w:color w:val="141412"/>
                          <w:sz w:val="18"/>
                          <w:szCs w:val="18"/>
                          <w:rtl/>
                        </w:rPr>
                        <w:t> </w:t>
                      </w:r>
                      <w:r w:rsidRPr="00C72DD8">
                        <w:rPr>
                          <w:rFonts w:asciiTheme="minorBidi" w:hAnsiTheme="minorBidi" w:cstheme="minorBidi"/>
                          <w:color w:val="141412"/>
                          <w:sz w:val="18"/>
                          <w:szCs w:val="18"/>
                          <w:rtl/>
                        </w:rPr>
                        <w:t>בשביל לעשות את זה</w:t>
                      </w:r>
                      <w:r w:rsidRPr="00C72DD8">
                        <w:rPr>
                          <w:rFonts w:asciiTheme="minorBidi" w:hAnsiTheme="minorBidi" w:cstheme="minorBidi"/>
                          <w:color w:val="141412"/>
                          <w:sz w:val="18"/>
                          <w:szCs w:val="18"/>
                        </w:rPr>
                        <w:t>?"</w:t>
                      </w:r>
                    </w:p>
                    <w:p w:rsidR="00C72DD8" w:rsidRPr="00C72DD8" w:rsidRDefault="00C72DD8" w:rsidP="00C72DD8">
                      <w:pPr>
                        <w:rPr>
                          <w:sz w:val="18"/>
                          <w:szCs w:val="18"/>
                          <w:rtl/>
                          <w:cs/>
                        </w:rPr>
                      </w:pPr>
                    </w:p>
                  </w:txbxContent>
                </v:textbox>
                <w10:wrap type="square" anchorx="margin"/>
              </v:shape>
            </w:pict>
          </mc:Fallback>
        </mc:AlternateContent>
      </w:r>
    </w:p>
    <w:p w:rsidR="00772AD0" w:rsidRDefault="00772AD0" w:rsidP="008371BE">
      <w:pPr>
        <w:rPr>
          <w:rtl/>
        </w:rPr>
      </w:pPr>
    </w:p>
    <w:p w:rsidR="001A78AA" w:rsidRDefault="001A78AA" w:rsidP="00463F1E"/>
    <w:p w:rsidR="001A78AA" w:rsidRDefault="001A78AA" w:rsidP="00463F1E"/>
    <w:p w:rsidR="001A78AA" w:rsidRDefault="001A78AA" w:rsidP="00463F1E"/>
    <w:p w:rsidR="001A78AA" w:rsidRDefault="001A78AA" w:rsidP="00463F1E"/>
    <w:p w:rsidR="001A78AA" w:rsidRDefault="001A78AA" w:rsidP="00463F1E"/>
    <w:p w:rsidR="001A78AA" w:rsidRDefault="001A78AA" w:rsidP="00463F1E"/>
    <w:p w:rsidR="001A78AA" w:rsidRDefault="001A78AA" w:rsidP="00646E0B"/>
    <w:sectPr w:rsidR="001A78AA" w:rsidSect="00C72DD8">
      <w:pgSz w:w="16838" w:h="11906" w:orient="landscape"/>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FWNarkissNew">
    <w:altName w:val="Times New Roman"/>
    <w:panose1 w:val="00000000000000000000"/>
    <w:charset w:val="00"/>
    <w:family w:val="roman"/>
    <w:notTrueType/>
    <w:pitch w:val="default"/>
  </w:font>
  <w:font w:name="MFWNarkissNew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044"/>
    <w:multiLevelType w:val="multilevel"/>
    <w:tmpl w:val="726877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54D99"/>
    <w:multiLevelType w:val="multilevel"/>
    <w:tmpl w:val="68AC0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D0722"/>
    <w:multiLevelType w:val="hybridMultilevel"/>
    <w:tmpl w:val="329C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292"/>
    <w:multiLevelType w:val="multilevel"/>
    <w:tmpl w:val="6ED0C1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41049"/>
    <w:multiLevelType w:val="multilevel"/>
    <w:tmpl w:val="ED5462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B3FFE"/>
    <w:multiLevelType w:val="multilevel"/>
    <w:tmpl w:val="5942A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8214C"/>
    <w:multiLevelType w:val="multilevel"/>
    <w:tmpl w:val="2648E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905FD"/>
    <w:multiLevelType w:val="multilevel"/>
    <w:tmpl w:val="D8A26A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84BA7"/>
    <w:multiLevelType w:val="multilevel"/>
    <w:tmpl w:val="2DD6DF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B5534"/>
    <w:multiLevelType w:val="multilevel"/>
    <w:tmpl w:val="CE3EB9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478C6"/>
    <w:multiLevelType w:val="multilevel"/>
    <w:tmpl w:val="11B0E1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3055B"/>
    <w:multiLevelType w:val="multilevel"/>
    <w:tmpl w:val="3A1481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72174"/>
    <w:multiLevelType w:val="multilevel"/>
    <w:tmpl w:val="4FB0AC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722AD"/>
    <w:multiLevelType w:val="multilevel"/>
    <w:tmpl w:val="1F50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72FC6"/>
    <w:multiLevelType w:val="multilevel"/>
    <w:tmpl w:val="E48C8E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07117"/>
    <w:multiLevelType w:val="multilevel"/>
    <w:tmpl w:val="9DE4D2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14B3D"/>
    <w:multiLevelType w:val="multilevel"/>
    <w:tmpl w:val="4CB2A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C36D47"/>
    <w:multiLevelType w:val="multilevel"/>
    <w:tmpl w:val="2F5C5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055C2"/>
    <w:multiLevelType w:val="multilevel"/>
    <w:tmpl w:val="53F697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E572D"/>
    <w:multiLevelType w:val="multilevel"/>
    <w:tmpl w:val="28800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AC1B81"/>
    <w:multiLevelType w:val="multilevel"/>
    <w:tmpl w:val="D1345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35377"/>
    <w:multiLevelType w:val="multilevel"/>
    <w:tmpl w:val="7CC04F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6119D"/>
    <w:multiLevelType w:val="multilevel"/>
    <w:tmpl w:val="D214E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F6143C"/>
    <w:multiLevelType w:val="multilevel"/>
    <w:tmpl w:val="F1A01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5"/>
    <w:lvlOverride w:ilvl="0">
      <w:lvl w:ilvl="0">
        <w:numFmt w:val="decimal"/>
        <w:lvlText w:val="%1."/>
        <w:lvlJc w:val="left"/>
      </w:lvl>
    </w:lvlOverride>
  </w:num>
  <w:num w:numId="4">
    <w:abstractNumId w:val="23"/>
  </w:num>
  <w:num w:numId="5">
    <w:abstractNumId w:val="19"/>
    <w:lvlOverride w:ilvl="0">
      <w:lvl w:ilvl="0">
        <w:numFmt w:val="decimal"/>
        <w:lvlText w:val="%1."/>
        <w:lvlJc w:val="left"/>
      </w:lvl>
    </w:lvlOverride>
  </w:num>
  <w:num w:numId="6">
    <w:abstractNumId w:val="14"/>
  </w:num>
  <w:num w:numId="7">
    <w:abstractNumId w:val="1"/>
    <w:lvlOverride w:ilvl="0">
      <w:lvl w:ilvl="0">
        <w:numFmt w:val="decimal"/>
        <w:lvlText w:val="%1."/>
        <w:lvlJc w:val="left"/>
      </w:lvl>
    </w:lvlOverride>
  </w:num>
  <w:num w:numId="8">
    <w:abstractNumId w:val="3"/>
  </w:num>
  <w:num w:numId="9">
    <w:abstractNumId w:val="17"/>
    <w:lvlOverride w:ilvl="0">
      <w:lvl w:ilvl="0">
        <w:numFmt w:val="decimal"/>
        <w:lvlText w:val="%1."/>
        <w:lvlJc w:val="left"/>
      </w:lvl>
    </w:lvlOverride>
  </w:num>
  <w:num w:numId="10">
    <w:abstractNumId w:val="15"/>
  </w:num>
  <w:num w:numId="11">
    <w:abstractNumId w:val="22"/>
    <w:lvlOverride w:ilvl="0">
      <w:lvl w:ilvl="0">
        <w:numFmt w:val="decimal"/>
        <w:lvlText w:val="%1."/>
        <w:lvlJc w:val="left"/>
      </w:lvl>
    </w:lvlOverride>
  </w:num>
  <w:num w:numId="12">
    <w:abstractNumId w:val="21"/>
  </w:num>
  <w:num w:numId="13">
    <w:abstractNumId w:val="0"/>
    <w:lvlOverride w:ilvl="0">
      <w:lvl w:ilvl="0">
        <w:numFmt w:val="decimal"/>
        <w:lvlText w:val="%1."/>
        <w:lvlJc w:val="left"/>
      </w:lvl>
    </w:lvlOverride>
  </w:num>
  <w:num w:numId="14">
    <w:abstractNumId w:val="10"/>
  </w:num>
  <w:num w:numId="15">
    <w:abstractNumId w:val="8"/>
    <w:lvlOverride w:ilvl="0">
      <w:lvl w:ilvl="0">
        <w:numFmt w:val="decimal"/>
        <w:lvlText w:val="%1."/>
        <w:lvlJc w:val="left"/>
      </w:lvl>
    </w:lvlOverride>
  </w:num>
  <w:num w:numId="16">
    <w:abstractNumId w:val="12"/>
  </w:num>
  <w:num w:numId="17">
    <w:abstractNumId w:val="18"/>
    <w:lvlOverride w:ilvl="0">
      <w:lvl w:ilvl="0">
        <w:numFmt w:val="decimal"/>
        <w:lvlText w:val="%1."/>
        <w:lvlJc w:val="left"/>
      </w:lvl>
    </w:lvlOverride>
  </w:num>
  <w:num w:numId="18">
    <w:abstractNumId w:val="9"/>
  </w:num>
  <w:num w:numId="19">
    <w:abstractNumId w:val="4"/>
    <w:lvlOverride w:ilvl="0">
      <w:lvl w:ilvl="0">
        <w:numFmt w:val="decimal"/>
        <w:lvlText w:val="%1."/>
        <w:lvlJc w:val="left"/>
      </w:lvl>
    </w:lvlOverride>
  </w:num>
  <w:num w:numId="20">
    <w:abstractNumId w:val="11"/>
  </w:num>
  <w:num w:numId="21">
    <w:abstractNumId w:val="16"/>
    <w:lvlOverride w:ilvl="0">
      <w:lvl w:ilvl="0">
        <w:numFmt w:val="decimal"/>
        <w:lvlText w:val="%1."/>
        <w:lvlJc w:val="left"/>
      </w:lvl>
    </w:lvlOverride>
  </w:num>
  <w:num w:numId="22">
    <w:abstractNumId w:val="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67"/>
    <w:rsid w:val="001A78AA"/>
    <w:rsid w:val="00206C24"/>
    <w:rsid w:val="002648F7"/>
    <w:rsid w:val="00463F1E"/>
    <w:rsid w:val="0057474C"/>
    <w:rsid w:val="00596D78"/>
    <w:rsid w:val="00646E0B"/>
    <w:rsid w:val="006971DE"/>
    <w:rsid w:val="00772AD0"/>
    <w:rsid w:val="008371BE"/>
    <w:rsid w:val="00AD2469"/>
    <w:rsid w:val="00C72DD8"/>
    <w:rsid w:val="00D030BD"/>
    <w:rsid w:val="00D41767"/>
    <w:rsid w:val="00EC5C05"/>
    <w:rsid w:val="00F8455C"/>
    <w:rsid w:val="00FB5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D1182-3BAB-4E06-820A-4A785A51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D2469"/>
    <w:pPr>
      <w:bidi/>
    </w:pPr>
  </w:style>
  <w:style w:type="paragraph" w:styleId="2">
    <w:name w:val="heading 2"/>
    <w:basedOn w:val="a"/>
    <w:link w:val="20"/>
    <w:uiPriority w:val="9"/>
    <w:qFormat/>
    <w:rsid w:val="00D4176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4176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D4176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41767"/>
    <w:rPr>
      <w:rFonts w:ascii="Times New Roman" w:eastAsia="Times New Roman" w:hAnsi="Times New Roman" w:cs="Times New Roman"/>
      <w:b/>
      <w:bCs/>
      <w:sz w:val="27"/>
      <w:szCs w:val="27"/>
    </w:rPr>
  </w:style>
  <w:style w:type="character" w:customStyle="1" w:styleId="1">
    <w:name w:val="כותרת טקסט1"/>
    <w:basedOn w:val="a0"/>
    <w:rsid w:val="00D41767"/>
  </w:style>
  <w:style w:type="character" w:customStyle="1" w:styleId="10">
    <w:name w:val="כותרת משנה1"/>
    <w:basedOn w:val="a0"/>
    <w:rsid w:val="00D41767"/>
  </w:style>
  <w:style w:type="paragraph" w:styleId="NormalWeb">
    <w:name w:val="Normal (Web)"/>
    <w:basedOn w:val="a"/>
    <w:uiPriority w:val="99"/>
    <w:semiHidden/>
    <w:unhideWhenUsed/>
    <w:rsid w:val="00D417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41767"/>
    <w:rPr>
      <w:b/>
      <w:bCs/>
    </w:rPr>
  </w:style>
  <w:style w:type="character" w:styleId="a4">
    <w:name w:val="Emphasis"/>
    <w:basedOn w:val="a0"/>
    <w:uiPriority w:val="20"/>
    <w:qFormat/>
    <w:rsid w:val="00D41767"/>
    <w:rPr>
      <w:i/>
      <w:iCs/>
    </w:rPr>
  </w:style>
  <w:style w:type="character" w:customStyle="1" w:styleId="apple-converted-space">
    <w:name w:val="apple-converted-space"/>
    <w:basedOn w:val="a0"/>
    <w:rsid w:val="00D41767"/>
  </w:style>
  <w:style w:type="character" w:customStyle="1" w:styleId="entexample">
    <w:name w:val="ent_example"/>
    <w:basedOn w:val="a0"/>
    <w:rsid w:val="008371BE"/>
  </w:style>
  <w:style w:type="paragraph" w:styleId="a5">
    <w:name w:val="List Paragraph"/>
    <w:basedOn w:val="a"/>
    <w:uiPriority w:val="34"/>
    <w:qFormat/>
    <w:rsid w:val="00837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029">
      <w:bodyDiv w:val="1"/>
      <w:marLeft w:val="0"/>
      <w:marRight w:val="0"/>
      <w:marTop w:val="0"/>
      <w:marBottom w:val="0"/>
      <w:divBdr>
        <w:top w:val="none" w:sz="0" w:space="0" w:color="auto"/>
        <w:left w:val="none" w:sz="0" w:space="0" w:color="auto"/>
        <w:bottom w:val="none" w:sz="0" w:space="0" w:color="auto"/>
        <w:right w:val="none" w:sz="0" w:space="0" w:color="auto"/>
      </w:divBdr>
      <w:divsChild>
        <w:div w:id="1895509497">
          <w:marLeft w:val="0"/>
          <w:marRight w:val="0"/>
          <w:marTop w:val="96"/>
          <w:marBottom w:val="60"/>
          <w:divBdr>
            <w:top w:val="none" w:sz="0" w:space="0" w:color="auto"/>
            <w:left w:val="none" w:sz="0" w:space="0" w:color="auto"/>
            <w:bottom w:val="none" w:sz="0" w:space="0" w:color="auto"/>
            <w:right w:val="none" w:sz="0" w:space="0" w:color="auto"/>
          </w:divBdr>
          <w:divsChild>
            <w:div w:id="1399477163">
              <w:marLeft w:val="0"/>
              <w:marRight w:val="0"/>
              <w:marTop w:val="0"/>
              <w:marBottom w:val="0"/>
              <w:divBdr>
                <w:top w:val="none" w:sz="0" w:space="0" w:color="auto"/>
                <w:left w:val="none" w:sz="0" w:space="0" w:color="auto"/>
                <w:bottom w:val="none" w:sz="0" w:space="0" w:color="auto"/>
                <w:right w:val="none" w:sz="0" w:space="0" w:color="auto"/>
              </w:divBdr>
              <w:divsChild>
                <w:div w:id="1675716627">
                  <w:marLeft w:val="0"/>
                  <w:marRight w:val="0"/>
                  <w:marTop w:val="0"/>
                  <w:marBottom w:val="0"/>
                  <w:divBdr>
                    <w:top w:val="none" w:sz="0" w:space="0" w:color="auto"/>
                    <w:left w:val="none" w:sz="0" w:space="0" w:color="auto"/>
                    <w:bottom w:val="none" w:sz="0" w:space="0" w:color="auto"/>
                    <w:right w:val="none" w:sz="0" w:space="0" w:color="auto"/>
                  </w:divBdr>
                </w:div>
                <w:div w:id="12086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346">
          <w:marLeft w:val="0"/>
          <w:marRight w:val="0"/>
          <w:marTop w:val="96"/>
          <w:marBottom w:val="60"/>
          <w:divBdr>
            <w:top w:val="none" w:sz="0" w:space="0" w:color="auto"/>
            <w:left w:val="none" w:sz="0" w:space="0" w:color="auto"/>
            <w:bottom w:val="none" w:sz="0" w:space="0" w:color="auto"/>
            <w:right w:val="none" w:sz="0" w:space="0" w:color="auto"/>
          </w:divBdr>
          <w:divsChild>
            <w:div w:id="729958459">
              <w:marLeft w:val="0"/>
              <w:marRight w:val="0"/>
              <w:marTop w:val="0"/>
              <w:marBottom w:val="0"/>
              <w:divBdr>
                <w:top w:val="none" w:sz="0" w:space="0" w:color="auto"/>
                <w:left w:val="none" w:sz="0" w:space="0" w:color="auto"/>
                <w:bottom w:val="none" w:sz="0" w:space="0" w:color="auto"/>
                <w:right w:val="none" w:sz="0" w:space="0" w:color="auto"/>
              </w:divBdr>
              <w:divsChild>
                <w:div w:id="973679939">
                  <w:marLeft w:val="0"/>
                  <w:marRight w:val="0"/>
                  <w:marTop w:val="0"/>
                  <w:marBottom w:val="0"/>
                  <w:divBdr>
                    <w:top w:val="none" w:sz="0" w:space="0" w:color="auto"/>
                    <w:left w:val="none" w:sz="0" w:space="0" w:color="auto"/>
                    <w:bottom w:val="none" w:sz="0" w:space="0" w:color="auto"/>
                    <w:right w:val="none" w:sz="0" w:space="0" w:color="auto"/>
                  </w:divBdr>
                </w:div>
                <w:div w:id="1366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535">
      <w:bodyDiv w:val="1"/>
      <w:marLeft w:val="0"/>
      <w:marRight w:val="0"/>
      <w:marTop w:val="0"/>
      <w:marBottom w:val="0"/>
      <w:divBdr>
        <w:top w:val="none" w:sz="0" w:space="0" w:color="auto"/>
        <w:left w:val="none" w:sz="0" w:space="0" w:color="auto"/>
        <w:bottom w:val="none" w:sz="0" w:space="0" w:color="auto"/>
        <w:right w:val="none" w:sz="0" w:space="0" w:color="auto"/>
      </w:divBdr>
    </w:div>
    <w:div w:id="215439069">
      <w:bodyDiv w:val="1"/>
      <w:marLeft w:val="0"/>
      <w:marRight w:val="0"/>
      <w:marTop w:val="0"/>
      <w:marBottom w:val="0"/>
      <w:divBdr>
        <w:top w:val="none" w:sz="0" w:space="0" w:color="auto"/>
        <w:left w:val="none" w:sz="0" w:space="0" w:color="auto"/>
        <w:bottom w:val="none" w:sz="0" w:space="0" w:color="auto"/>
        <w:right w:val="none" w:sz="0" w:space="0" w:color="auto"/>
      </w:divBdr>
      <w:divsChild>
        <w:div w:id="1738355383">
          <w:marLeft w:val="0"/>
          <w:marRight w:val="0"/>
          <w:marTop w:val="96"/>
          <w:marBottom w:val="60"/>
          <w:divBdr>
            <w:top w:val="none" w:sz="0" w:space="0" w:color="auto"/>
            <w:left w:val="none" w:sz="0" w:space="0" w:color="auto"/>
            <w:bottom w:val="none" w:sz="0" w:space="0" w:color="auto"/>
            <w:right w:val="none" w:sz="0" w:space="0" w:color="auto"/>
          </w:divBdr>
          <w:divsChild>
            <w:div w:id="859002745">
              <w:marLeft w:val="0"/>
              <w:marRight w:val="0"/>
              <w:marTop w:val="0"/>
              <w:marBottom w:val="0"/>
              <w:divBdr>
                <w:top w:val="none" w:sz="0" w:space="0" w:color="auto"/>
                <w:left w:val="none" w:sz="0" w:space="0" w:color="auto"/>
                <w:bottom w:val="none" w:sz="0" w:space="0" w:color="auto"/>
                <w:right w:val="none" w:sz="0" w:space="0" w:color="auto"/>
              </w:divBdr>
              <w:divsChild>
                <w:div w:id="388381002">
                  <w:marLeft w:val="0"/>
                  <w:marRight w:val="0"/>
                  <w:marTop w:val="0"/>
                  <w:marBottom w:val="0"/>
                  <w:divBdr>
                    <w:top w:val="none" w:sz="0" w:space="0" w:color="auto"/>
                    <w:left w:val="none" w:sz="0" w:space="0" w:color="auto"/>
                    <w:bottom w:val="none" w:sz="0" w:space="0" w:color="auto"/>
                    <w:right w:val="none" w:sz="0" w:space="0" w:color="auto"/>
                  </w:divBdr>
                </w:div>
                <w:div w:id="16860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5619">
          <w:marLeft w:val="0"/>
          <w:marRight w:val="0"/>
          <w:marTop w:val="96"/>
          <w:marBottom w:val="60"/>
          <w:divBdr>
            <w:top w:val="none" w:sz="0" w:space="0" w:color="auto"/>
            <w:left w:val="none" w:sz="0" w:space="0" w:color="auto"/>
            <w:bottom w:val="none" w:sz="0" w:space="0" w:color="auto"/>
            <w:right w:val="none" w:sz="0" w:space="0" w:color="auto"/>
          </w:divBdr>
          <w:divsChild>
            <w:div w:id="487094274">
              <w:marLeft w:val="0"/>
              <w:marRight w:val="0"/>
              <w:marTop w:val="0"/>
              <w:marBottom w:val="0"/>
              <w:divBdr>
                <w:top w:val="none" w:sz="0" w:space="0" w:color="auto"/>
                <w:left w:val="none" w:sz="0" w:space="0" w:color="auto"/>
                <w:bottom w:val="none" w:sz="0" w:space="0" w:color="auto"/>
                <w:right w:val="none" w:sz="0" w:space="0" w:color="auto"/>
              </w:divBdr>
              <w:divsChild>
                <w:div w:id="955596248">
                  <w:marLeft w:val="0"/>
                  <w:marRight w:val="0"/>
                  <w:marTop w:val="0"/>
                  <w:marBottom w:val="0"/>
                  <w:divBdr>
                    <w:top w:val="none" w:sz="0" w:space="0" w:color="auto"/>
                    <w:left w:val="none" w:sz="0" w:space="0" w:color="auto"/>
                    <w:bottom w:val="none" w:sz="0" w:space="0" w:color="auto"/>
                    <w:right w:val="none" w:sz="0" w:space="0" w:color="auto"/>
                  </w:divBdr>
                </w:div>
                <w:div w:id="5665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10687">
      <w:bodyDiv w:val="1"/>
      <w:marLeft w:val="0"/>
      <w:marRight w:val="0"/>
      <w:marTop w:val="0"/>
      <w:marBottom w:val="0"/>
      <w:divBdr>
        <w:top w:val="none" w:sz="0" w:space="0" w:color="auto"/>
        <w:left w:val="none" w:sz="0" w:space="0" w:color="auto"/>
        <w:bottom w:val="none" w:sz="0" w:space="0" w:color="auto"/>
        <w:right w:val="none" w:sz="0" w:space="0" w:color="auto"/>
      </w:divBdr>
    </w:div>
    <w:div w:id="17854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59</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dc:creator>
  <cp:keywords/>
  <dc:description/>
  <cp:lastModifiedBy>Revital</cp:lastModifiedBy>
  <cp:revision>2</cp:revision>
  <dcterms:created xsi:type="dcterms:W3CDTF">2017-08-30T11:04:00Z</dcterms:created>
  <dcterms:modified xsi:type="dcterms:W3CDTF">2017-08-30T11:04:00Z</dcterms:modified>
</cp:coreProperties>
</file>